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6E4" w:rsidRPr="004156DE" w:rsidRDefault="00CA76E4" w:rsidP="00CA76E4">
      <w:pPr>
        <w:jc w:val="center"/>
        <w:rPr>
          <w:rFonts w:ascii="Arial" w:hAnsi="Arial" w:cs="Arial"/>
          <w:b/>
          <w:bCs/>
        </w:rPr>
      </w:pPr>
      <w:bookmarkStart w:id="0" w:name="_Hlk104988496"/>
      <w:r w:rsidRPr="004156DE">
        <w:rPr>
          <w:rFonts w:ascii="Arial" w:hAnsi="Arial" w:cs="Arial"/>
          <w:b/>
          <w:bCs/>
        </w:rPr>
        <w:t>SOLICITAÇÃO</w:t>
      </w:r>
    </w:p>
    <w:p w:rsidR="00CA76E4" w:rsidRPr="004156DE" w:rsidRDefault="00CA76E4" w:rsidP="00CA76E4">
      <w:pPr>
        <w:jc w:val="both"/>
        <w:rPr>
          <w:rFonts w:ascii="Arial" w:hAnsi="Arial" w:cs="Arial"/>
        </w:rPr>
      </w:pPr>
    </w:p>
    <w:p w:rsidR="00CA76E4" w:rsidRPr="004156DE" w:rsidRDefault="00DD595C" w:rsidP="00CA76E4">
      <w:pPr>
        <w:ind w:firstLine="1701"/>
        <w:jc w:val="both"/>
        <w:rPr>
          <w:rFonts w:ascii="Arial" w:hAnsi="Arial" w:cs="Arial"/>
        </w:rPr>
      </w:pPr>
      <w:r>
        <w:rPr>
          <w:rFonts w:ascii="Arial" w:hAnsi="Arial" w:cs="Arial"/>
        </w:rPr>
        <w:t>Senhor Gestor,</w:t>
      </w:r>
    </w:p>
    <w:p w:rsidR="00CA76E4" w:rsidRPr="004156DE" w:rsidRDefault="00CA76E4" w:rsidP="00CA76E4">
      <w:pPr>
        <w:ind w:firstLine="1701"/>
        <w:jc w:val="both"/>
        <w:rPr>
          <w:rFonts w:ascii="Arial" w:hAnsi="Arial" w:cs="Arial"/>
        </w:rPr>
      </w:pPr>
    </w:p>
    <w:p w:rsidR="00CA76E4" w:rsidRPr="004156DE" w:rsidRDefault="00CA76E4" w:rsidP="00CA76E4">
      <w:pPr>
        <w:ind w:firstLine="1701"/>
        <w:jc w:val="both"/>
        <w:rPr>
          <w:rFonts w:ascii="Arial" w:hAnsi="Arial" w:cs="Arial"/>
        </w:rPr>
      </w:pPr>
      <w:r w:rsidRPr="004156DE">
        <w:rPr>
          <w:rFonts w:ascii="Arial" w:hAnsi="Arial" w:cs="Arial"/>
        </w:rPr>
        <w:t xml:space="preserve">Ao cumprimentá-lo (a), solicito a abertura de processo licitatório, na forma da Lei Federal n. 14.133/21 e Instrução Normativa n. 009/2023-TCM/GO, com a finalidade de </w:t>
      </w:r>
      <w:r w:rsidR="002742F9">
        <w:rPr>
          <w:rFonts w:ascii="Arial" w:hAnsi="Arial" w:cs="Arial"/>
        </w:rPr>
        <w:t xml:space="preserve">material de expediente </w:t>
      </w:r>
      <w:r w:rsidRPr="004156DE">
        <w:rPr>
          <w:rFonts w:ascii="Arial" w:hAnsi="Arial" w:cs="Arial"/>
        </w:rPr>
        <w:t>com os itens citados no Termo de Referência.</w:t>
      </w:r>
    </w:p>
    <w:p w:rsidR="00CA76E4" w:rsidRPr="004156DE" w:rsidRDefault="00CA76E4" w:rsidP="00CA76E4">
      <w:pPr>
        <w:jc w:val="both"/>
        <w:rPr>
          <w:rFonts w:ascii="Arial" w:hAnsi="Arial" w:cs="Arial"/>
        </w:rPr>
      </w:pPr>
    </w:p>
    <w:p w:rsidR="00CA76E4" w:rsidRPr="004156DE" w:rsidRDefault="00CA76E4" w:rsidP="00CA76E4">
      <w:pPr>
        <w:pStyle w:val="PargrafodaLista"/>
        <w:numPr>
          <w:ilvl w:val="0"/>
          <w:numId w:val="43"/>
        </w:numPr>
        <w:suppressAutoHyphens/>
        <w:ind w:left="0" w:firstLine="0"/>
        <w:jc w:val="both"/>
        <w:rPr>
          <w:rFonts w:ascii="Arial" w:hAnsi="Arial" w:cs="Arial"/>
          <w:b/>
          <w:bCs/>
        </w:rPr>
      </w:pPr>
      <w:r w:rsidRPr="004156DE">
        <w:rPr>
          <w:rFonts w:ascii="Arial" w:hAnsi="Arial" w:cs="Arial"/>
          <w:b/>
          <w:bCs/>
        </w:rPr>
        <w:t>JUSTIFICATIVA</w:t>
      </w:r>
    </w:p>
    <w:p w:rsidR="00CA76E4" w:rsidRPr="004156DE" w:rsidRDefault="002742F9" w:rsidP="00CA76E4">
      <w:pPr>
        <w:jc w:val="both"/>
        <w:rPr>
          <w:rFonts w:ascii="Arial" w:hAnsi="Arial" w:cs="Arial"/>
        </w:rPr>
      </w:pPr>
      <w:r>
        <w:rPr>
          <w:rFonts w:ascii="Arial" w:hAnsi="Arial" w:cs="Arial"/>
        </w:rPr>
        <w:t xml:space="preserve">Aquisição de material de expediente </w:t>
      </w:r>
      <w:r w:rsidR="008F576D">
        <w:rPr>
          <w:rFonts w:ascii="Arial" w:hAnsi="Arial" w:cs="Arial"/>
        </w:rPr>
        <w:t>para serem utilizados em atividades cotidianas da Câmara Municipal de Santa Fé de Goiás</w:t>
      </w:r>
    </w:p>
    <w:p w:rsidR="00CA76E4" w:rsidRPr="0090521F" w:rsidRDefault="00CA76E4" w:rsidP="007B63B5">
      <w:pPr>
        <w:pStyle w:val="PargrafodaLista"/>
        <w:numPr>
          <w:ilvl w:val="0"/>
          <w:numId w:val="43"/>
        </w:numPr>
        <w:suppressAutoHyphens/>
        <w:ind w:left="0" w:firstLine="0"/>
        <w:jc w:val="both"/>
        <w:rPr>
          <w:rFonts w:ascii="Arial" w:hAnsi="Arial" w:cs="Arial"/>
        </w:rPr>
      </w:pPr>
      <w:r w:rsidRPr="0090521F">
        <w:rPr>
          <w:rFonts w:ascii="Arial" w:hAnsi="Arial" w:cs="Arial"/>
          <w:b/>
          <w:bCs/>
        </w:rPr>
        <w:t>DESCRIÇÃO</w:t>
      </w:r>
    </w:p>
    <w:p w:rsidR="00CA76E4" w:rsidRPr="004156DE" w:rsidRDefault="002742F9" w:rsidP="00CA76E4">
      <w:pPr>
        <w:jc w:val="both"/>
        <w:rPr>
          <w:rFonts w:ascii="Arial" w:hAnsi="Arial" w:cs="Arial"/>
        </w:rPr>
      </w:pPr>
      <w:r>
        <w:rPr>
          <w:rFonts w:ascii="Arial" w:hAnsi="Arial" w:cs="Arial"/>
        </w:rPr>
        <w:t>Aquisição de material de expediente</w:t>
      </w:r>
      <w:r w:rsidR="008F576D">
        <w:rPr>
          <w:rFonts w:ascii="Arial" w:hAnsi="Arial" w:cs="Arial"/>
        </w:rPr>
        <w:t>.</w:t>
      </w:r>
    </w:p>
    <w:p w:rsidR="00CA76E4" w:rsidRPr="004156DE" w:rsidRDefault="00CA76E4" w:rsidP="00CA76E4">
      <w:pPr>
        <w:jc w:val="both"/>
        <w:rPr>
          <w:rFonts w:ascii="Arial" w:hAnsi="Arial" w:cs="Arial"/>
        </w:rPr>
      </w:pPr>
    </w:p>
    <w:p w:rsidR="00CA76E4" w:rsidRPr="0090521F" w:rsidRDefault="00CA76E4" w:rsidP="00450D9E">
      <w:pPr>
        <w:pStyle w:val="PargrafodaLista"/>
        <w:numPr>
          <w:ilvl w:val="0"/>
          <w:numId w:val="43"/>
        </w:numPr>
        <w:suppressAutoHyphens/>
        <w:ind w:left="0" w:firstLine="0"/>
        <w:jc w:val="both"/>
        <w:rPr>
          <w:rFonts w:ascii="Arial" w:hAnsi="Arial" w:cs="Arial"/>
        </w:rPr>
      </w:pPr>
      <w:r w:rsidRPr="0090521F">
        <w:rPr>
          <w:rFonts w:ascii="Arial" w:hAnsi="Arial" w:cs="Arial"/>
          <w:b/>
          <w:bCs/>
        </w:rPr>
        <w:t>QUANTITATIVOS</w:t>
      </w:r>
    </w:p>
    <w:p w:rsidR="00CA76E4" w:rsidRPr="004156DE" w:rsidRDefault="00CA76E4" w:rsidP="00CA76E4">
      <w:pPr>
        <w:jc w:val="both"/>
        <w:rPr>
          <w:rFonts w:ascii="Arial" w:hAnsi="Arial" w:cs="Arial"/>
        </w:rPr>
      </w:pPr>
      <w:r w:rsidRPr="004156DE">
        <w:rPr>
          <w:rFonts w:ascii="Arial" w:hAnsi="Arial" w:cs="Arial"/>
        </w:rPr>
        <w:t xml:space="preserve">A quantidade estimada do fornecimento/execução é suficiente para atender a demanda da </w:t>
      </w:r>
      <w:r w:rsidR="00DD595C">
        <w:rPr>
          <w:rFonts w:ascii="Arial" w:hAnsi="Arial" w:cs="Arial"/>
        </w:rPr>
        <w:t>Câmara Municipal de Santa Fé de Goiás</w:t>
      </w:r>
      <w:r w:rsidR="008F576D">
        <w:rPr>
          <w:rFonts w:ascii="Arial" w:hAnsi="Arial" w:cs="Arial"/>
        </w:rPr>
        <w:t xml:space="preserve"> pelo período de 12 meses</w:t>
      </w:r>
      <w:r w:rsidR="002742F9">
        <w:rPr>
          <w:rFonts w:ascii="Arial" w:hAnsi="Arial" w:cs="Arial"/>
        </w:rPr>
        <w:t>, conforme parâmetros de consumo do ano anterior</w:t>
      </w:r>
      <w:r w:rsidRPr="004156DE">
        <w:rPr>
          <w:rFonts w:ascii="Arial" w:hAnsi="Arial" w:cs="Arial"/>
        </w:rPr>
        <w:t xml:space="preserve">. </w:t>
      </w:r>
    </w:p>
    <w:p w:rsidR="00CA76E4" w:rsidRPr="004156DE" w:rsidRDefault="00CA76E4" w:rsidP="00CA76E4">
      <w:pPr>
        <w:jc w:val="both"/>
        <w:rPr>
          <w:rFonts w:ascii="Arial" w:hAnsi="Arial" w:cs="Arial"/>
        </w:rPr>
      </w:pPr>
    </w:p>
    <w:p w:rsidR="00CA76E4" w:rsidRPr="0090521F" w:rsidRDefault="00CA76E4" w:rsidP="00F861C4">
      <w:pPr>
        <w:pStyle w:val="PargrafodaLista"/>
        <w:numPr>
          <w:ilvl w:val="0"/>
          <w:numId w:val="43"/>
        </w:numPr>
        <w:suppressAutoHyphens/>
        <w:ind w:left="0" w:firstLine="0"/>
        <w:jc w:val="both"/>
        <w:rPr>
          <w:rFonts w:ascii="Arial" w:hAnsi="Arial" w:cs="Arial"/>
        </w:rPr>
      </w:pPr>
      <w:r w:rsidRPr="0090521F">
        <w:rPr>
          <w:rFonts w:ascii="Arial" w:hAnsi="Arial" w:cs="Arial"/>
          <w:b/>
          <w:bCs/>
        </w:rPr>
        <w:t>VALOR ESTIMADO</w:t>
      </w:r>
    </w:p>
    <w:p w:rsidR="00CA76E4" w:rsidRPr="004156DE" w:rsidRDefault="00CA76E4" w:rsidP="00CA76E4">
      <w:pPr>
        <w:jc w:val="both"/>
        <w:rPr>
          <w:rFonts w:ascii="Arial" w:hAnsi="Arial" w:cs="Arial"/>
          <w:color w:val="000000"/>
        </w:rPr>
      </w:pPr>
      <w:r w:rsidRPr="004156DE">
        <w:rPr>
          <w:rFonts w:ascii="Arial" w:hAnsi="Arial" w:cs="Arial"/>
          <w:color w:val="000000"/>
        </w:rPr>
        <w:t xml:space="preserve">Após a ampla pesquisa de mercado, por meio de fontes de verificação de custos diversas, encontra-se o valor médio </w:t>
      </w:r>
      <w:r w:rsidR="00DD595C">
        <w:rPr>
          <w:rFonts w:ascii="Arial" w:hAnsi="Arial" w:cs="Arial"/>
          <w:color w:val="000000"/>
        </w:rPr>
        <w:t xml:space="preserve">anual </w:t>
      </w:r>
      <w:r w:rsidRPr="004156DE">
        <w:rPr>
          <w:rFonts w:ascii="Arial" w:hAnsi="Arial" w:cs="Arial"/>
          <w:color w:val="000000"/>
        </w:rPr>
        <w:t xml:space="preserve">em R$ </w:t>
      </w:r>
      <w:r w:rsidR="002742F9">
        <w:rPr>
          <w:rFonts w:ascii="Arial" w:hAnsi="Arial" w:cs="Arial"/>
          <w:color w:val="000000"/>
        </w:rPr>
        <w:t>24.000</w:t>
      </w:r>
      <w:r w:rsidR="00DD595C">
        <w:rPr>
          <w:rFonts w:ascii="Arial" w:hAnsi="Arial" w:cs="Arial"/>
          <w:color w:val="000000"/>
        </w:rPr>
        <w:t xml:space="preserve">,00 </w:t>
      </w:r>
      <w:r w:rsidRPr="004156DE">
        <w:rPr>
          <w:rFonts w:ascii="Arial" w:hAnsi="Arial" w:cs="Arial"/>
          <w:color w:val="000000"/>
        </w:rPr>
        <w:t>(</w:t>
      </w:r>
      <w:r w:rsidR="002742F9">
        <w:rPr>
          <w:rFonts w:ascii="Arial" w:hAnsi="Arial" w:cs="Arial"/>
          <w:color w:val="000000"/>
        </w:rPr>
        <w:t xml:space="preserve">vinte e quatro </w:t>
      </w:r>
      <w:r w:rsidR="00DD595C">
        <w:rPr>
          <w:rFonts w:ascii="Arial" w:hAnsi="Arial" w:cs="Arial"/>
          <w:color w:val="000000"/>
        </w:rPr>
        <w:t>mil reais</w:t>
      </w:r>
      <w:r w:rsidRPr="004156DE">
        <w:rPr>
          <w:rFonts w:ascii="Arial" w:hAnsi="Arial" w:cs="Arial"/>
          <w:color w:val="000000"/>
        </w:rPr>
        <w:t>).</w:t>
      </w:r>
    </w:p>
    <w:p w:rsidR="00CA76E4" w:rsidRPr="004156DE" w:rsidRDefault="00CA76E4" w:rsidP="00CA76E4">
      <w:pPr>
        <w:jc w:val="both"/>
        <w:rPr>
          <w:rFonts w:ascii="Arial" w:hAnsi="Arial" w:cs="Arial"/>
          <w:color w:val="FF0000"/>
        </w:rPr>
      </w:pPr>
    </w:p>
    <w:p w:rsidR="00CA76E4" w:rsidRPr="0090521F" w:rsidRDefault="00CA76E4" w:rsidP="002602DF">
      <w:pPr>
        <w:pStyle w:val="PargrafodaLista"/>
        <w:numPr>
          <w:ilvl w:val="0"/>
          <w:numId w:val="43"/>
        </w:numPr>
        <w:suppressAutoHyphens/>
        <w:ind w:left="0" w:firstLine="0"/>
        <w:jc w:val="both"/>
        <w:rPr>
          <w:rFonts w:ascii="Arial" w:hAnsi="Arial" w:cs="Arial"/>
        </w:rPr>
      </w:pPr>
      <w:r w:rsidRPr="0090521F">
        <w:rPr>
          <w:rFonts w:ascii="Arial" w:hAnsi="Arial" w:cs="Arial"/>
          <w:b/>
          <w:bCs/>
        </w:rPr>
        <w:t>PRAZO ESTIMADO</w:t>
      </w:r>
    </w:p>
    <w:p w:rsidR="00CA76E4" w:rsidRPr="004156DE" w:rsidRDefault="00CA76E4" w:rsidP="00CA76E4">
      <w:pPr>
        <w:jc w:val="both"/>
        <w:rPr>
          <w:rFonts w:ascii="Arial" w:hAnsi="Arial" w:cs="Arial"/>
        </w:rPr>
      </w:pPr>
      <w:r w:rsidRPr="004156DE">
        <w:rPr>
          <w:rFonts w:ascii="Arial" w:hAnsi="Arial" w:cs="Arial"/>
        </w:rPr>
        <w:t xml:space="preserve">O prazo de execução da contratação em questão é imediato </w:t>
      </w:r>
      <w:r w:rsidR="00DD595C">
        <w:rPr>
          <w:rFonts w:ascii="Arial" w:hAnsi="Arial" w:cs="Arial"/>
        </w:rPr>
        <w:t xml:space="preserve">e para o </w:t>
      </w:r>
      <w:r w:rsidRPr="004156DE">
        <w:rPr>
          <w:rFonts w:ascii="Arial" w:hAnsi="Arial" w:cs="Arial"/>
        </w:rPr>
        <w:t>período</w:t>
      </w:r>
      <w:r w:rsidR="00DD595C">
        <w:rPr>
          <w:rFonts w:ascii="Arial" w:hAnsi="Arial" w:cs="Arial"/>
        </w:rPr>
        <w:t xml:space="preserve"> de 12 meses</w:t>
      </w:r>
      <w:r w:rsidRPr="004156DE">
        <w:rPr>
          <w:rFonts w:ascii="Arial" w:hAnsi="Arial" w:cs="Arial"/>
        </w:rPr>
        <w:t xml:space="preserve">. </w:t>
      </w:r>
    </w:p>
    <w:p w:rsidR="00CA76E4" w:rsidRPr="004156DE" w:rsidRDefault="00CA76E4" w:rsidP="00CA76E4">
      <w:pPr>
        <w:jc w:val="both"/>
        <w:rPr>
          <w:rFonts w:ascii="Arial" w:hAnsi="Arial" w:cs="Arial"/>
        </w:rPr>
      </w:pPr>
    </w:p>
    <w:p w:rsidR="00CA76E4" w:rsidRPr="0090521F" w:rsidRDefault="00CA76E4" w:rsidP="00C82B82">
      <w:pPr>
        <w:pStyle w:val="PargrafodaLista"/>
        <w:numPr>
          <w:ilvl w:val="0"/>
          <w:numId w:val="43"/>
        </w:numPr>
        <w:suppressAutoHyphens/>
        <w:ind w:left="0" w:firstLine="0"/>
        <w:jc w:val="both"/>
        <w:rPr>
          <w:rFonts w:ascii="Arial" w:hAnsi="Arial" w:cs="Arial"/>
        </w:rPr>
      </w:pPr>
      <w:r w:rsidRPr="0090521F">
        <w:rPr>
          <w:rFonts w:ascii="Arial" w:hAnsi="Arial" w:cs="Arial"/>
          <w:b/>
          <w:bCs/>
        </w:rPr>
        <w:t>PRIORIDADE</w:t>
      </w:r>
    </w:p>
    <w:p w:rsidR="00CA76E4" w:rsidRPr="004156DE" w:rsidRDefault="00CA76E4" w:rsidP="00CA76E4">
      <w:pPr>
        <w:jc w:val="both"/>
        <w:rPr>
          <w:rFonts w:ascii="Arial" w:hAnsi="Arial" w:cs="Arial"/>
        </w:rPr>
      </w:pPr>
      <w:r w:rsidRPr="004156DE">
        <w:rPr>
          <w:rFonts w:ascii="Arial" w:hAnsi="Arial" w:cs="Arial"/>
        </w:rPr>
        <w:t>A prioridade da contratação é considerada:</w:t>
      </w: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roofErr w:type="gramStart"/>
      <w:r w:rsidRPr="004156DE">
        <w:rPr>
          <w:rFonts w:ascii="Arial" w:hAnsi="Arial" w:cs="Arial"/>
        </w:rPr>
        <w:t xml:space="preserve">(  </w:t>
      </w:r>
      <w:proofErr w:type="gramEnd"/>
      <w:r w:rsidRPr="004156DE">
        <w:rPr>
          <w:rFonts w:ascii="Arial" w:hAnsi="Arial" w:cs="Arial"/>
        </w:rPr>
        <w:t xml:space="preserve"> x    ) Alta (________) Média (________) Baixa</w:t>
      </w:r>
    </w:p>
    <w:p w:rsidR="00CA76E4" w:rsidRPr="004156DE" w:rsidRDefault="00CA76E4" w:rsidP="00CA76E4">
      <w:pPr>
        <w:jc w:val="both"/>
        <w:rPr>
          <w:rFonts w:ascii="Arial" w:hAnsi="Arial" w:cs="Arial"/>
        </w:rPr>
      </w:pPr>
      <w:r w:rsidRPr="004156DE">
        <w:rPr>
          <w:rFonts w:ascii="Arial" w:hAnsi="Arial" w:cs="Arial"/>
        </w:rPr>
        <w:t xml:space="preserve">A prioridade decorre do contexto relacionado à contratação, visto que há a necessidade </w:t>
      </w:r>
      <w:r w:rsidR="008F576D">
        <w:rPr>
          <w:rFonts w:ascii="Arial" w:hAnsi="Arial" w:cs="Arial"/>
        </w:rPr>
        <w:t>de consumo dos materiais, especialmente após o início do período legislativo.</w:t>
      </w:r>
    </w:p>
    <w:p w:rsidR="00CA76E4" w:rsidRPr="0090521F" w:rsidRDefault="00CA76E4" w:rsidP="002F494D">
      <w:pPr>
        <w:pStyle w:val="PargrafodaLista"/>
        <w:numPr>
          <w:ilvl w:val="0"/>
          <w:numId w:val="43"/>
        </w:numPr>
        <w:suppressAutoHyphens/>
        <w:ind w:left="0" w:firstLine="0"/>
        <w:jc w:val="both"/>
        <w:rPr>
          <w:rFonts w:ascii="Arial" w:hAnsi="Arial" w:cs="Arial"/>
        </w:rPr>
      </w:pPr>
      <w:r w:rsidRPr="0090521F">
        <w:rPr>
          <w:rFonts w:ascii="Arial" w:hAnsi="Arial" w:cs="Arial"/>
          <w:b/>
          <w:bCs/>
        </w:rPr>
        <w:t>EXISTÊNCIA DE VINCULAÇÃO A OUTRA CONTRATAÇÃO</w:t>
      </w:r>
    </w:p>
    <w:p w:rsidR="00CA76E4" w:rsidRPr="004156DE" w:rsidRDefault="00CA76E4" w:rsidP="00CA76E4">
      <w:pPr>
        <w:jc w:val="both"/>
        <w:rPr>
          <w:rFonts w:ascii="Arial" w:hAnsi="Arial" w:cs="Arial"/>
        </w:rPr>
      </w:pPr>
      <w:proofErr w:type="gramStart"/>
      <w:r w:rsidRPr="004156DE">
        <w:rPr>
          <w:rFonts w:ascii="Arial" w:hAnsi="Arial" w:cs="Arial"/>
        </w:rPr>
        <w:t xml:space="preserve">(  </w:t>
      </w:r>
      <w:proofErr w:type="gramEnd"/>
      <w:r w:rsidRPr="004156DE">
        <w:rPr>
          <w:rFonts w:ascii="Arial" w:hAnsi="Arial" w:cs="Arial"/>
        </w:rPr>
        <w:t xml:space="preserve">        ) Existe vinculação. </w:t>
      </w:r>
      <w:proofErr w:type="gramStart"/>
      <w:r w:rsidRPr="004156DE">
        <w:rPr>
          <w:rFonts w:ascii="Arial" w:hAnsi="Arial" w:cs="Arial"/>
        </w:rPr>
        <w:t xml:space="preserve">(  </w:t>
      </w:r>
      <w:proofErr w:type="gramEnd"/>
      <w:r w:rsidRPr="004156DE">
        <w:rPr>
          <w:rFonts w:ascii="Arial" w:hAnsi="Arial" w:cs="Arial"/>
        </w:rPr>
        <w:t xml:space="preserve">  x    ) Não existe vinculação.</w:t>
      </w:r>
    </w:p>
    <w:p w:rsidR="00CA76E4" w:rsidRPr="004156DE" w:rsidRDefault="00CA76E4" w:rsidP="00CA76E4">
      <w:pPr>
        <w:jc w:val="both"/>
        <w:rPr>
          <w:rFonts w:ascii="Arial" w:hAnsi="Arial" w:cs="Arial"/>
        </w:rPr>
      </w:pPr>
      <w:r w:rsidRPr="004156DE">
        <w:rPr>
          <w:rFonts w:ascii="Arial" w:hAnsi="Arial" w:cs="Arial"/>
        </w:rPr>
        <w:t>Justifica-se o alegado em razão do presente contrato não possuir vinculação.</w:t>
      </w: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r w:rsidRPr="004156DE">
        <w:rPr>
          <w:rFonts w:ascii="Arial" w:hAnsi="Arial" w:cs="Arial"/>
        </w:rPr>
        <w:t>.</w:t>
      </w:r>
    </w:p>
    <w:p w:rsidR="00CA76E4" w:rsidRPr="004156DE" w:rsidRDefault="00CA76E4" w:rsidP="00CA76E4">
      <w:pPr>
        <w:jc w:val="both"/>
        <w:rPr>
          <w:rFonts w:ascii="Arial" w:hAnsi="Arial" w:cs="Arial"/>
        </w:rPr>
      </w:pPr>
    </w:p>
    <w:p w:rsidR="00CA76E4" w:rsidRPr="004156DE" w:rsidRDefault="0090521F" w:rsidP="00CA76E4">
      <w:pPr>
        <w:jc w:val="both"/>
        <w:rPr>
          <w:rFonts w:ascii="Arial" w:hAnsi="Arial" w:cs="Arial"/>
        </w:rPr>
      </w:pPr>
      <w:r>
        <w:rPr>
          <w:rFonts w:ascii="Arial" w:hAnsi="Arial" w:cs="Arial"/>
        </w:rPr>
        <w:t xml:space="preserve">Santa Fé de Goiás </w:t>
      </w:r>
      <w:r w:rsidR="00CA76E4" w:rsidRPr="004156DE">
        <w:rPr>
          <w:rFonts w:ascii="Arial" w:hAnsi="Arial" w:cs="Arial"/>
        </w:rPr>
        <w:t xml:space="preserve">/GO, </w:t>
      </w:r>
      <w:r w:rsidR="002742F9">
        <w:rPr>
          <w:rFonts w:ascii="Arial" w:hAnsi="Arial" w:cs="Arial"/>
        </w:rPr>
        <w:t xml:space="preserve">24 </w:t>
      </w:r>
      <w:r w:rsidR="00CA76E4" w:rsidRPr="004156DE">
        <w:rPr>
          <w:rFonts w:ascii="Arial" w:hAnsi="Arial" w:cs="Arial"/>
        </w:rPr>
        <w:t xml:space="preserve">de </w:t>
      </w:r>
      <w:r w:rsidR="00DD595C">
        <w:rPr>
          <w:rFonts w:ascii="Arial" w:hAnsi="Arial" w:cs="Arial"/>
        </w:rPr>
        <w:t>janeiro de 2025</w:t>
      </w:r>
      <w:r w:rsidR="00CA76E4" w:rsidRPr="004156DE">
        <w:rPr>
          <w:rFonts w:ascii="Arial" w:hAnsi="Arial" w:cs="Arial"/>
        </w:rPr>
        <w:t>.</w:t>
      </w: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center"/>
        <w:rPr>
          <w:rFonts w:ascii="Arial" w:hAnsi="Arial" w:cs="Arial"/>
          <w:b/>
          <w:bCs/>
        </w:rPr>
      </w:pPr>
    </w:p>
    <w:p w:rsidR="00CA76E4" w:rsidRPr="004156DE" w:rsidRDefault="00DD595C" w:rsidP="00CA76E4">
      <w:pPr>
        <w:jc w:val="center"/>
        <w:rPr>
          <w:rFonts w:ascii="Arial" w:hAnsi="Arial" w:cs="Arial"/>
          <w:b/>
          <w:bCs/>
        </w:rPr>
      </w:pPr>
      <w:proofErr w:type="spellStart"/>
      <w:r>
        <w:rPr>
          <w:rFonts w:ascii="Arial" w:hAnsi="Arial" w:cs="Arial"/>
          <w:b/>
          <w:bCs/>
        </w:rPr>
        <w:t>Deiviana</w:t>
      </w:r>
      <w:proofErr w:type="spellEnd"/>
      <w:r>
        <w:rPr>
          <w:rFonts w:ascii="Arial" w:hAnsi="Arial" w:cs="Arial"/>
          <w:b/>
          <w:bCs/>
        </w:rPr>
        <w:t xml:space="preserve"> da Silva Souza Alves</w:t>
      </w:r>
    </w:p>
    <w:p w:rsidR="00CA76E4" w:rsidRPr="004156DE" w:rsidRDefault="00DD595C" w:rsidP="00CA76E4">
      <w:pPr>
        <w:jc w:val="center"/>
        <w:rPr>
          <w:rFonts w:ascii="Arial" w:hAnsi="Arial" w:cs="Arial"/>
        </w:rPr>
      </w:pPr>
      <w:r>
        <w:rPr>
          <w:rFonts w:ascii="Arial" w:hAnsi="Arial" w:cs="Arial"/>
          <w:b/>
          <w:bCs/>
        </w:rPr>
        <w:t>Secretária</w:t>
      </w:r>
    </w:p>
    <w:p w:rsidR="00CA76E4" w:rsidRPr="004156DE" w:rsidRDefault="00CA76E4" w:rsidP="00CA76E4">
      <w:pPr>
        <w:jc w:val="center"/>
        <w:rPr>
          <w:rFonts w:ascii="Arial" w:hAnsi="Arial" w:cs="Arial"/>
          <w:b/>
          <w:bCs/>
        </w:rPr>
      </w:pPr>
    </w:p>
    <w:p w:rsidR="00CA76E4" w:rsidRPr="004156DE" w:rsidRDefault="00CA76E4" w:rsidP="00CA76E4">
      <w:pPr>
        <w:jc w:val="cente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CA76E4" w:rsidRPr="004156DE" w:rsidRDefault="00CA76E4" w:rsidP="00CA76E4">
      <w:pPr>
        <w:rPr>
          <w:rFonts w:ascii="Arial" w:hAnsi="Arial" w:cs="Arial"/>
          <w:b/>
          <w:bCs/>
        </w:rPr>
      </w:pPr>
    </w:p>
    <w:p w:rsidR="00DD595C" w:rsidRDefault="00DD595C">
      <w:pPr>
        <w:spacing w:after="200" w:line="276" w:lineRule="auto"/>
        <w:rPr>
          <w:rFonts w:ascii="Arial" w:hAnsi="Arial" w:cs="Arial"/>
          <w:b/>
          <w:bCs/>
        </w:rPr>
      </w:pPr>
      <w:r>
        <w:rPr>
          <w:rFonts w:ascii="Arial" w:hAnsi="Arial" w:cs="Arial"/>
          <w:b/>
          <w:bCs/>
        </w:rPr>
        <w:br w:type="page"/>
      </w:r>
    </w:p>
    <w:p w:rsidR="00CA76E4" w:rsidRPr="004156DE" w:rsidRDefault="00CA76E4" w:rsidP="00CA76E4">
      <w:pPr>
        <w:jc w:val="center"/>
        <w:rPr>
          <w:rFonts w:ascii="Arial" w:hAnsi="Arial" w:cs="Arial"/>
          <w:b/>
          <w:bCs/>
        </w:rPr>
      </w:pPr>
    </w:p>
    <w:p w:rsidR="00CA76E4" w:rsidRPr="004156DE" w:rsidRDefault="00CA76E4" w:rsidP="00CA76E4">
      <w:pPr>
        <w:jc w:val="center"/>
        <w:rPr>
          <w:rFonts w:ascii="Arial" w:hAnsi="Arial" w:cs="Arial"/>
          <w:b/>
          <w:bCs/>
        </w:rPr>
      </w:pPr>
      <w:r w:rsidRPr="004156DE">
        <w:rPr>
          <w:rFonts w:ascii="Arial" w:hAnsi="Arial" w:cs="Arial"/>
          <w:b/>
          <w:bCs/>
        </w:rPr>
        <w:t>COMPROVAÇÃO DO VALOR</w:t>
      </w: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r w:rsidRPr="004156DE">
        <w:rPr>
          <w:rFonts w:ascii="Arial" w:hAnsi="Arial" w:cs="Arial"/>
        </w:rPr>
        <w:t>Para a obtenção da estimativa do valor da contratação em questão, foi realizada a ampla pesquisa de mercado, na forma do artigo 23 da Lei Federal n. 14.133/21, com a utilização de mais de uma fonte de preços, por meio de:</w:t>
      </w:r>
    </w:p>
    <w:p w:rsidR="00CA76E4" w:rsidRPr="004156DE" w:rsidRDefault="00CA76E4" w:rsidP="00CA76E4">
      <w:pPr>
        <w:jc w:val="both"/>
        <w:rPr>
          <w:rFonts w:ascii="Arial" w:hAnsi="Arial" w:cs="Arial"/>
        </w:rPr>
      </w:pPr>
    </w:p>
    <w:p w:rsidR="00CA76E4" w:rsidRDefault="00CA76E4" w:rsidP="00CA76E4">
      <w:pPr>
        <w:jc w:val="both"/>
        <w:rPr>
          <w:rFonts w:ascii="Arial" w:hAnsi="Arial" w:cs="Arial"/>
        </w:rPr>
      </w:pPr>
      <w:r w:rsidRPr="004156DE">
        <w:rPr>
          <w:rFonts w:ascii="Arial" w:hAnsi="Arial" w:cs="Arial"/>
        </w:rPr>
        <w:t xml:space="preserve">(x) </w:t>
      </w:r>
      <w:r w:rsidR="00DD595C">
        <w:rPr>
          <w:rFonts w:ascii="Arial" w:hAnsi="Arial" w:cs="Arial"/>
        </w:rPr>
        <w:t>Pesquisa de Mercado</w:t>
      </w:r>
    </w:p>
    <w:p w:rsidR="002742F9" w:rsidRDefault="002742F9" w:rsidP="00CA76E4">
      <w:pPr>
        <w:jc w:val="both"/>
        <w:rPr>
          <w:rFonts w:ascii="Arial" w:hAnsi="Arial" w:cs="Arial"/>
        </w:rPr>
      </w:pPr>
    </w:p>
    <w:p w:rsidR="002742F9" w:rsidRPr="004156DE" w:rsidRDefault="002742F9" w:rsidP="00CA76E4">
      <w:pPr>
        <w:jc w:val="both"/>
        <w:rPr>
          <w:rFonts w:ascii="Arial" w:hAnsi="Arial" w:cs="Arial"/>
        </w:rPr>
      </w:pPr>
      <w:r>
        <w:rPr>
          <w:rFonts w:ascii="Arial" w:hAnsi="Arial" w:cs="Arial"/>
        </w:rPr>
        <w:t>(x) Ata de registro de preços</w:t>
      </w: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r w:rsidRPr="004156DE">
        <w:rPr>
          <w:rFonts w:ascii="Arial" w:hAnsi="Arial" w:cs="Arial"/>
        </w:rPr>
        <w:t>Desta forma, verifica-se a regularidade dos valores obtidos, a partir da ampla e diversificada pesquisa realizada.</w:t>
      </w:r>
    </w:p>
    <w:p w:rsidR="00CA76E4" w:rsidRPr="004156DE" w:rsidRDefault="00CA76E4" w:rsidP="00CA76E4">
      <w:pPr>
        <w:jc w:val="both"/>
        <w:rPr>
          <w:rFonts w:ascii="Arial" w:hAnsi="Arial" w:cs="Arial"/>
        </w:rPr>
      </w:pPr>
    </w:p>
    <w:p w:rsidR="00CA76E4" w:rsidRPr="004156DE" w:rsidRDefault="00DD595C" w:rsidP="00CA76E4">
      <w:pPr>
        <w:jc w:val="both"/>
        <w:rPr>
          <w:rFonts w:ascii="Arial" w:hAnsi="Arial" w:cs="Arial"/>
        </w:rPr>
      </w:pPr>
      <w:r>
        <w:rPr>
          <w:rFonts w:ascii="Arial" w:hAnsi="Arial" w:cs="Arial"/>
        </w:rPr>
        <w:t>Santa Fé de Goiás</w:t>
      </w:r>
      <w:r w:rsidR="00CA76E4" w:rsidRPr="004156DE">
        <w:rPr>
          <w:rFonts w:ascii="Arial" w:hAnsi="Arial" w:cs="Arial"/>
        </w:rPr>
        <w:t xml:space="preserve">/GO, </w:t>
      </w:r>
      <w:r w:rsidR="002742F9">
        <w:rPr>
          <w:rFonts w:ascii="Arial" w:hAnsi="Arial" w:cs="Arial"/>
        </w:rPr>
        <w:t xml:space="preserve">24 </w:t>
      </w:r>
      <w:r w:rsidR="00CA76E4" w:rsidRPr="004156DE">
        <w:rPr>
          <w:rFonts w:ascii="Arial" w:hAnsi="Arial" w:cs="Arial"/>
        </w:rPr>
        <w:t xml:space="preserve">de </w:t>
      </w:r>
      <w:r>
        <w:rPr>
          <w:rFonts w:ascii="Arial" w:hAnsi="Arial" w:cs="Arial"/>
        </w:rPr>
        <w:t>janeiro de 2025</w:t>
      </w:r>
      <w:r w:rsidR="00CA76E4" w:rsidRPr="004156DE">
        <w:rPr>
          <w:rFonts w:ascii="Arial" w:hAnsi="Arial" w:cs="Arial"/>
        </w:rPr>
        <w:t>.</w:t>
      </w: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center"/>
        <w:rPr>
          <w:rFonts w:ascii="Arial" w:hAnsi="Arial" w:cs="Arial"/>
          <w:b/>
          <w:bCs/>
        </w:rPr>
      </w:pPr>
    </w:p>
    <w:p w:rsidR="00CA76E4" w:rsidRPr="004156DE" w:rsidRDefault="00DD595C" w:rsidP="00CA76E4">
      <w:pPr>
        <w:jc w:val="center"/>
        <w:rPr>
          <w:rFonts w:ascii="Arial" w:hAnsi="Arial" w:cs="Arial"/>
          <w:b/>
          <w:bCs/>
        </w:rPr>
      </w:pPr>
      <w:proofErr w:type="spellStart"/>
      <w:r>
        <w:rPr>
          <w:rFonts w:ascii="Arial" w:hAnsi="Arial" w:cs="Arial"/>
          <w:b/>
          <w:bCs/>
        </w:rPr>
        <w:t>Deivina</w:t>
      </w:r>
      <w:proofErr w:type="spellEnd"/>
      <w:r>
        <w:rPr>
          <w:rFonts w:ascii="Arial" w:hAnsi="Arial" w:cs="Arial"/>
          <w:b/>
          <w:bCs/>
        </w:rPr>
        <w:t xml:space="preserve"> da Silva Souza Alves</w:t>
      </w:r>
    </w:p>
    <w:p w:rsidR="00CA76E4" w:rsidRPr="004156DE" w:rsidRDefault="00DD595C" w:rsidP="00CA76E4">
      <w:pPr>
        <w:jc w:val="center"/>
        <w:rPr>
          <w:rFonts w:ascii="Arial" w:hAnsi="Arial" w:cs="Arial"/>
        </w:rPr>
      </w:pPr>
      <w:r>
        <w:rPr>
          <w:rFonts w:ascii="Arial" w:hAnsi="Arial" w:cs="Arial"/>
          <w:b/>
          <w:bCs/>
        </w:rPr>
        <w:t>Secretária</w:t>
      </w: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DD595C" w:rsidRDefault="00DD595C">
      <w:pPr>
        <w:spacing w:after="200" w:line="276" w:lineRule="auto"/>
        <w:rPr>
          <w:rFonts w:ascii="Arial" w:hAnsi="Arial" w:cs="Arial"/>
        </w:rPr>
      </w:pPr>
      <w:r>
        <w:rPr>
          <w:rFonts w:ascii="Arial" w:hAnsi="Arial" w:cs="Arial"/>
        </w:rPr>
        <w:br w:type="page"/>
      </w:r>
    </w:p>
    <w:p w:rsidR="00CA76E4" w:rsidRPr="004156DE" w:rsidRDefault="00CA76E4" w:rsidP="00CA76E4">
      <w:pPr>
        <w:spacing w:line="360" w:lineRule="auto"/>
        <w:jc w:val="center"/>
        <w:rPr>
          <w:rFonts w:ascii="Arial" w:hAnsi="Arial" w:cs="Arial"/>
          <w:b/>
          <w:bCs/>
        </w:rPr>
      </w:pPr>
      <w:r w:rsidRPr="004156DE">
        <w:rPr>
          <w:rFonts w:ascii="Arial" w:hAnsi="Arial" w:cs="Arial"/>
          <w:b/>
          <w:bCs/>
        </w:rPr>
        <w:lastRenderedPageBreak/>
        <w:t>DECLARAÇÃO DE ADEQUAÇÃO ORÇAMENTÁRIA</w:t>
      </w:r>
    </w:p>
    <w:p w:rsidR="00CA76E4" w:rsidRPr="004156DE" w:rsidRDefault="00CA76E4" w:rsidP="00CA76E4">
      <w:pPr>
        <w:spacing w:line="360" w:lineRule="auto"/>
        <w:jc w:val="both"/>
        <w:rPr>
          <w:rFonts w:ascii="Arial" w:hAnsi="Arial" w:cs="Arial"/>
        </w:rPr>
      </w:pPr>
    </w:p>
    <w:p w:rsidR="00CA76E4" w:rsidRPr="004156DE" w:rsidRDefault="00CA76E4" w:rsidP="00CA76E4">
      <w:pPr>
        <w:spacing w:line="360" w:lineRule="auto"/>
        <w:jc w:val="both"/>
        <w:rPr>
          <w:rFonts w:ascii="Arial" w:hAnsi="Arial" w:cs="Arial"/>
        </w:rPr>
      </w:pPr>
      <w:r w:rsidRPr="004156DE">
        <w:rPr>
          <w:rFonts w:ascii="Arial" w:hAnsi="Arial" w:cs="Arial"/>
        </w:rPr>
        <w:t xml:space="preserve"> A presente despesa, conforme disposto no art. 16, inciso II, da Lei de Responsabilidade Fiscal, possui adequação orçamentária e financeira com a Lei Orçamentária Anual vigente e compatibilidade com o Plano Plurianual, e ainda, com a Lei de Diretrizes Orçamentárias vigente no Município.</w:t>
      </w:r>
    </w:p>
    <w:p w:rsidR="00CA76E4" w:rsidRPr="004156DE" w:rsidRDefault="00CA76E4" w:rsidP="00CA76E4">
      <w:pPr>
        <w:spacing w:line="360" w:lineRule="auto"/>
        <w:jc w:val="both"/>
        <w:rPr>
          <w:rFonts w:ascii="Arial" w:hAnsi="Arial" w:cs="Arial"/>
        </w:rPr>
      </w:pPr>
    </w:p>
    <w:p w:rsidR="00CA76E4" w:rsidRPr="004156DE" w:rsidRDefault="00E963EF" w:rsidP="00CA76E4">
      <w:pPr>
        <w:jc w:val="right"/>
        <w:rPr>
          <w:rFonts w:ascii="Arial" w:hAnsi="Arial" w:cs="Arial"/>
        </w:rPr>
      </w:pPr>
      <w:r>
        <w:rPr>
          <w:rFonts w:ascii="Arial" w:hAnsi="Arial" w:cs="Arial"/>
        </w:rPr>
        <w:t>Santa Fé de Goiás</w:t>
      </w:r>
      <w:r w:rsidR="00CA76E4" w:rsidRPr="004156DE">
        <w:rPr>
          <w:rFonts w:ascii="Arial" w:hAnsi="Arial" w:cs="Arial"/>
        </w:rPr>
        <w:t xml:space="preserve">-GO, </w:t>
      </w:r>
      <w:r w:rsidR="002742F9">
        <w:rPr>
          <w:rFonts w:ascii="Arial" w:hAnsi="Arial" w:cs="Arial"/>
        </w:rPr>
        <w:t xml:space="preserve">25 </w:t>
      </w:r>
      <w:r w:rsidR="00CA76E4" w:rsidRPr="004156DE">
        <w:rPr>
          <w:rFonts w:ascii="Arial" w:hAnsi="Arial" w:cs="Arial"/>
        </w:rPr>
        <w:t xml:space="preserve">de </w:t>
      </w:r>
      <w:r>
        <w:rPr>
          <w:rFonts w:ascii="Arial" w:hAnsi="Arial" w:cs="Arial"/>
        </w:rPr>
        <w:t>janeiro de 2025</w:t>
      </w: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E963EF" w:rsidP="00E963EF">
      <w:pPr>
        <w:jc w:val="center"/>
        <w:rPr>
          <w:rFonts w:ascii="Arial" w:hAnsi="Arial" w:cs="Arial"/>
        </w:rPr>
      </w:pPr>
      <w:r>
        <w:rPr>
          <w:rFonts w:ascii="Arial" w:hAnsi="Arial" w:cs="Arial"/>
          <w:b/>
          <w:bCs/>
        </w:rPr>
        <w:t>Controladora Interna</w:t>
      </w: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both"/>
        <w:rPr>
          <w:rFonts w:ascii="Arial" w:hAnsi="Arial" w:cs="Arial"/>
        </w:rPr>
      </w:pPr>
    </w:p>
    <w:p w:rsidR="00CA76E4" w:rsidRPr="004156DE" w:rsidRDefault="00CA76E4" w:rsidP="00CA76E4">
      <w:pPr>
        <w:jc w:val="center"/>
        <w:rPr>
          <w:rFonts w:ascii="Arial" w:hAnsi="Arial" w:cs="Arial"/>
          <w:b/>
          <w:bCs/>
        </w:rPr>
      </w:pPr>
    </w:p>
    <w:p w:rsidR="00CA76E4" w:rsidRPr="004156DE" w:rsidRDefault="00CA76E4" w:rsidP="00CA76E4">
      <w:pPr>
        <w:jc w:val="center"/>
        <w:rPr>
          <w:rFonts w:ascii="Arial" w:hAnsi="Arial" w:cs="Arial"/>
          <w:b/>
          <w:bCs/>
        </w:rPr>
      </w:pPr>
    </w:p>
    <w:p w:rsidR="00CA76E4" w:rsidRPr="004156DE" w:rsidRDefault="00CA76E4" w:rsidP="00CA76E4">
      <w:pPr>
        <w:spacing w:line="360" w:lineRule="auto"/>
        <w:jc w:val="center"/>
        <w:rPr>
          <w:rFonts w:ascii="Arial" w:hAnsi="Arial" w:cs="Arial"/>
          <w:b/>
          <w:bCs/>
        </w:rPr>
      </w:pPr>
      <w:r w:rsidRPr="004156DE">
        <w:rPr>
          <w:rFonts w:ascii="Arial" w:hAnsi="Arial" w:cs="Arial"/>
          <w:b/>
          <w:bCs/>
        </w:rPr>
        <w:lastRenderedPageBreak/>
        <w:t>D E S P A C H O</w:t>
      </w:r>
    </w:p>
    <w:p w:rsidR="00CA76E4" w:rsidRPr="004156DE" w:rsidRDefault="00CA76E4" w:rsidP="00CA76E4">
      <w:pPr>
        <w:spacing w:line="360" w:lineRule="auto"/>
        <w:rPr>
          <w:rFonts w:ascii="Arial" w:hAnsi="Arial" w:cs="Arial"/>
          <w:b/>
          <w:bCs/>
        </w:rPr>
      </w:pPr>
    </w:p>
    <w:p w:rsidR="00CA76E4" w:rsidRPr="004156DE" w:rsidRDefault="00E963EF" w:rsidP="00E963EF">
      <w:pPr>
        <w:pStyle w:val="Recuodecorpodetexto"/>
        <w:spacing w:line="360" w:lineRule="auto"/>
        <w:ind w:firstLine="1134"/>
        <w:jc w:val="both"/>
        <w:rPr>
          <w:rFonts w:ascii="Arial" w:hAnsi="Arial" w:cs="Arial"/>
        </w:rPr>
      </w:pPr>
      <w:r>
        <w:rPr>
          <w:rFonts w:ascii="Arial" w:hAnsi="Arial" w:cs="Arial"/>
        </w:rPr>
        <w:t>A</w:t>
      </w:r>
      <w:r w:rsidR="00CA76E4" w:rsidRPr="004156DE">
        <w:rPr>
          <w:rFonts w:ascii="Arial" w:hAnsi="Arial" w:cs="Arial"/>
        </w:rPr>
        <w:t xml:space="preserve"> Agente de Contratação e sua equipe de apoio da </w:t>
      </w:r>
      <w:r>
        <w:rPr>
          <w:rFonts w:ascii="Arial" w:hAnsi="Arial" w:cs="Arial"/>
        </w:rPr>
        <w:t>Câmara Municipal de Santa Fé de Goiás</w:t>
      </w:r>
      <w:r w:rsidR="00CA76E4" w:rsidRPr="004156DE">
        <w:rPr>
          <w:rFonts w:ascii="Arial" w:hAnsi="Arial" w:cs="Arial"/>
        </w:rPr>
        <w:t>, Estado de Goiás, nomeada pelo Portaria Municipal nº</w:t>
      </w:r>
      <w:r>
        <w:rPr>
          <w:rFonts w:ascii="Arial" w:hAnsi="Arial" w:cs="Arial"/>
        </w:rPr>
        <w:t xml:space="preserve"> 01/2025</w:t>
      </w:r>
      <w:r w:rsidR="00CA76E4" w:rsidRPr="004156DE">
        <w:rPr>
          <w:rFonts w:ascii="Arial" w:hAnsi="Arial" w:cs="Arial"/>
        </w:rPr>
        <w:t>, abre Processo de</w:t>
      </w:r>
      <w:r w:rsidR="00CA76E4" w:rsidRPr="004156DE">
        <w:rPr>
          <w:rFonts w:ascii="Arial" w:hAnsi="Arial" w:cs="Arial"/>
          <w:b/>
        </w:rPr>
        <w:t xml:space="preserve"> </w:t>
      </w:r>
      <w:r>
        <w:rPr>
          <w:rFonts w:ascii="Arial" w:hAnsi="Arial" w:cs="Arial"/>
          <w:b/>
        </w:rPr>
        <w:t xml:space="preserve">Dispensa Presencial </w:t>
      </w:r>
      <w:r w:rsidR="00CA76E4" w:rsidRPr="004156DE">
        <w:rPr>
          <w:rFonts w:ascii="Arial" w:hAnsi="Arial" w:cs="Arial"/>
          <w:b/>
        </w:rPr>
        <w:t xml:space="preserve">Nº </w:t>
      </w:r>
      <w:r w:rsidR="002742F9">
        <w:rPr>
          <w:rFonts w:ascii="Arial" w:hAnsi="Arial" w:cs="Arial"/>
          <w:b/>
        </w:rPr>
        <w:t>04</w:t>
      </w:r>
      <w:r>
        <w:rPr>
          <w:rFonts w:ascii="Arial" w:hAnsi="Arial" w:cs="Arial"/>
          <w:b/>
        </w:rPr>
        <w:t>/2025</w:t>
      </w:r>
      <w:r w:rsidR="00CA76E4" w:rsidRPr="004156DE">
        <w:rPr>
          <w:rFonts w:ascii="Arial" w:hAnsi="Arial" w:cs="Arial"/>
          <w:b/>
        </w:rPr>
        <w:t xml:space="preserve">, </w:t>
      </w:r>
      <w:r w:rsidR="00CA76E4" w:rsidRPr="004156DE">
        <w:rPr>
          <w:rFonts w:ascii="Arial" w:hAnsi="Arial" w:cs="Arial"/>
          <w:snapToGrid w:val="0"/>
          <w:lang w:val="pt-PT"/>
        </w:rPr>
        <w:t xml:space="preserve">fundamentada no art. </w:t>
      </w:r>
      <w:r w:rsidR="00C810FC">
        <w:rPr>
          <w:rFonts w:ascii="Arial" w:hAnsi="Arial" w:cs="Arial"/>
          <w:snapToGrid w:val="0"/>
          <w:lang w:val="pt-PT"/>
        </w:rPr>
        <w:t>75</w:t>
      </w:r>
      <w:r w:rsidR="00CA76E4" w:rsidRPr="004156DE">
        <w:rPr>
          <w:rFonts w:ascii="Arial" w:hAnsi="Arial" w:cs="Arial"/>
          <w:snapToGrid w:val="0"/>
          <w:lang w:val="pt-PT"/>
        </w:rPr>
        <w:t xml:space="preserve">, inciso </w:t>
      </w:r>
      <w:r w:rsidR="00C810FC">
        <w:rPr>
          <w:rFonts w:ascii="Arial" w:hAnsi="Arial" w:cs="Arial"/>
          <w:snapToGrid w:val="0"/>
          <w:lang w:val="pt-PT"/>
        </w:rPr>
        <w:t>II</w:t>
      </w:r>
      <w:r w:rsidR="00CA76E4" w:rsidRPr="004156DE">
        <w:rPr>
          <w:rFonts w:ascii="Arial" w:hAnsi="Arial" w:cs="Arial"/>
          <w:snapToGrid w:val="0"/>
          <w:lang w:val="pt-PT"/>
        </w:rPr>
        <w:t xml:space="preserve"> da Lei nº 14.133/2021, </w:t>
      </w:r>
      <w:r w:rsidR="00CA76E4" w:rsidRPr="004156DE">
        <w:rPr>
          <w:rFonts w:ascii="Arial" w:hAnsi="Arial" w:cs="Arial"/>
        </w:rPr>
        <w:t xml:space="preserve">para </w:t>
      </w:r>
      <w:r w:rsidR="00C810FC">
        <w:rPr>
          <w:rFonts w:ascii="Arial" w:hAnsi="Arial" w:cs="Arial"/>
        </w:rPr>
        <w:t xml:space="preserve">contratar serviços </w:t>
      </w:r>
      <w:r w:rsidR="00384E8F">
        <w:rPr>
          <w:rFonts w:ascii="Arial" w:hAnsi="Arial" w:cs="Arial"/>
        </w:rPr>
        <w:t>gráficos</w:t>
      </w:r>
      <w:r w:rsidR="00CA76E4" w:rsidRPr="004156DE">
        <w:rPr>
          <w:rFonts w:ascii="Arial" w:hAnsi="Arial" w:cs="Arial"/>
          <w:b/>
        </w:rPr>
        <w:t>.</w:t>
      </w:r>
    </w:p>
    <w:p w:rsidR="00CA76E4" w:rsidRPr="004156DE" w:rsidRDefault="00CA76E4" w:rsidP="00CA76E4">
      <w:pPr>
        <w:pStyle w:val="Recuodecorpodetexto"/>
        <w:spacing w:line="360" w:lineRule="auto"/>
        <w:ind w:firstLine="1134"/>
        <w:rPr>
          <w:rFonts w:ascii="Arial" w:hAnsi="Arial" w:cs="Arial"/>
          <w:b/>
        </w:rPr>
      </w:pPr>
    </w:p>
    <w:p w:rsidR="00CA76E4" w:rsidRPr="004156DE" w:rsidRDefault="00CA76E4" w:rsidP="00CA76E4">
      <w:pPr>
        <w:pStyle w:val="Recuodecorpodetexto"/>
        <w:spacing w:line="360" w:lineRule="auto"/>
        <w:ind w:firstLine="1134"/>
        <w:rPr>
          <w:rFonts w:ascii="Arial" w:hAnsi="Arial" w:cs="Arial"/>
          <w:b/>
        </w:rPr>
      </w:pPr>
    </w:p>
    <w:p w:rsidR="00CA76E4" w:rsidRPr="004156DE" w:rsidRDefault="00C810FC" w:rsidP="00CA76E4">
      <w:pPr>
        <w:pStyle w:val="Recuodecorpodetexto"/>
        <w:spacing w:line="360" w:lineRule="auto"/>
        <w:ind w:firstLine="1134"/>
        <w:rPr>
          <w:rFonts w:ascii="Arial" w:hAnsi="Arial" w:cs="Arial"/>
        </w:rPr>
      </w:pPr>
      <w:r>
        <w:rPr>
          <w:rFonts w:ascii="Arial" w:hAnsi="Arial" w:cs="Arial"/>
        </w:rPr>
        <w:t>Santa Fé de Goiás</w:t>
      </w:r>
      <w:r w:rsidR="00CA76E4" w:rsidRPr="004156DE">
        <w:rPr>
          <w:rFonts w:ascii="Arial" w:hAnsi="Arial" w:cs="Arial"/>
        </w:rPr>
        <w:t xml:space="preserve">-GO, </w:t>
      </w:r>
      <w:r w:rsidR="002742F9">
        <w:rPr>
          <w:rFonts w:ascii="Arial" w:hAnsi="Arial" w:cs="Arial"/>
        </w:rPr>
        <w:t xml:space="preserve">25 </w:t>
      </w:r>
      <w:r w:rsidR="00CA76E4" w:rsidRPr="004156DE">
        <w:rPr>
          <w:rFonts w:ascii="Arial" w:hAnsi="Arial" w:cs="Arial"/>
        </w:rPr>
        <w:t xml:space="preserve">de </w:t>
      </w:r>
      <w:r>
        <w:rPr>
          <w:rFonts w:ascii="Arial" w:hAnsi="Arial" w:cs="Arial"/>
        </w:rPr>
        <w:t>janeiro de 2025</w:t>
      </w:r>
      <w:r w:rsidR="00CA76E4" w:rsidRPr="004156DE">
        <w:rPr>
          <w:rFonts w:ascii="Arial" w:hAnsi="Arial" w:cs="Arial"/>
        </w:rPr>
        <w:t>.</w:t>
      </w:r>
    </w:p>
    <w:p w:rsidR="00CA76E4" w:rsidRPr="004156DE" w:rsidRDefault="00CA76E4" w:rsidP="00CA76E4">
      <w:pPr>
        <w:pStyle w:val="Recuodecorpodetexto"/>
        <w:spacing w:line="360" w:lineRule="auto"/>
        <w:ind w:firstLine="1134"/>
        <w:rPr>
          <w:rFonts w:ascii="Arial" w:hAnsi="Arial" w:cs="Arial"/>
        </w:rPr>
      </w:pPr>
    </w:p>
    <w:p w:rsidR="00CA76E4" w:rsidRPr="004156DE" w:rsidRDefault="00CA76E4" w:rsidP="00CA76E4">
      <w:pPr>
        <w:pStyle w:val="Recuodecorpodetexto"/>
        <w:spacing w:line="360" w:lineRule="auto"/>
        <w:rPr>
          <w:rFonts w:ascii="Arial" w:hAnsi="Arial" w:cs="Arial"/>
        </w:rPr>
      </w:pPr>
    </w:p>
    <w:p w:rsidR="00CA76E4" w:rsidRPr="004156DE" w:rsidRDefault="00CA76E4" w:rsidP="00CA76E4">
      <w:pPr>
        <w:pStyle w:val="Recuodecorpodetexto"/>
        <w:spacing w:line="360" w:lineRule="auto"/>
        <w:rPr>
          <w:rFonts w:ascii="Arial" w:hAnsi="Arial" w:cs="Arial"/>
        </w:rPr>
      </w:pPr>
    </w:p>
    <w:p w:rsidR="00CA76E4" w:rsidRPr="004156DE" w:rsidRDefault="00CA76E4" w:rsidP="00CA76E4">
      <w:pPr>
        <w:pStyle w:val="Recuodecorpodetexto"/>
        <w:spacing w:line="360" w:lineRule="auto"/>
        <w:rPr>
          <w:rFonts w:ascii="Arial" w:hAnsi="Arial" w:cs="Arial"/>
        </w:rPr>
      </w:pPr>
    </w:p>
    <w:p w:rsidR="00CA76E4" w:rsidRPr="004156DE" w:rsidRDefault="00C810FC" w:rsidP="00CA76E4">
      <w:pPr>
        <w:pStyle w:val="Corpodetexto"/>
        <w:jc w:val="center"/>
        <w:rPr>
          <w:rFonts w:ascii="Arial" w:hAnsi="Arial" w:cs="Arial"/>
          <w:b/>
          <w:sz w:val="28"/>
        </w:rPr>
      </w:pPr>
      <w:proofErr w:type="spellStart"/>
      <w:r>
        <w:rPr>
          <w:rFonts w:ascii="Arial" w:hAnsi="Arial" w:cs="Arial"/>
          <w:b/>
          <w:sz w:val="28"/>
        </w:rPr>
        <w:t>Deiviana</w:t>
      </w:r>
      <w:proofErr w:type="spellEnd"/>
      <w:r>
        <w:rPr>
          <w:rFonts w:ascii="Arial" w:hAnsi="Arial" w:cs="Arial"/>
          <w:b/>
          <w:sz w:val="28"/>
        </w:rPr>
        <w:t xml:space="preserve"> Silva Souza Alves</w:t>
      </w:r>
    </w:p>
    <w:p w:rsidR="00CA76E4" w:rsidRPr="004156DE" w:rsidRDefault="00CA76E4" w:rsidP="00CA76E4">
      <w:pPr>
        <w:pStyle w:val="Corpodetexto"/>
        <w:jc w:val="center"/>
        <w:rPr>
          <w:rFonts w:ascii="Arial" w:hAnsi="Arial" w:cs="Arial"/>
          <w:sz w:val="28"/>
        </w:rPr>
      </w:pPr>
      <w:r w:rsidRPr="004156DE">
        <w:rPr>
          <w:rFonts w:ascii="Arial" w:hAnsi="Arial" w:cs="Arial"/>
          <w:sz w:val="28"/>
        </w:rPr>
        <w:t>Agente de Contratação</w:t>
      </w:r>
    </w:p>
    <w:p w:rsidR="00CA76E4" w:rsidRPr="004156DE" w:rsidRDefault="00CA76E4" w:rsidP="00CA76E4">
      <w:pPr>
        <w:jc w:val="center"/>
        <w:rPr>
          <w:rFonts w:ascii="Arial" w:hAnsi="Arial" w:cs="Arial"/>
          <w:b/>
          <w:bCs/>
        </w:rPr>
      </w:pPr>
    </w:p>
    <w:p w:rsidR="00CA76E4" w:rsidRPr="004156DE" w:rsidRDefault="00CA76E4" w:rsidP="00CA76E4">
      <w:pPr>
        <w:jc w:val="center"/>
        <w:rPr>
          <w:rFonts w:ascii="Arial" w:hAnsi="Arial" w:cs="Arial"/>
          <w:b/>
          <w:bCs/>
        </w:rPr>
      </w:pPr>
    </w:p>
    <w:p w:rsidR="00CA76E4" w:rsidRPr="004156DE" w:rsidRDefault="00CA76E4" w:rsidP="00CA76E4">
      <w:pPr>
        <w:jc w:val="center"/>
        <w:rPr>
          <w:rFonts w:ascii="Arial" w:hAnsi="Arial" w:cs="Arial"/>
          <w:b/>
          <w:bCs/>
        </w:rPr>
      </w:pPr>
    </w:p>
    <w:p w:rsidR="00CA76E4" w:rsidRPr="004156DE" w:rsidRDefault="00CA76E4" w:rsidP="00CA76E4">
      <w:pPr>
        <w:jc w:val="center"/>
        <w:rPr>
          <w:rFonts w:ascii="Arial" w:hAnsi="Arial" w:cs="Arial"/>
          <w:b/>
          <w:bCs/>
        </w:rPr>
      </w:pPr>
    </w:p>
    <w:p w:rsidR="00CA76E4" w:rsidRPr="004156DE" w:rsidRDefault="00CA76E4" w:rsidP="00CA76E4">
      <w:pPr>
        <w:jc w:val="center"/>
        <w:rPr>
          <w:rFonts w:ascii="Arial" w:hAnsi="Arial" w:cs="Arial"/>
          <w:b/>
          <w:bCs/>
        </w:rPr>
      </w:pPr>
    </w:p>
    <w:p w:rsidR="00CA76E4" w:rsidRPr="004156DE" w:rsidRDefault="00CA76E4" w:rsidP="00CA76E4">
      <w:pPr>
        <w:jc w:val="center"/>
        <w:rPr>
          <w:rFonts w:ascii="Arial" w:hAnsi="Arial" w:cs="Arial"/>
          <w:b/>
          <w:bCs/>
        </w:rPr>
      </w:pPr>
    </w:p>
    <w:p w:rsidR="00CA76E4" w:rsidRPr="004156DE" w:rsidRDefault="00CA76E4" w:rsidP="00CA76E4">
      <w:pPr>
        <w:jc w:val="center"/>
        <w:rPr>
          <w:rFonts w:ascii="Arial" w:hAnsi="Arial" w:cs="Arial"/>
          <w:b/>
          <w:bCs/>
        </w:rPr>
      </w:pPr>
    </w:p>
    <w:p w:rsidR="00C810FC" w:rsidRDefault="00C810FC">
      <w:pPr>
        <w:spacing w:after="200" w:line="276" w:lineRule="auto"/>
        <w:rPr>
          <w:rFonts w:ascii="Arial" w:hAnsi="Arial" w:cs="Arial"/>
          <w:b/>
          <w:bCs/>
        </w:rPr>
      </w:pPr>
      <w:r>
        <w:rPr>
          <w:rFonts w:ascii="Arial" w:hAnsi="Arial" w:cs="Arial"/>
          <w:b/>
          <w:bCs/>
        </w:rPr>
        <w:br w:type="page"/>
      </w:r>
    </w:p>
    <w:p w:rsidR="00CA76E4" w:rsidRPr="004156DE" w:rsidRDefault="00CA76E4" w:rsidP="00CA76E4">
      <w:pPr>
        <w:jc w:val="center"/>
        <w:rPr>
          <w:rFonts w:ascii="Arial" w:hAnsi="Arial" w:cs="Arial"/>
          <w:b/>
          <w:bCs/>
        </w:rPr>
      </w:pPr>
    </w:p>
    <w:p w:rsidR="00CA76E4" w:rsidRPr="004156DE" w:rsidRDefault="00CA76E4" w:rsidP="00CA76E4">
      <w:pPr>
        <w:jc w:val="center"/>
        <w:rPr>
          <w:rFonts w:ascii="Arial" w:hAnsi="Arial" w:cs="Arial"/>
          <w:b/>
          <w:bCs/>
        </w:rPr>
      </w:pPr>
      <w:r w:rsidRPr="004156DE">
        <w:rPr>
          <w:rFonts w:ascii="Arial" w:hAnsi="Arial" w:cs="Arial"/>
          <w:b/>
          <w:bCs/>
        </w:rPr>
        <w:t>AUTORIZAÇÃO</w:t>
      </w:r>
    </w:p>
    <w:p w:rsidR="00CA76E4" w:rsidRPr="004156DE" w:rsidRDefault="00CA76E4" w:rsidP="00CA76E4">
      <w:pPr>
        <w:ind w:firstLine="1701"/>
        <w:jc w:val="both"/>
        <w:rPr>
          <w:rFonts w:ascii="Arial" w:hAnsi="Arial" w:cs="Arial"/>
        </w:rPr>
      </w:pPr>
    </w:p>
    <w:p w:rsidR="00CA76E4" w:rsidRPr="004156DE" w:rsidRDefault="00CA76E4" w:rsidP="00CA76E4">
      <w:pPr>
        <w:ind w:firstLine="1701"/>
        <w:jc w:val="both"/>
        <w:rPr>
          <w:rFonts w:ascii="Arial" w:hAnsi="Arial" w:cs="Arial"/>
        </w:rPr>
      </w:pPr>
      <w:r w:rsidRPr="004156DE">
        <w:rPr>
          <w:rFonts w:ascii="Arial" w:hAnsi="Arial" w:cs="Arial"/>
          <w:b/>
          <w:bCs/>
        </w:rPr>
        <w:t xml:space="preserve">O </w:t>
      </w:r>
      <w:r w:rsidR="00C810FC">
        <w:rPr>
          <w:rFonts w:ascii="Arial" w:hAnsi="Arial" w:cs="Arial"/>
          <w:b/>
          <w:bCs/>
        </w:rPr>
        <w:t>PRESIDENTE DA CÂMARA MUNICIPAL DE SANTA FÉ DE GOIÁS</w:t>
      </w:r>
      <w:r w:rsidRPr="004156DE">
        <w:rPr>
          <w:rFonts w:ascii="Arial" w:hAnsi="Arial" w:cs="Arial"/>
        </w:rPr>
        <w:t>, no uso de suas atribuições, e:</w:t>
      </w:r>
    </w:p>
    <w:p w:rsidR="00CA76E4" w:rsidRPr="004156DE" w:rsidRDefault="00CA76E4" w:rsidP="00CA76E4">
      <w:pPr>
        <w:ind w:firstLine="1701"/>
        <w:jc w:val="both"/>
        <w:rPr>
          <w:rFonts w:ascii="Arial" w:hAnsi="Arial" w:cs="Arial"/>
        </w:rPr>
      </w:pPr>
    </w:p>
    <w:p w:rsidR="00CA76E4" w:rsidRDefault="00CA76E4" w:rsidP="00CA76E4">
      <w:pPr>
        <w:ind w:firstLine="1701"/>
        <w:jc w:val="both"/>
        <w:rPr>
          <w:rFonts w:ascii="Arial" w:hAnsi="Arial" w:cs="Arial"/>
        </w:rPr>
      </w:pPr>
      <w:r w:rsidRPr="004156DE">
        <w:rPr>
          <w:rFonts w:ascii="Arial" w:hAnsi="Arial" w:cs="Arial"/>
          <w:b/>
          <w:bCs/>
        </w:rPr>
        <w:t>CONSIDERANDO</w:t>
      </w:r>
      <w:r w:rsidRPr="004156DE">
        <w:rPr>
          <w:rFonts w:ascii="Arial" w:hAnsi="Arial" w:cs="Arial"/>
        </w:rPr>
        <w:t xml:space="preserve"> o processo administrativo que trata </w:t>
      </w:r>
      <w:r w:rsidR="00C810FC">
        <w:rPr>
          <w:rFonts w:ascii="Arial" w:hAnsi="Arial" w:cs="Arial"/>
        </w:rPr>
        <w:t xml:space="preserve">de contratação de </w:t>
      </w:r>
      <w:r w:rsidR="002742F9">
        <w:rPr>
          <w:rFonts w:ascii="Arial" w:hAnsi="Arial" w:cs="Arial"/>
        </w:rPr>
        <w:t>fornecedor de material de expediente</w:t>
      </w:r>
      <w:r w:rsidR="00C810FC">
        <w:rPr>
          <w:rFonts w:ascii="Arial" w:hAnsi="Arial" w:cs="Arial"/>
        </w:rPr>
        <w:t>;</w:t>
      </w:r>
    </w:p>
    <w:p w:rsidR="00CA76E4" w:rsidRPr="004156DE" w:rsidRDefault="00CA76E4" w:rsidP="00CA76E4">
      <w:pPr>
        <w:ind w:firstLine="1701"/>
        <w:jc w:val="both"/>
        <w:rPr>
          <w:rFonts w:ascii="Arial" w:hAnsi="Arial" w:cs="Arial"/>
        </w:rPr>
      </w:pPr>
    </w:p>
    <w:p w:rsidR="00CA76E4" w:rsidRPr="004156DE" w:rsidRDefault="00CA76E4" w:rsidP="00CA76E4">
      <w:pPr>
        <w:ind w:firstLine="1701"/>
        <w:jc w:val="both"/>
        <w:rPr>
          <w:rFonts w:ascii="Arial" w:hAnsi="Arial" w:cs="Arial"/>
        </w:rPr>
      </w:pPr>
      <w:r w:rsidRPr="004156DE">
        <w:rPr>
          <w:rFonts w:ascii="Arial" w:hAnsi="Arial" w:cs="Arial"/>
          <w:b/>
          <w:bCs/>
        </w:rPr>
        <w:t>CONSIDERANDO</w:t>
      </w:r>
      <w:r w:rsidRPr="004156DE">
        <w:rPr>
          <w:rFonts w:ascii="Arial" w:hAnsi="Arial" w:cs="Arial"/>
        </w:rPr>
        <w:t xml:space="preserve"> o disposto no art. 7°, inc. XXIII da IN n. 009/2023 do TCM/GO, bem como </w:t>
      </w:r>
      <w:r w:rsidR="00C810FC">
        <w:rPr>
          <w:rFonts w:ascii="Arial" w:hAnsi="Arial" w:cs="Arial"/>
        </w:rPr>
        <w:t xml:space="preserve">a Portaria n. 02/2024 </w:t>
      </w:r>
      <w:r w:rsidRPr="004156DE">
        <w:rPr>
          <w:rFonts w:ascii="Arial" w:hAnsi="Arial" w:cs="Arial"/>
        </w:rPr>
        <w:t xml:space="preserve">que regulamenta </w:t>
      </w:r>
      <w:r w:rsidR="00C810FC">
        <w:rPr>
          <w:rFonts w:ascii="Arial" w:hAnsi="Arial" w:cs="Arial"/>
        </w:rPr>
        <w:t>a Dispensa</w:t>
      </w:r>
      <w:r w:rsidRPr="004156DE">
        <w:rPr>
          <w:rFonts w:ascii="Arial" w:hAnsi="Arial" w:cs="Arial"/>
        </w:rPr>
        <w:t>, na forma da Lei Federal n. 14.133/21.</w:t>
      </w:r>
    </w:p>
    <w:p w:rsidR="00CA76E4" w:rsidRPr="004156DE" w:rsidRDefault="00CA76E4" w:rsidP="00CA76E4">
      <w:pPr>
        <w:ind w:firstLine="1701"/>
        <w:jc w:val="both"/>
        <w:rPr>
          <w:rFonts w:ascii="Arial" w:hAnsi="Arial" w:cs="Arial"/>
        </w:rPr>
      </w:pPr>
    </w:p>
    <w:p w:rsidR="00CA76E4" w:rsidRPr="004156DE" w:rsidRDefault="00CA76E4" w:rsidP="00CA76E4">
      <w:pPr>
        <w:ind w:firstLine="1701"/>
        <w:jc w:val="both"/>
        <w:rPr>
          <w:rFonts w:ascii="Arial" w:hAnsi="Arial" w:cs="Arial"/>
        </w:rPr>
      </w:pPr>
      <w:r w:rsidRPr="004156DE">
        <w:rPr>
          <w:rFonts w:ascii="Arial" w:hAnsi="Arial" w:cs="Arial"/>
          <w:b/>
          <w:bCs/>
        </w:rPr>
        <w:t>CONSIDERANDO</w:t>
      </w:r>
      <w:r w:rsidRPr="004156DE">
        <w:rPr>
          <w:rFonts w:ascii="Arial" w:hAnsi="Arial" w:cs="Arial"/>
        </w:rPr>
        <w:t xml:space="preserve"> os atos preparatórios e documentos já constantes no processo administrativo em questão.</w:t>
      </w:r>
    </w:p>
    <w:p w:rsidR="00CA76E4" w:rsidRPr="004156DE" w:rsidRDefault="00CA76E4" w:rsidP="00CA76E4">
      <w:pPr>
        <w:ind w:firstLine="1701"/>
        <w:jc w:val="both"/>
        <w:rPr>
          <w:rFonts w:ascii="Arial" w:hAnsi="Arial" w:cs="Arial"/>
        </w:rPr>
      </w:pPr>
    </w:p>
    <w:p w:rsidR="00CA76E4" w:rsidRPr="004156DE" w:rsidRDefault="00CA76E4" w:rsidP="00CA76E4">
      <w:pPr>
        <w:ind w:firstLine="1701"/>
        <w:jc w:val="both"/>
        <w:rPr>
          <w:rFonts w:ascii="Arial" w:hAnsi="Arial" w:cs="Arial"/>
        </w:rPr>
      </w:pPr>
      <w:r w:rsidRPr="004156DE">
        <w:rPr>
          <w:rFonts w:ascii="Arial" w:hAnsi="Arial" w:cs="Arial"/>
          <w:b/>
          <w:bCs/>
        </w:rPr>
        <w:t>CONSIDERANDO</w:t>
      </w:r>
      <w:r w:rsidRPr="004156DE">
        <w:rPr>
          <w:rFonts w:ascii="Arial" w:hAnsi="Arial" w:cs="Arial"/>
        </w:rPr>
        <w:t xml:space="preserve"> o parecer jurídico pela legalidade do procedimento.</w:t>
      </w:r>
    </w:p>
    <w:p w:rsidR="00CA76E4" w:rsidRPr="004156DE" w:rsidRDefault="00CA76E4" w:rsidP="00CA76E4">
      <w:pPr>
        <w:ind w:firstLine="1701"/>
        <w:jc w:val="both"/>
        <w:rPr>
          <w:rFonts w:ascii="Arial" w:hAnsi="Arial" w:cs="Arial"/>
        </w:rPr>
      </w:pPr>
    </w:p>
    <w:p w:rsidR="00CA76E4" w:rsidRPr="004156DE" w:rsidRDefault="00CA76E4" w:rsidP="00CA76E4">
      <w:pPr>
        <w:ind w:firstLine="1701"/>
        <w:jc w:val="both"/>
        <w:rPr>
          <w:rFonts w:ascii="Arial" w:hAnsi="Arial" w:cs="Arial"/>
          <w:b/>
          <w:bCs/>
        </w:rPr>
      </w:pPr>
      <w:r w:rsidRPr="004156DE">
        <w:rPr>
          <w:rFonts w:ascii="Arial" w:hAnsi="Arial" w:cs="Arial"/>
          <w:b/>
          <w:bCs/>
        </w:rPr>
        <w:t>RESOLVE AUTORIZAR:</w:t>
      </w:r>
    </w:p>
    <w:p w:rsidR="00CA76E4" w:rsidRPr="004156DE" w:rsidRDefault="00CA76E4" w:rsidP="00CA76E4">
      <w:pPr>
        <w:ind w:firstLine="1701"/>
        <w:jc w:val="both"/>
        <w:rPr>
          <w:rFonts w:ascii="Arial" w:hAnsi="Arial" w:cs="Arial"/>
        </w:rPr>
      </w:pPr>
    </w:p>
    <w:p w:rsidR="00CA76E4" w:rsidRPr="004156DE" w:rsidRDefault="00CA76E4" w:rsidP="00CA76E4">
      <w:pPr>
        <w:ind w:firstLine="1701"/>
        <w:jc w:val="both"/>
        <w:rPr>
          <w:rFonts w:ascii="Arial" w:hAnsi="Arial" w:cs="Arial"/>
        </w:rPr>
      </w:pPr>
      <w:r w:rsidRPr="004156DE">
        <w:rPr>
          <w:rFonts w:ascii="Arial" w:hAnsi="Arial" w:cs="Arial"/>
        </w:rPr>
        <w:t xml:space="preserve">A abertura do processo de </w:t>
      </w:r>
      <w:r w:rsidR="00C810FC">
        <w:rPr>
          <w:rFonts w:ascii="Arial" w:hAnsi="Arial" w:cs="Arial"/>
        </w:rPr>
        <w:t xml:space="preserve">dispensa de </w:t>
      </w:r>
      <w:r w:rsidRPr="004156DE">
        <w:rPr>
          <w:rFonts w:ascii="Arial" w:hAnsi="Arial" w:cs="Arial"/>
        </w:rPr>
        <w:t xml:space="preserve">licitação para </w:t>
      </w:r>
      <w:r w:rsidR="00C810FC">
        <w:rPr>
          <w:rFonts w:ascii="Arial" w:hAnsi="Arial" w:cs="Arial"/>
        </w:rPr>
        <w:t>contratação de serviços de software de gestão pública, com dispensa de licitação na forma presencial</w:t>
      </w:r>
      <w:r w:rsidRPr="004156DE">
        <w:rPr>
          <w:rFonts w:ascii="Arial" w:hAnsi="Arial" w:cs="Arial"/>
        </w:rPr>
        <w:t>.</w:t>
      </w:r>
    </w:p>
    <w:p w:rsidR="00CA76E4" w:rsidRPr="004156DE" w:rsidRDefault="00CA76E4" w:rsidP="00CA76E4">
      <w:pPr>
        <w:pStyle w:val="PargrafodaLista"/>
        <w:numPr>
          <w:ilvl w:val="0"/>
          <w:numId w:val="42"/>
        </w:numPr>
        <w:ind w:left="0" w:firstLine="1701"/>
        <w:jc w:val="both"/>
        <w:rPr>
          <w:rFonts w:ascii="Arial" w:hAnsi="Arial" w:cs="Arial"/>
        </w:rPr>
      </w:pPr>
      <w:r w:rsidRPr="004156DE">
        <w:rPr>
          <w:rFonts w:ascii="Arial" w:hAnsi="Arial" w:cs="Arial"/>
        </w:rPr>
        <w:t xml:space="preserve">A publicação da </w:t>
      </w:r>
      <w:proofErr w:type="gramStart"/>
      <w:r w:rsidRPr="004156DE">
        <w:rPr>
          <w:rFonts w:ascii="Arial" w:hAnsi="Arial" w:cs="Arial"/>
        </w:rPr>
        <w:t xml:space="preserve">referida </w:t>
      </w:r>
      <w:r w:rsidR="00C810FC">
        <w:rPr>
          <w:rFonts w:ascii="Arial" w:hAnsi="Arial" w:cs="Arial"/>
        </w:rPr>
        <w:t>Dispensa</w:t>
      </w:r>
      <w:proofErr w:type="gramEnd"/>
      <w:r w:rsidR="00C810FC">
        <w:rPr>
          <w:rFonts w:ascii="Arial" w:hAnsi="Arial" w:cs="Arial"/>
        </w:rPr>
        <w:t xml:space="preserve"> </w:t>
      </w:r>
      <w:r w:rsidRPr="004156DE">
        <w:rPr>
          <w:rFonts w:ascii="Arial" w:hAnsi="Arial" w:cs="Arial"/>
        </w:rPr>
        <w:t xml:space="preserve">no PNCP, </w:t>
      </w:r>
      <w:r w:rsidR="00C810FC">
        <w:rPr>
          <w:rFonts w:ascii="Arial" w:hAnsi="Arial" w:cs="Arial"/>
        </w:rPr>
        <w:t xml:space="preserve">Diário dos Municípios – FGM-GO </w:t>
      </w:r>
      <w:r w:rsidRPr="004156DE">
        <w:rPr>
          <w:rFonts w:ascii="Arial" w:hAnsi="Arial" w:cs="Arial"/>
        </w:rPr>
        <w:t xml:space="preserve">e portal da transparência </w:t>
      </w:r>
      <w:r w:rsidR="00C810FC">
        <w:rPr>
          <w:rFonts w:ascii="Arial" w:hAnsi="Arial" w:cs="Arial"/>
        </w:rPr>
        <w:t>da Câmara</w:t>
      </w:r>
      <w:r w:rsidRPr="004156DE">
        <w:rPr>
          <w:rFonts w:ascii="Arial" w:hAnsi="Arial" w:cs="Arial"/>
        </w:rPr>
        <w:t>.</w:t>
      </w:r>
    </w:p>
    <w:p w:rsidR="00CA76E4" w:rsidRPr="004156DE" w:rsidRDefault="00CA76E4" w:rsidP="00CA76E4">
      <w:pPr>
        <w:pStyle w:val="PargrafodaLista"/>
        <w:numPr>
          <w:ilvl w:val="0"/>
          <w:numId w:val="42"/>
        </w:numPr>
        <w:ind w:left="0" w:firstLine="1701"/>
        <w:jc w:val="both"/>
        <w:rPr>
          <w:rFonts w:ascii="Arial" w:hAnsi="Arial" w:cs="Arial"/>
        </w:rPr>
      </w:pPr>
      <w:r w:rsidRPr="004156DE">
        <w:rPr>
          <w:rFonts w:ascii="Arial" w:hAnsi="Arial" w:cs="Arial"/>
        </w:rPr>
        <w:t xml:space="preserve">O edital de licitação em questão deverá ficar disponível pelo período mínimo de </w:t>
      </w:r>
      <w:r w:rsidR="00C810FC">
        <w:rPr>
          <w:rFonts w:ascii="Arial" w:hAnsi="Arial" w:cs="Arial"/>
        </w:rPr>
        <w:t xml:space="preserve">3 </w:t>
      </w:r>
      <w:r w:rsidRPr="004156DE">
        <w:rPr>
          <w:rFonts w:ascii="Arial" w:hAnsi="Arial" w:cs="Arial"/>
        </w:rPr>
        <w:t xml:space="preserve">dias úteis para a apresentação de propostas e lances, na forma do art. </w:t>
      </w:r>
      <w:r w:rsidR="00C810FC">
        <w:rPr>
          <w:rFonts w:ascii="Arial" w:hAnsi="Arial" w:cs="Arial"/>
        </w:rPr>
        <w:t xml:space="preserve">75 </w:t>
      </w:r>
      <w:r w:rsidRPr="004156DE">
        <w:rPr>
          <w:rFonts w:ascii="Arial" w:hAnsi="Arial" w:cs="Arial"/>
        </w:rPr>
        <w:t>da Lei Federal n. 14.133/21.</w:t>
      </w:r>
    </w:p>
    <w:p w:rsidR="00CA76E4" w:rsidRPr="004156DE" w:rsidRDefault="00CA76E4" w:rsidP="00CA76E4">
      <w:pPr>
        <w:pStyle w:val="PargrafodaLista"/>
        <w:ind w:left="0" w:firstLine="1701"/>
        <w:jc w:val="both"/>
        <w:rPr>
          <w:rFonts w:ascii="Arial" w:hAnsi="Arial" w:cs="Arial"/>
        </w:rPr>
      </w:pPr>
    </w:p>
    <w:p w:rsidR="00CA76E4" w:rsidRPr="004156DE" w:rsidRDefault="00C810FC" w:rsidP="00CA76E4">
      <w:pPr>
        <w:spacing w:line="360" w:lineRule="auto"/>
        <w:ind w:firstLine="1134"/>
        <w:jc w:val="right"/>
        <w:rPr>
          <w:rFonts w:ascii="Arial" w:hAnsi="Arial" w:cs="Arial"/>
          <w:color w:val="000000"/>
        </w:rPr>
      </w:pPr>
      <w:r>
        <w:rPr>
          <w:rFonts w:ascii="Arial" w:hAnsi="Arial" w:cs="Arial"/>
          <w:color w:val="000000"/>
        </w:rPr>
        <w:t xml:space="preserve">Santa Fé de Goiás </w:t>
      </w:r>
      <w:r w:rsidR="00CA76E4" w:rsidRPr="004156DE">
        <w:rPr>
          <w:rFonts w:ascii="Arial" w:hAnsi="Arial" w:cs="Arial"/>
          <w:color w:val="000000"/>
        </w:rPr>
        <w:t xml:space="preserve">- GO, </w:t>
      </w:r>
      <w:r w:rsidR="002742F9">
        <w:rPr>
          <w:rFonts w:ascii="Arial" w:hAnsi="Arial" w:cs="Arial"/>
          <w:color w:val="000000"/>
        </w:rPr>
        <w:t xml:space="preserve">25 </w:t>
      </w:r>
      <w:r w:rsidR="00CA76E4" w:rsidRPr="004156DE">
        <w:rPr>
          <w:rFonts w:ascii="Arial" w:hAnsi="Arial" w:cs="Arial"/>
          <w:color w:val="000000"/>
        </w:rPr>
        <w:t xml:space="preserve">de </w:t>
      </w:r>
      <w:r>
        <w:rPr>
          <w:rFonts w:ascii="Arial" w:hAnsi="Arial" w:cs="Arial"/>
          <w:color w:val="000000"/>
        </w:rPr>
        <w:t>janeiro de 2025</w:t>
      </w:r>
      <w:r w:rsidR="00CA76E4" w:rsidRPr="004156DE">
        <w:rPr>
          <w:rFonts w:ascii="Arial" w:hAnsi="Arial" w:cs="Arial"/>
          <w:color w:val="000000"/>
        </w:rPr>
        <w:t>.</w:t>
      </w:r>
    </w:p>
    <w:p w:rsidR="00CA76E4" w:rsidRPr="004156DE" w:rsidRDefault="00CA76E4" w:rsidP="00CA76E4">
      <w:pPr>
        <w:spacing w:line="360" w:lineRule="auto"/>
        <w:jc w:val="right"/>
        <w:rPr>
          <w:rFonts w:ascii="Arial" w:hAnsi="Arial" w:cs="Arial"/>
          <w:b/>
          <w:bCs/>
        </w:rPr>
      </w:pPr>
    </w:p>
    <w:p w:rsidR="00CA76E4" w:rsidRPr="004156DE" w:rsidRDefault="00C810FC" w:rsidP="00CA76E4">
      <w:pPr>
        <w:pStyle w:val="TextosemFormatao2"/>
        <w:jc w:val="center"/>
        <w:rPr>
          <w:rFonts w:ascii="Arial" w:hAnsi="Arial" w:cs="Arial"/>
          <w:sz w:val="24"/>
          <w:szCs w:val="24"/>
        </w:rPr>
      </w:pPr>
      <w:r>
        <w:rPr>
          <w:rFonts w:ascii="Arial" w:hAnsi="Arial" w:cs="Arial"/>
          <w:b/>
          <w:sz w:val="24"/>
          <w:szCs w:val="24"/>
        </w:rPr>
        <w:t>Wendel Nery de Souza</w:t>
      </w:r>
    </w:p>
    <w:p w:rsidR="00CA76E4" w:rsidRPr="004156DE" w:rsidRDefault="00C810FC" w:rsidP="00CA76E4">
      <w:pPr>
        <w:pStyle w:val="TextosemFormatao2"/>
        <w:jc w:val="center"/>
        <w:rPr>
          <w:rFonts w:ascii="Arial" w:hAnsi="Arial" w:cs="Arial"/>
          <w:sz w:val="24"/>
          <w:szCs w:val="24"/>
        </w:rPr>
      </w:pPr>
      <w:r>
        <w:rPr>
          <w:rFonts w:ascii="Arial" w:hAnsi="Arial" w:cs="Arial"/>
          <w:sz w:val="24"/>
          <w:szCs w:val="24"/>
        </w:rPr>
        <w:t>Presidente da Câmara Municipal de Santa Fé de Goiás</w:t>
      </w:r>
    </w:p>
    <w:p w:rsidR="00CA76E4" w:rsidRPr="004156DE" w:rsidRDefault="00CA76E4" w:rsidP="00CA76E4">
      <w:pPr>
        <w:pStyle w:val="PargrafodaLista"/>
        <w:ind w:left="0" w:firstLine="1701"/>
        <w:jc w:val="both"/>
        <w:rPr>
          <w:rFonts w:ascii="Arial" w:hAnsi="Arial" w:cs="Arial"/>
          <w:b/>
          <w:bCs/>
        </w:rPr>
      </w:pPr>
    </w:p>
    <w:p w:rsidR="00CA76E4" w:rsidRPr="004156DE" w:rsidRDefault="00CA76E4" w:rsidP="00CA76E4">
      <w:pPr>
        <w:pStyle w:val="PargrafodaLista"/>
        <w:ind w:left="0" w:firstLine="1701"/>
        <w:jc w:val="both"/>
        <w:rPr>
          <w:rFonts w:ascii="Arial" w:hAnsi="Arial" w:cs="Arial"/>
          <w:b/>
          <w:bCs/>
        </w:rPr>
      </w:pPr>
    </w:p>
    <w:p w:rsidR="00CA76E4" w:rsidRPr="004156DE" w:rsidRDefault="00CA76E4" w:rsidP="00CA76E4">
      <w:pPr>
        <w:pStyle w:val="PargrafodaLista"/>
        <w:ind w:left="0" w:firstLine="1701"/>
        <w:jc w:val="both"/>
        <w:rPr>
          <w:rFonts w:ascii="Arial" w:hAnsi="Arial" w:cs="Arial"/>
          <w:b/>
          <w:bCs/>
        </w:rPr>
      </w:pPr>
    </w:p>
    <w:p w:rsidR="00CA76E4" w:rsidRPr="004156DE" w:rsidRDefault="00CA76E4" w:rsidP="00CA76E4">
      <w:pPr>
        <w:jc w:val="both"/>
        <w:rPr>
          <w:rFonts w:ascii="Arial" w:hAnsi="Arial" w:cs="Arial"/>
          <w:b/>
          <w:bCs/>
        </w:rPr>
      </w:pPr>
    </w:p>
    <w:p w:rsidR="00CA76E4" w:rsidRPr="004156DE" w:rsidRDefault="00CA76E4" w:rsidP="00CA76E4">
      <w:pPr>
        <w:pStyle w:val="PargrafodaLista"/>
        <w:ind w:left="0" w:firstLine="1701"/>
        <w:jc w:val="both"/>
        <w:rPr>
          <w:rFonts w:ascii="Arial" w:hAnsi="Arial" w:cs="Arial"/>
          <w:b/>
          <w:bCs/>
        </w:rPr>
      </w:pPr>
    </w:p>
    <w:p w:rsidR="00C810FC" w:rsidRDefault="00C810FC">
      <w:pPr>
        <w:spacing w:after="200" w:line="276" w:lineRule="auto"/>
        <w:rPr>
          <w:rFonts w:ascii="Arial" w:eastAsia="Times New Roman" w:hAnsi="Arial" w:cs="Arial"/>
          <w:lang w:eastAsia="pt-BR"/>
        </w:rPr>
      </w:pPr>
      <w:r>
        <w:rPr>
          <w:rFonts w:ascii="Arial" w:hAnsi="Arial" w:cs="Arial"/>
        </w:rPr>
        <w:br w:type="page"/>
      </w:r>
    </w:p>
    <w:p w:rsidR="00CA76E4" w:rsidRPr="004156DE" w:rsidRDefault="00FB5865" w:rsidP="00CA76E4">
      <w:pPr>
        <w:pStyle w:val="Corpodetexto"/>
        <w:rPr>
          <w:rFonts w:ascii="Arial" w:hAnsi="Arial" w:cs="Arial"/>
        </w:rPr>
      </w:pPr>
      <w:r>
        <w:rPr>
          <w:rFonts w:ascii="Arial" w:hAnsi="Arial" w:cs="Arial"/>
          <w:noProof/>
        </w:rPr>
        <w:lastRenderedPageBreak/>
        <w:pict>
          <v:shapetype id="_x0000_t202" coordsize="21600,21600" o:spt="202" path="m,l,21600r21600,l21600,xe">
            <v:stroke joinstyle="miter"/>
            <v:path gradientshapeok="t" o:connecttype="rect"/>
          </v:shapetype>
          <v:shape id="Caixa de texto 2" o:spid="_x0000_s1028" type="#_x0000_t202" style="position:absolute;left:0;text-align:left;margin-left:60.45pt;margin-top:9.8pt;width:294.3pt;height:57.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" filled="f" stroked="f">
            <v:stroke joinstyle="round"/>
            <o:lock v:ext="edit" shapetype="t"/>
            <v:textbox style="mso-fit-shape-to-text:t">
              <w:txbxContent>
                <w:p w:rsidR="002742F9" w:rsidRDefault="002742F9" w:rsidP="00CA76E4">
                  <w:pPr>
                    <w:pStyle w:val="NormalWeb"/>
                    <w:jc w:val="center"/>
                  </w:pPr>
                  <w:r w:rsidRPr="006229FD">
                    <w:rPr>
                      <w:rFonts w:ascii="Arial Black" w:hAnsi="Arial Black"/>
                      <w:color w:val="AAAAAA"/>
                      <w:spacing w:val="144"/>
                      <w:sz w:val="72"/>
                      <w:szCs w:val="72"/>
                    </w:rPr>
                    <w:t>CERTIDÃO</w:t>
                  </w:r>
                </w:p>
              </w:txbxContent>
            </v:textbox>
          </v:shape>
        </w:pict>
      </w:r>
    </w:p>
    <w:p w:rsidR="00CA76E4" w:rsidRPr="004156DE" w:rsidRDefault="00CA76E4" w:rsidP="00CA76E4">
      <w:pPr>
        <w:pStyle w:val="Recuodecorpodetexto"/>
        <w:spacing w:line="360" w:lineRule="auto"/>
        <w:ind w:firstLine="2517"/>
        <w:rPr>
          <w:rFonts w:ascii="Arial" w:hAnsi="Arial" w:cs="Arial"/>
        </w:rPr>
      </w:pPr>
    </w:p>
    <w:p w:rsidR="00CA76E4" w:rsidRPr="004156DE" w:rsidRDefault="00CA76E4" w:rsidP="00CA76E4">
      <w:pPr>
        <w:pStyle w:val="Recuodecorpodetexto"/>
        <w:spacing w:line="360" w:lineRule="auto"/>
        <w:ind w:firstLine="2517"/>
        <w:rPr>
          <w:rFonts w:ascii="Arial" w:hAnsi="Arial" w:cs="Arial"/>
        </w:rPr>
      </w:pPr>
    </w:p>
    <w:p w:rsidR="00CA76E4" w:rsidRPr="004156DE" w:rsidRDefault="00CA76E4" w:rsidP="00CA76E4">
      <w:pPr>
        <w:pStyle w:val="Recuodecorpodetexto"/>
        <w:spacing w:line="360" w:lineRule="auto"/>
        <w:ind w:firstLine="2517"/>
        <w:rPr>
          <w:rFonts w:ascii="Arial" w:hAnsi="Arial" w:cs="Arial"/>
        </w:rPr>
      </w:pPr>
    </w:p>
    <w:p w:rsidR="00CA76E4" w:rsidRPr="004156DE" w:rsidRDefault="00CA76E4" w:rsidP="00CA76E4">
      <w:pPr>
        <w:pStyle w:val="Recuodecorpodetexto"/>
        <w:spacing w:line="360" w:lineRule="auto"/>
        <w:ind w:firstLine="2517"/>
        <w:rPr>
          <w:rFonts w:ascii="Arial" w:hAnsi="Arial" w:cs="Arial"/>
        </w:rPr>
      </w:pPr>
    </w:p>
    <w:p w:rsidR="00CA76E4" w:rsidRPr="004156DE" w:rsidRDefault="00CA76E4" w:rsidP="00522F07">
      <w:pPr>
        <w:pStyle w:val="Recuodecorpodetexto"/>
        <w:spacing w:line="360" w:lineRule="auto"/>
        <w:ind w:firstLine="2517"/>
        <w:jc w:val="both"/>
        <w:rPr>
          <w:rFonts w:ascii="Arial" w:eastAsia="Batang" w:hAnsi="Arial" w:cs="Arial"/>
          <w:szCs w:val="28"/>
        </w:rPr>
      </w:pPr>
      <w:r w:rsidRPr="004156DE">
        <w:rPr>
          <w:rFonts w:ascii="Arial" w:eastAsia="MS Mincho" w:hAnsi="Arial" w:cs="Arial"/>
          <w:szCs w:val="28"/>
        </w:rPr>
        <w:t xml:space="preserve">Certifico que foi publicado no </w:t>
      </w:r>
      <w:proofErr w:type="spellStart"/>
      <w:r w:rsidRPr="004156DE">
        <w:rPr>
          <w:rFonts w:ascii="Arial" w:eastAsia="MS Mincho" w:hAnsi="Arial" w:cs="Arial"/>
          <w:szCs w:val="28"/>
        </w:rPr>
        <w:t>placard</w:t>
      </w:r>
      <w:proofErr w:type="spellEnd"/>
      <w:r w:rsidRPr="004156DE">
        <w:rPr>
          <w:rFonts w:ascii="Arial" w:eastAsia="MS Mincho" w:hAnsi="Arial" w:cs="Arial"/>
          <w:szCs w:val="28"/>
        </w:rPr>
        <w:t xml:space="preserve"> da </w:t>
      </w:r>
      <w:r w:rsidR="00522F07">
        <w:rPr>
          <w:rFonts w:ascii="Arial" w:eastAsia="MS Mincho" w:hAnsi="Arial" w:cs="Arial"/>
          <w:szCs w:val="28"/>
        </w:rPr>
        <w:t>Câmara Municipal de Santa Fé de Goiás</w:t>
      </w:r>
      <w:r w:rsidRPr="004156DE">
        <w:rPr>
          <w:rFonts w:ascii="Arial" w:eastAsia="MS Mincho" w:hAnsi="Arial" w:cs="Arial"/>
          <w:szCs w:val="28"/>
        </w:rPr>
        <w:t xml:space="preserve">, o aviso de </w:t>
      </w:r>
      <w:r w:rsidR="00522F07">
        <w:rPr>
          <w:rFonts w:ascii="Arial" w:eastAsia="MS Mincho" w:hAnsi="Arial" w:cs="Arial"/>
          <w:szCs w:val="28"/>
        </w:rPr>
        <w:t xml:space="preserve">dispensa </w:t>
      </w:r>
      <w:r w:rsidRPr="004156DE">
        <w:rPr>
          <w:rFonts w:ascii="Arial" w:eastAsia="MS Mincho" w:hAnsi="Arial" w:cs="Arial"/>
          <w:b/>
          <w:bCs/>
          <w:szCs w:val="28"/>
        </w:rPr>
        <w:t xml:space="preserve">Nº </w:t>
      </w:r>
      <w:r w:rsidR="002742F9">
        <w:rPr>
          <w:rFonts w:ascii="Arial" w:eastAsia="MS Mincho" w:hAnsi="Arial" w:cs="Arial"/>
          <w:b/>
          <w:bCs/>
          <w:szCs w:val="28"/>
        </w:rPr>
        <w:t>04</w:t>
      </w:r>
      <w:r w:rsidR="00522F07">
        <w:rPr>
          <w:rFonts w:ascii="Arial" w:eastAsia="MS Mincho" w:hAnsi="Arial" w:cs="Arial"/>
          <w:b/>
          <w:bCs/>
          <w:szCs w:val="28"/>
        </w:rPr>
        <w:t>/2025</w:t>
      </w:r>
      <w:r w:rsidRPr="004156DE">
        <w:rPr>
          <w:rFonts w:ascii="Arial" w:eastAsia="MS Mincho" w:hAnsi="Arial" w:cs="Arial"/>
          <w:b/>
          <w:bCs/>
          <w:szCs w:val="28"/>
        </w:rPr>
        <w:t xml:space="preserve">, </w:t>
      </w:r>
      <w:r w:rsidRPr="004156DE">
        <w:rPr>
          <w:rFonts w:ascii="Arial" w:eastAsia="MS Mincho" w:hAnsi="Arial" w:cs="Arial"/>
          <w:bCs/>
          <w:szCs w:val="28"/>
        </w:rPr>
        <w:t xml:space="preserve">fundamentada no art. </w:t>
      </w:r>
      <w:r w:rsidR="00522F07">
        <w:rPr>
          <w:rFonts w:ascii="Arial" w:eastAsia="MS Mincho" w:hAnsi="Arial" w:cs="Arial"/>
          <w:bCs/>
          <w:szCs w:val="28"/>
        </w:rPr>
        <w:t>75</w:t>
      </w:r>
      <w:r w:rsidRPr="004156DE">
        <w:rPr>
          <w:rFonts w:ascii="Arial" w:eastAsia="MS Mincho" w:hAnsi="Arial" w:cs="Arial"/>
          <w:bCs/>
          <w:szCs w:val="28"/>
        </w:rPr>
        <w:t xml:space="preserve">, </w:t>
      </w:r>
      <w:r w:rsidR="00522F07">
        <w:rPr>
          <w:rFonts w:ascii="Arial" w:eastAsia="MS Mincho" w:hAnsi="Arial" w:cs="Arial"/>
          <w:bCs/>
          <w:szCs w:val="28"/>
        </w:rPr>
        <w:t xml:space="preserve">II </w:t>
      </w:r>
      <w:r w:rsidRPr="004156DE">
        <w:rPr>
          <w:rFonts w:ascii="Arial" w:eastAsia="MS Mincho" w:hAnsi="Arial" w:cs="Arial"/>
          <w:bCs/>
          <w:szCs w:val="28"/>
        </w:rPr>
        <w:t xml:space="preserve">da Lei nº 14.133/2021, para </w:t>
      </w:r>
      <w:r w:rsidR="00522F07">
        <w:rPr>
          <w:rFonts w:ascii="Arial" w:hAnsi="Arial" w:cs="Arial"/>
          <w:szCs w:val="28"/>
        </w:rPr>
        <w:t xml:space="preserve">contratação de serviços de disponibilização de software de gestão pública </w:t>
      </w:r>
      <w:r w:rsidRPr="004156DE">
        <w:rPr>
          <w:rFonts w:ascii="Arial" w:eastAsia="MS Mincho" w:hAnsi="Arial" w:cs="Arial"/>
          <w:szCs w:val="28"/>
        </w:rPr>
        <w:t>conforme estabelecido no edital.</w:t>
      </w:r>
    </w:p>
    <w:p w:rsidR="00CA76E4" w:rsidRPr="004156DE" w:rsidRDefault="00CA76E4" w:rsidP="00CA76E4">
      <w:pPr>
        <w:ind w:firstLine="2520"/>
        <w:jc w:val="both"/>
        <w:rPr>
          <w:rFonts w:ascii="Arial" w:eastAsia="MS Mincho" w:hAnsi="Arial" w:cs="Arial"/>
          <w:sz w:val="28"/>
          <w:szCs w:val="28"/>
        </w:rPr>
      </w:pPr>
    </w:p>
    <w:p w:rsidR="00CA76E4" w:rsidRPr="004156DE" w:rsidRDefault="00CA76E4" w:rsidP="00CA76E4">
      <w:pPr>
        <w:rPr>
          <w:rFonts w:ascii="Arial" w:eastAsia="MS Mincho" w:hAnsi="Arial" w:cs="Arial"/>
          <w:sz w:val="28"/>
          <w:szCs w:val="28"/>
        </w:rPr>
      </w:pPr>
      <w:r w:rsidRPr="004156DE">
        <w:rPr>
          <w:rFonts w:ascii="Arial" w:eastAsia="MS Mincho" w:hAnsi="Arial" w:cs="Arial"/>
          <w:sz w:val="28"/>
          <w:szCs w:val="28"/>
        </w:rPr>
        <w:t xml:space="preserve">                         </w:t>
      </w:r>
      <w:r w:rsidR="00522F07">
        <w:rPr>
          <w:rFonts w:ascii="Arial" w:eastAsia="MS Mincho" w:hAnsi="Arial" w:cs="Arial"/>
          <w:sz w:val="28"/>
          <w:szCs w:val="28"/>
        </w:rPr>
        <w:t>Santa Fé de Goiás</w:t>
      </w:r>
      <w:r w:rsidRPr="004156DE">
        <w:rPr>
          <w:rFonts w:ascii="Arial" w:eastAsia="MS Mincho" w:hAnsi="Arial" w:cs="Arial"/>
          <w:sz w:val="28"/>
          <w:szCs w:val="28"/>
        </w:rPr>
        <w:t xml:space="preserve">/GO, </w:t>
      </w:r>
      <w:r w:rsidR="002742F9">
        <w:rPr>
          <w:rFonts w:ascii="Arial" w:eastAsia="MS Mincho" w:hAnsi="Arial" w:cs="Arial"/>
          <w:sz w:val="28"/>
          <w:szCs w:val="28"/>
        </w:rPr>
        <w:t xml:space="preserve">25 </w:t>
      </w:r>
      <w:r w:rsidRPr="004156DE">
        <w:rPr>
          <w:rFonts w:ascii="Arial" w:eastAsia="MS Mincho" w:hAnsi="Arial" w:cs="Arial"/>
          <w:sz w:val="28"/>
          <w:szCs w:val="28"/>
        </w:rPr>
        <w:t xml:space="preserve">de </w:t>
      </w:r>
      <w:r w:rsidR="00522F07">
        <w:rPr>
          <w:rFonts w:ascii="Arial" w:eastAsia="MS Mincho" w:hAnsi="Arial" w:cs="Arial"/>
          <w:sz w:val="28"/>
          <w:szCs w:val="28"/>
        </w:rPr>
        <w:t>janeiro de 2025</w:t>
      </w:r>
      <w:r w:rsidRPr="004156DE">
        <w:rPr>
          <w:rFonts w:ascii="Arial" w:eastAsia="MS Mincho" w:hAnsi="Arial" w:cs="Arial"/>
          <w:sz w:val="28"/>
          <w:szCs w:val="28"/>
        </w:rPr>
        <w:t>.</w:t>
      </w:r>
    </w:p>
    <w:p w:rsidR="00CA76E4" w:rsidRPr="004156DE" w:rsidRDefault="00CA76E4" w:rsidP="00CA76E4">
      <w:pPr>
        <w:rPr>
          <w:rFonts w:ascii="Arial" w:eastAsia="MS Mincho" w:hAnsi="Arial" w:cs="Arial"/>
          <w:sz w:val="28"/>
          <w:szCs w:val="28"/>
        </w:rPr>
      </w:pPr>
    </w:p>
    <w:p w:rsidR="00CA76E4" w:rsidRPr="004156DE" w:rsidRDefault="00522F07" w:rsidP="00CA76E4">
      <w:pPr>
        <w:jc w:val="center"/>
        <w:rPr>
          <w:rFonts w:ascii="Arial" w:eastAsia="MS Mincho" w:hAnsi="Arial" w:cs="Arial"/>
          <w:sz w:val="28"/>
          <w:szCs w:val="28"/>
        </w:rPr>
      </w:pPr>
      <w:proofErr w:type="spellStart"/>
      <w:r>
        <w:rPr>
          <w:rFonts w:ascii="Arial" w:eastAsia="MS Mincho" w:hAnsi="Arial" w:cs="Arial"/>
          <w:sz w:val="28"/>
          <w:szCs w:val="28"/>
        </w:rPr>
        <w:t>Deivi</w:t>
      </w:r>
      <w:r w:rsidR="001F7315">
        <w:rPr>
          <w:rFonts w:ascii="Arial" w:eastAsia="MS Mincho" w:hAnsi="Arial" w:cs="Arial"/>
          <w:sz w:val="28"/>
          <w:szCs w:val="28"/>
        </w:rPr>
        <w:t>a</w:t>
      </w:r>
      <w:r>
        <w:rPr>
          <w:rFonts w:ascii="Arial" w:eastAsia="MS Mincho" w:hAnsi="Arial" w:cs="Arial"/>
          <w:sz w:val="28"/>
          <w:szCs w:val="28"/>
        </w:rPr>
        <w:t>na</w:t>
      </w:r>
      <w:proofErr w:type="spellEnd"/>
      <w:r>
        <w:rPr>
          <w:rFonts w:ascii="Arial" w:eastAsia="MS Mincho" w:hAnsi="Arial" w:cs="Arial"/>
          <w:sz w:val="28"/>
          <w:szCs w:val="28"/>
        </w:rPr>
        <w:t xml:space="preserve"> da Silva Souza Alves</w:t>
      </w:r>
    </w:p>
    <w:p w:rsidR="00CA76E4" w:rsidRPr="004156DE" w:rsidRDefault="00CA76E4" w:rsidP="00CA76E4">
      <w:pPr>
        <w:jc w:val="center"/>
        <w:rPr>
          <w:rFonts w:ascii="Arial" w:hAnsi="Arial" w:cs="Arial"/>
        </w:rPr>
      </w:pPr>
      <w:r w:rsidRPr="004156DE">
        <w:rPr>
          <w:rFonts w:ascii="Arial" w:eastAsia="MS Mincho" w:hAnsi="Arial" w:cs="Arial"/>
          <w:sz w:val="28"/>
          <w:szCs w:val="28"/>
        </w:rPr>
        <w:t>Agente de Contratação</w:t>
      </w:r>
    </w:p>
    <w:p w:rsidR="00EB0058" w:rsidRPr="007A321F" w:rsidRDefault="00EB0058" w:rsidP="00EB0058">
      <w:pPr>
        <w:spacing w:line="276" w:lineRule="auto"/>
        <w:rPr>
          <w:rFonts w:asciiTheme="minorHAnsi" w:hAnsiTheme="minorHAnsi" w:cstheme="minorHAnsi"/>
          <w:b/>
        </w:rPr>
      </w:pPr>
      <w:r w:rsidRPr="007A321F">
        <w:rPr>
          <w:rFonts w:asciiTheme="minorHAnsi" w:hAnsiTheme="minorHAnsi" w:cstheme="minorHAnsi"/>
          <w:b/>
        </w:rPr>
        <w:br w:type="page"/>
      </w:r>
    </w:p>
    <w:p w:rsidR="00343304" w:rsidRPr="00434A5D" w:rsidRDefault="00A21043" w:rsidP="00BD213A">
      <w:pPr>
        <w:spacing w:after="160" w:line="259" w:lineRule="auto"/>
        <w:jc w:val="center"/>
        <w:rPr>
          <w:rFonts w:ascii="Book Antiqua" w:hAnsi="Book Antiqua" w:cs="Arial"/>
          <w:b/>
          <w:bCs/>
          <w:i/>
          <w:iCs/>
          <w:color w:val="000000" w:themeColor="text1"/>
        </w:rPr>
      </w:pPr>
      <w:r>
        <w:rPr>
          <w:rFonts w:ascii="Book Antiqua" w:hAnsi="Book Antiqua" w:cs="Arial"/>
          <w:b/>
          <w:bCs/>
          <w:i/>
          <w:iCs/>
          <w:color w:val="000000" w:themeColor="text1"/>
        </w:rPr>
        <w:lastRenderedPageBreak/>
        <w:t>CÂMARA</w:t>
      </w:r>
      <w:r w:rsidR="00343304" w:rsidRPr="00434A5D">
        <w:rPr>
          <w:rFonts w:ascii="Book Antiqua" w:hAnsi="Book Antiqua" w:cs="Arial"/>
          <w:b/>
          <w:bCs/>
          <w:i/>
          <w:iCs/>
          <w:color w:val="000000" w:themeColor="text1"/>
        </w:rPr>
        <w:t xml:space="preserve"> DE </w:t>
      </w:r>
      <w:r w:rsidR="006E7935">
        <w:rPr>
          <w:rFonts w:ascii="Book Antiqua" w:hAnsi="Book Antiqua" w:cs="Arial"/>
          <w:b/>
          <w:bCs/>
          <w:i/>
          <w:iCs/>
          <w:color w:val="000000" w:themeColor="text1"/>
        </w:rPr>
        <w:t>SANTA FÉ DE GOIÁS</w:t>
      </w:r>
      <w:r w:rsidR="00343304" w:rsidRPr="00434A5D">
        <w:rPr>
          <w:rFonts w:ascii="Book Antiqua" w:hAnsi="Book Antiqua" w:cs="Arial"/>
          <w:b/>
          <w:bCs/>
          <w:i/>
          <w:iCs/>
          <w:color w:val="000000" w:themeColor="text1"/>
        </w:rPr>
        <w:t xml:space="preserve"> - GO</w:t>
      </w:r>
    </w:p>
    <w:p w:rsidR="00343304" w:rsidRDefault="00343304" w:rsidP="00041EA1">
      <w:pPr>
        <w:spacing w:line="276" w:lineRule="auto"/>
        <w:jc w:val="center"/>
        <w:rPr>
          <w:rFonts w:ascii="Book Antiqua" w:hAnsi="Book Antiqua" w:cs="Arial"/>
          <w:b/>
          <w:bCs/>
          <w:color w:val="000000" w:themeColor="text1"/>
        </w:rPr>
      </w:pPr>
      <w:r w:rsidRPr="00E8031A">
        <w:rPr>
          <w:rFonts w:ascii="Book Antiqua" w:hAnsi="Book Antiqua" w:cs="Arial"/>
          <w:b/>
          <w:bCs/>
          <w:color w:val="000000" w:themeColor="text1"/>
        </w:rPr>
        <w:t xml:space="preserve">AVISO DE </w:t>
      </w:r>
      <w:proofErr w:type="gramStart"/>
      <w:r w:rsidRPr="00E8031A">
        <w:rPr>
          <w:rFonts w:ascii="Book Antiqua" w:hAnsi="Book Antiqua" w:cs="Arial"/>
          <w:b/>
          <w:bCs/>
          <w:color w:val="000000" w:themeColor="text1"/>
        </w:rPr>
        <w:t xml:space="preserve">DISPENSA </w:t>
      </w:r>
      <w:r w:rsidR="003B602A">
        <w:rPr>
          <w:rFonts w:ascii="Book Antiqua" w:hAnsi="Book Antiqua" w:cs="Arial"/>
          <w:b/>
          <w:bCs/>
          <w:color w:val="000000" w:themeColor="text1"/>
        </w:rPr>
        <w:t xml:space="preserve"> </w:t>
      </w:r>
      <w:r w:rsidR="002742F9">
        <w:rPr>
          <w:rFonts w:ascii="Book Antiqua" w:hAnsi="Book Antiqua" w:cs="Arial"/>
          <w:b/>
          <w:bCs/>
          <w:color w:val="000000" w:themeColor="text1"/>
        </w:rPr>
        <w:t>n.</w:t>
      </w:r>
      <w:proofErr w:type="gramEnd"/>
      <w:r w:rsidR="002742F9">
        <w:rPr>
          <w:rFonts w:ascii="Book Antiqua" w:hAnsi="Book Antiqua" w:cs="Arial"/>
          <w:b/>
          <w:bCs/>
          <w:color w:val="000000" w:themeColor="text1"/>
        </w:rPr>
        <w:t xml:space="preserve"> 04</w:t>
      </w:r>
      <w:r w:rsidR="00522F07">
        <w:rPr>
          <w:rFonts w:ascii="Book Antiqua" w:hAnsi="Book Antiqua" w:cs="Arial"/>
          <w:b/>
          <w:bCs/>
          <w:color w:val="000000" w:themeColor="text1"/>
        </w:rPr>
        <w:t>/2025</w:t>
      </w:r>
    </w:p>
    <w:p w:rsidR="002742F9" w:rsidRPr="00E8031A" w:rsidRDefault="002742F9" w:rsidP="00041EA1">
      <w:pPr>
        <w:spacing w:line="276" w:lineRule="auto"/>
        <w:jc w:val="center"/>
        <w:rPr>
          <w:rFonts w:ascii="Book Antiqua" w:hAnsi="Book Antiqua" w:cs="Arial"/>
          <w:b/>
          <w:bCs/>
          <w:color w:val="000000" w:themeColor="text1"/>
        </w:rPr>
      </w:pPr>
      <w:r>
        <w:rPr>
          <w:rFonts w:ascii="Book Antiqua" w:hAnsi="Book Antiqua" w:cs="Arial"/>
          <w:b/>
          <w:bCs/>
          <w:color w:val="000000" w:themeColor="text1"/>
        </w:rPr>
        <w:t>PARA REGISTRO DE PREÇOS</w:t>
      </w:r>
    </w:p>
    <w:p w:rsidR="00343304" w:rsidRDefault="00A21043" w:rsidP="00041EA1">
      <w:pPr>
        <w:snapToGrid w:val="0"/>
        <w:spacing w:after="120" w:line="276" w:lineRule="auto"/>
        <w:ind w:right="-30"/>
        <w:jc w:val="both"/>
        <w:rPr>
          <w:rFonts w:ascii="Book Antiqua" w:hAnsi="Book Antiqua" w:cs="Arial"/>
        </w:rPr>
      </w:pPr>
      <w:r>
        <w:rPr>
          <w:rFonts w:ascii="Book Antiqua" w:hAnsi="Book Antiqua" w:cs="Arial"/>
          <w:color w:val="000000" w:themeColor="text1"/>
        </w:rPr>
        <w:t>Torna-se público que a</w:t>
      </w:r>
      <w:r w:rsidR="00343304" w:rsidRPr="00E8031A">
        <w:rPr>
          <w:rFonts w:ascii="Book Antiqua" w:hAnsi="Book Antiqua" w:cs="Arial"/>
          <w:color w:val="000000" w:themeColor="text1"/>
        </w:rPr>
        <w:t xml:space="preserve"> </w:t>
      </w:r>
      <w:r>
        <w:rPr>
          <w:rFonts w:ascii="Book Antiqua" w:hAnsi="Book Antiqua" w:cs="Arial"/>
          <w:color w:val="000000" w:themeColor="text1"/>
        </w:rPr>
        <w:t xml:space="preserve">CÂMARA </w:t>
      </w:r>
      <w:r w:rsidR="00343304" w:rsidRPr="00E8031A">
        <w:rPr>
          <w:rFonts w:ascii="Book Antiqua" w:hAnsi="Book Antiqua" w:cs="Arial"/>
          <w:color w:val="000000" w:themeColor="text1"/>
        </w:rPr>
        <w:t xml:space="preserve">DE </w:t>
      </w:r>
      <w:r w:rsidR="006E7935">
        <w:rPr>
          <w:rFonts w:ascii="Book Antiqua" w:hAnsi="Book Antiqua" w:cs="Arial"/>
          <w:color w:val="000000" w:themeColor="text1"/>
        </w:rPr>
        <w:t>SANTA FÉ DE GOIÁS</w:t>
      </w:r>
      <w:r w:rsidR="00343304" w:rsidRPr="00E8031A">
        <w:rPr>
          <w:rFonts w:ascii="Book Antiqua" w:hAnsi="Book Antiqua" w:cs="Arial"/>
          <w:color w:val="000000" w:themeColor="text1"/>
        </w:rPr>
        <w:t>, por meio do</w:t>
      </w:r>
      <w:r>
        <w:rPr>
          <w:rFonts w:ascii="Book Antiqua" w:hAnsi="Book Antiqua" w:cs="Arial"/>
          <w:color w:val="000000" w:themeColor="text1"/>
        </w:rPr>
        <w:t xml:space="preserve"> Departamento de Contratação</w:t>
      </w:r>
      <w:r w:rsidR="00343304" w:rsidRPr="00E8031A">
        <w:rPr>
          <w:rFonts w:ascii="Book Antiqua" w:hAnsi="Book Antiqua" w:cs="Arial"/>
          <w:color w:val="000000" w:themeColor="text1"/>
        </w:rPr>
        <w:t xml:space="preserve">, realizará </w:t>
      </w:r>
      <w:r w:rsidR="00343304" w:rsidRPr="00E8031A">
        <w:rPr>
          <w:rFonts w:ascii="Book Antiqua" w:hAnsi="Book Antiqua" w:cs="Arial"/>
        </w:rPr>
        <w:t>Dispensa de Licitação</w:t>
      </w:r>
      <w:r w:rsidR="002742F9">
        <w:rPr>
          <w:rFonts w:ascii="Book Antiqua" w:hAnsi="Book Antiqua" w:cs="Arial"/>
        </w:rPr>
        <w:t xml:space="preserve"> para registro de preços</w:t>
      </w:r>
      <w:r w:rsidR="00343304" w:rsidRPr="00E8031A">
        <w:rPr>
          <w:rFonts w:ascii="Book Antiqua" w:hAnsi="Book Antiqua" w:cs="Arial"/>
        </w:rPr>
        <w:t xml:space="preserve">, </w:t>
      </w:r>
      <w:r w:rsidR="00343304" w:rsidRPr="00E8031A">
        <w:rPr>
          <w:rFonts w:ascii="Book Antiqua" w:hAnsi="Book Antiqua" w:cs="Arial"/>
          <w:bCs/>
        </w:rPr>
        <w:t>com critério de julgamento</w:t>
      </w:r>
      <w:r w:rsidR="00343304" w:rsidRPr="00E8031A">
        <w:rPr>
          <w:rFonts w:ascii="Book Antiqua" w:hAnsi="Book Antiqua" w:cs="Arial"/>
          <w:i/>
        </w:rPr>
        <w:t xml:space="preserve"> menor preço</w:t>
      </w:r>
      <w:r w:rsidR="00343304" w:rsidRPr="00E8031A">
        <w:rPr>
          <w:rFonts w:ascii="Book Antiqua" w:hAnsi="Book Antiqua" w:cs="Arial"/>
          <w:b/>
          <w:bCs/>
          <w:i/>
        </w:rPr>
        <w:t xml:space="preserve">, </w:t>
      </w:r>
      <w:r w:rsidR="00343304" w:rsidRPr="00E8031A">
        <w:rPr>
          <w:rFonts w:ascii="Book Antiqua" w:hAnsi="Book Antiqua" w:cs="Arial"/>
        </w:rPr>
        <w:t>na hipótese do art. 75</w:t>
      </w:r>
      <w:r w:rsidR="00343304" w:rsidRPr="00E8031A">
        <w:rPr>
          <w:rFonts w:ascii="Book Antiqua" w:hAnsi="Book Antiqua" w:cs="Arial"/>
          <w:i/>
          <w:iCs/>
        </w:rPr>
        <w:t xml:space="preserve">, inciso </w:t>
      </w:r>
      <w:proofErr w:type="gramStart"/>
      <w:r w:rsidR="00343304" w:rsidRPr="00E8031A">
        <w:rPr>
          <w:rFonts w:ascii="Book Antiqua" w:hAnsi="Book Antiqua" w:cs="Arial"/>
          <w:b/>
          <w:i/>
          <w:iCs/>
        </w:rPr>
        <w:t>I</w:t>
      </w:r>
      <w:r w:rsidR="00343304">
        <w:rPr>
          <w:rFonts w:ascii="Book Antiqua" w:hAnsi="Book Antiqua" w:cs="Arial"/>
          <w:b/>
          <w:i/>
          <w:iCs/>
        </w:rPr>
        <w:t xml:space="preserve">I </w:t>
      </w:r>
      <w:r w:rsidR="00343304" w:rsidRPr="00E8031A">
        <w:rPr>
          <w:rFonts w:ascii="Book Antiqua" w:hAnsi="Book Antiqua" w:cs="Arial"/>
          <w:i/>
          <w:iCs/>
        </w:rPr>
        <w:t>,</w:t>
      </w:r>
      <w:r w:rsidR="00343304" w:rsidRPr="00E8031A">
        <w:rPr>
          <w:rFonts w:ascii="Book Antiqua" w:hAnsi="Book Antiqua" w:cs="Arial"/>
          <w:bCs/>
        </w:rPr>
        <w:t>nos</w:t>
      </w:r>
      <w:proofErr w:type="gramEnd"/>
      <w:r w:rsidR="00343304" w:rsidRPr="00E8031A">
        <w:rPr>
          <w:rFonts w:ascii="Book Antiqua" w:hAnsi="Book Antiqua" w:cs="Arial"/>
          <w:bCs/>
        </w:rPr>
        <w:t xml:space="preserve"> termos da Lei nº 14.133, de 1º de abril de 2021</w:t>
      </w:r>
      <w:r w:rsidR="00343304">
        <w:rPr>
          <w:rFonts w:ascii="Book Antiqua" w:hAnsi="Book Antiqua" w:cs="Arial"/>
          <w:bCs/>
        </w:rPr>
        <w:t xml:space="preserve">, </w:t>
      </w:r>
      <w:r>
        <w:rPr>
          <w:rFonts w:ascii="Book Antiqua" w:hAnsi="Book Antiqua" w:cs="Arial"/>
          <w:bCs/>
        </w:rPr>
        <w:t>Portaria 02/2024</w:t>
      </w:r>
      <w:r w:rsidR="00343304">
        <w:rPr>
          <w:rFonts w:ascii="Book Antiqua" w:hAnsi="Book Antiqua" w:cs="Arial"/>
          <w:bCs/>
        </w:rPr>
        <w:t xml:space="preserve"> </w:t>
      </w:r>
      <w:r w:rsidR="00343304" w:rsidRPr="00E8031A">
        <w:rPr>
          <w:rFonts w:ascii="Book Antiqua" w:hAnsi="Book Antiqua" w:cs="Arial"/>
          <w:bCs/>
        </w:rPr>
        <w:t xml:space="preserve"> e demais legislação aplicável</w:t>
      </w:r>
      <w:r w:rsidR="00343304" w:rsidRPr="00E8031A">
        <w:rPr>
          <w:rFonts w:ascii="Book Antiqua" w:hAnsi="Book Antiqua" w:cs="Arial"/>
        </w:rPr>
        <w:t>.</w:t>
      </w:r>
    </w:p>
    <w:p w:rsidR="00BD213A" w:rsidRPr="00E8031A" w:rsidRDefault="00343304" w:rsidP="00BD213A">
      <w:pPr>
        <w:spacing w:line="276" w:lineRule="auto"/>
        <w:rPr>
          <w:rFonts w:ascii="Book Antiqua" w:hAnsi="Book Antiqua" w:cs="Arial"/>
        </w:rPr>
      </w:pPr>
      <w:r>
        <w:rPr>
          <w:rFonts w:ascii="Book Antiqua" w:hAnsi="Book Antiqua" w:cs="Arial"/>
        </w:rPr>
        <w:t xml:space="preserve">Data da sessão: </w:t>
      </w:r>
      <w:r w:rsidR="002742F9">
        <w:rPr>
          <w:rFonts w:ascii="Book Antiqua" w:hAnsi="Book Antiqua" w:cs="Arial"/>
        </w:rPr>
        <w:t>04/02</w:t>
      </w:r>
      <w:r w:rsidR="00522F07">
        <w:rPr>
          <w:rFonts w:ascii="Book Antiqua" w:hAnsi="Book Antiqua" w:cs="Arial"/>
        </w:rPr>
        <w:t>/2025</w:t>
      </w:r>
      <w:r w:rsidR="00BD213A" w:rsidRPr="00BD213A">
        <w:rPr>
          <w:rFonts w:ascii="Book Antiqua" w:hAnsi="Book Antiqua" w:cs="Arial"/>
        </w:rPr>
        <w:t xml:space="preserve"> </w:t>
      </w:r>
      <w:r w:rsidR="00BD213A">
        <w:rPr>
          <w:rFonts w:ascii="Book Antiqua" w:hAnsi="Book Antiqua" w:cs="Arial"/>
        </w:rPr>
        <w:t xml:space="preserve">     Horário da abertura: </w:t>
      </w:r>
      <w:r w:rsidR="002742F9">
        <w:rPr>
          <w:rFonts w:ascii="Book Antiqua" w:hAnsi="Book Antiqua" w:cs="Arial"/>
        </w:rPr>
        <w:t>9</w:t>
      </w:r>
      <w:r w:rsidR="00BD213A">
        <w:rPr>
          <w:rFonts w:ascii="Book Antiqua" w:hAnsi="Book Antiqua" w:cs="Arial"/>
        </w:rPr>
        <w:t xml:space="preserve">h00m </w:t>
      </w:r>
    </w:p>
    <w:p w:rsidR="00343304" w:rsidRPr="00E8031A" w:rsidRDefault="00343304" w:rsidP="00041EA1">
      <w:pPr>
        <w:spacing w:line="276" w:lineRule="auto"/>
        <w:rPr>
          <w:rFonts w:ascii="Book Antiqua" w:hAnsi="Book Antiqua" w:cs="Arial"/>
        </w:rPr>
      </w:pPr>
      <w:r w:rsidRPr="00E8031A">
        <w:rPr>
          <w:rFonts w:ascii="Book Antiqua" w:hAnsi="Book Antiqua" w:cs="Arial"/>
        </w:rPr>
        <w:t xml:space="preserve">Link: </w:t>
      </w:r>
      <w:hyperlink r:id="rId8" w:history="1">
        <w:r w:rsidR="00A21043" w:rsidRPr="00332739">
          <w:rPr>
            <w:rStyle w:val="Hyperlink"/>
            <w:rFonts w:ascii="Book Antiqua" w:hAnsi="Book Antiqua" w:cs="Arial"/>
          </w:rPr>
          <w:t>https://camarasantafedegoias.go.gov.br/</w:t>
        </w:r>
      </w:hyperlink>
      <w:r>
        <w:rPr>
          <w:rFonts w:ascii="Book Antiqua" w:hAnsi="Book Antiqua" w:cs="Arial"/>
        </w:rPr>
        <w:t xml:space="preserve"> </w:t>
      </w:r>
    </w:p>
    <w:p w:rsidR="00343304" w:rsidRPr="00E8031A" w:rsidRDefault="00343304" w:rsidP="00041EA1">
      <w:pPr>
        <w:pStyle w:val="PADRO"/>
        <w:keepNext w:val="0"/>
        <w:widowControl/>
        <w:numPr>
          <w:ilvl w:val="0"/>
          <w:numId w:val="1"/>
        </w:numPr>
        <w:shd w:val="clear" w:color="auto" w:fill="auto"/>
        <w:spacing w:before="120" w:after="120"/>
        <w:ind w:left="0" w:firstLine="0"/>
        <w:rPr>
          <w:rFonts w:ascii="Book Antiqua" w:hAnsi="Book Antiqua" w:cs="Arial"/>
          <w:b/>
          <w:sz w:val="24"/>
        </w:rPr>
      </w:pPr>
      <w:r w:rsidRPr="00E8031A">
        <w:rPr>
          <w:rFonts w:ascii="Book Antiqua" w:hAnsi="Book Antiqua" w:cs="Arial"/>
          <w:b/>
          <w:sz w:val="24"/>
        </w:rPr>
        <w:t>OBJETO DA CONTRATAÇÃO DIRETA</w:t>
      </w:r>
    </w:p>
    <w:p w:rsidR="00F77BDB" w:rsidRDefault="00343304" w:rsidP="00041EA1">
      <w:pPr>
        <w:spacing w:line="276" w:lineRule="auto"/>
        <w:jc w:val="both"/>
        <w:rPr>
          <w:rFonts w:ascii="Book Antiqua" w:hAnsi="Book Antiqua" w:cs="Tahoma"/>
          <w:bCs/>
        </w:rPr>
      </w:pPr>
      <w:r w:rsidRPr="00E8031A">
        <w:rPr>
          <w:rFonts w:ascii="Book Antiqua" w:hAnsi="Book Antiqua" w:cs="Arial"/>
        </w:rPr>
        <w:t xml:space="preserve">O objeto da presente dispensa é a escolha da proposta mais vantajosa </w:t>
      </w:r>
      <w:r w:rsidR="00687BF8">
        <w:rPr>
          <w:rFonts w:ascii="Book Antiqua" w:hAnsi="Book Antiqua" w:cs="Arial"/>
        </w:rPr>
        <w:t xml:space="preserve">para a contratação </w:t>
      </w:r>
      <w:r w:rsidR="002742F9">
        <w:rPr>
          <w:rFonts w:ascii="Book Antiqua" w:hAnsi="Book Antiqua" w:cs="Arial"/>
        </w:rPr>
        <w:t>fornecedor para eventual aquisição de material de expediente</w:t>
      </w:r>
      <w:r w:rsidR="001F7315">
        <w:rPr>
          <w:rFonts w:ascii="Book Antiqua" w:hAnsi="Book Antiqua" w:cs="Arial"/>
        </w:rPr>
        <w:t xml:space="preserve"> </w:t>
      </w:r>
      <w:r w:rsidR="00522F07">
        <w:rPr>
          <w:rFonts w:ascii="Book Antiqua" w:hAnsi="Book Antiqua" w:cs="Arial"/>
        </w:rPr>
        <w:t xml:space="preserve">para </w:t>
      </w:r>
      <w:r w:rsidR="00F120D1">
        <w:rPr>
          <w:rFonts w:ascii="Book Antiqua" w:hAnsi="Book Antiqua" w:cs="Arial"/>
        </w:rPr>
        <w:t>Câmara de Santa Fé de Goiás</w:t>
      </w:r>
      <w:r w:rsidR="005011DC">
        <w:rPr>
          <w:rFonts w:ascii="Book Antiqua" w:hAnsi="Book Antiqua" w:cs="Arial"/>
        </w:rPr>
        <w:t>.</w:t>
      </w:r>
    </w:p>
    <w:p w:rsidR="00343304" w:rsidRPr="0090225E" w:rsidRDefault="00343304" w:rsidP="00041EA1">
      <w:pPr>
        <w:pStyle w:val="PADRO"/>
        <w:keepNext w:val="0"/>
        <w:widowControl/>
        <w:numPr>
          <w:ilvl w:val="1"/>
          <w:numId w:val="1"/>
        </w:numPr>
        <w:shd w:val="clear" w:color="auto" w:fill="auto"/>
        <w:spacing w:before="120" w:after="120"/>
        <w:ind w:left="0" w:firstLine="0"/>
        <w:rPr>
          <w:rFonts w:ascii="Book Antiqua" w:hAnsi="Book Antiqua" w:cs="Arial"/>
          <w:color w:val="000000" w:themeColor="text1"/>
          <w:sz w:val="24"/>
        </w:rPr>
      </w:pPr>
      <w:r w:rsidRPr="005E6C4F">
        <w:rPr>
          <w:rFonts w:ascii="Book Antiqua" w:hAnsi="Book Antiqua" w:cs="Arial"/>
          <w:sz w:val="24"/>
        </w:rPr>
        <w:t xml:space="preserve">O critério de julgamento adotado será o </w:t>
      </w:r>
      <w:r w:rsidRPr="005E6C4F">
        <w:rPr>
          <w:rFonts w:ascii="Book Antiqua" w:hAnsi="Book Antiqua" w:cs="Arial"/>
          <w:i/>
          <w:iCs/>
          <w:sz w:val="24"/>
        </w:rPr>
        <w:t xml:space="preserve">menor preço, </w:t>
      </w:r>
      <w:r w:rsidRPr="005E6C4F">
        <w:rPr>
          <w:rFonts w:ascii="Book Antiqua" w:hAnsi="Book Antiqua" w:cs="Arial"/>
          <w:sz w:val="24"/>
        </w:rPr>
        <w:t>observadas as exigências contidas neste Aviso de Contratação Direta e seus Anexos quanto às especificações do objeto.</w:t>
      </w:r>
    </w:p>
    <w:p w:rsidR="00343304" w:rsidRPr="00E8031A" w:rsidRDefault="00343304" w:rsidP="00041EA1">
      <w:pPr>
        <w:pStyle w:val="PADRO"/>
        <w:keepNext w:val="0"/>
        <w:widowControl/>
        <w:numPr>
          <w:ilvl w:val="0"/>
          <w:numId w:val="1"/>
        </w:numPr>
        <w:shd w:val="clear" w:color="auto" w:fill="auto"/>
        <w:spacing w:before="120" w:after="120"/>
        <w:ind w:left="0" w:firstLine="0"/>
        <w:rPr>
          <w:rFonts w:ascii="Book Antiqua" w:hAnsi="Book Antiqua" w:cs="Arial"/>
          <w:b/>
          <w:sz w:val="24"/>
        </w:rPr>
      </w:pPr>
      <w:r w:rsidRPr="00E8031A">
        <w:rPr>
          <w:rFonts w:ascii="Book Antiqua" w:hAnsi="Book Antiqua" w:cs="Arial"/>
          <w:b/>
          <w:sz w:val="24"/>
        </w:rPr>
        <w:t>PARTICIPAÇÃO NA DISPENSA.</w:t>
      </w:r>
    </w:p>
    <w:p w:rsidR="00343304" w:rsidRPr="00E8031A" w:rsidRDefault="00343304" w:rsidP="00041EA1">
      <w:pPr>
        <w:numPr>
          <w:ilvl w:val="1"/>
          <w:numId w:val="1"/>
        </w:numPr>
        <w:autoSpaceDE w:val="0"/>
        <w:snapToGrid w:val="0"/>
        <w:spacing w:before="120" w:after="120" w:line="276" w:lineRule="auto"/>
        <w:ind w:left="0" w:firstLine="0"/>
        <w:jc w:val="both"/>
        <w:rPr>
          <w:rFonts w:ascii="Book Antiqua" w:hAnsi="Book Antiqua" w:cs="Arial"/>
        </w:rPr>
      </w:pPr>
      <w:r w:rsidRPr="00E8031A">
        <w:rPr>
          <w:rFonts w:ascii="Book Antiqua" w:hAnsi="Book Antiqua" w:cs="Arial"/>
        </w:rPr>
        <w:t>A participação na presente dispensa será presencia</w:t>
      </w:r>
      <w:r w:rsidR="002B2EE8">
        <w:rPr>
          <w:rFonts w:ascii="Book Antiqua" w:hAnsi="Book Antiqua" w:cs="Arial"/>
        </w:rPr>
        <w:t xml:space="preserve">lmente na sala de licitações da Câmara </w:t>
      </w:r>
      <w:r w:rsidRPr="00E8031A">
        <w:rPr>
          <w:rFonts w:ascii="Book Antiqua" w:hAnsi="Book Antiqua" w:cs="Arial"/>
        </w:rPr>
        <w:t xml:space="preserve">de </w:t>
      </w:r>
      <w:r w:rsidR="006E7935">
        <w:rPr>
          <w:rFonts w:ascii="Book Antiqua" w:hAnsi="Book Antiqua" w:cs="Arial"/>
        </w:rPr>
        <w:t>SANTA FÉ DE GOIÁS</w:t>
      </w:r>
      <w:r w:rsidRPr="00E8031A">
        <w:rPr>
          <w:rFonts w:ascii="Book Antiqua" w:hAnsi="Book Antiqua" w:cs="Arial"/>
        </w:rPr>
        <w:t>-GO, com sede</w:t>
      </w:r>
      <w:r>
        <w:rPr>
          <w:rFonts w:ascii="Book Antiqua" w:hAnsi="Book Antiqua" w:cs="Arial"/>
        </w:rPr>
        <w:t xml:space="preserve"> na </w:t>
      </w:r>
      <w:r w:rsidR="00E95DBE">
        <w:rPr>
          <w:rFonts w:ascii="Book Antiqua" w:hAnsi="Book Antiqua" w:cs="Arial"/>
        </w:rPr>
        <w:t xml:space="preserve">Rua </w:t>
      </w:r>
      <w:proofErr w:type="spellStart"/>
      <w:r w:rsidR="00E95DBE">
        <w:rPr>
          <w:rFonts w:ascii="Book Antiqua" w:hAnsi="Book Antiqua" w:cs="Arial"/>
        </w:rPr>
        <w:t>Lorival</w:t>
      </w:r>
      <w:proofErr w:type="spellEnd"/>
      <w:r w:rsidR="00E95DBE">
        <w:rPr>
          <w:rFonts w:ascii="Book Antiqua" w:hAnsi="Book Antiqua" w:cs="Arial"/>
        </w:rPr>
        <w:t xml:space="preserve"> de Oliveira Lobo, </w:t>
      </w:r>
      <w:proofErr w:type="spellStart"/>
      <w:r w:rsidR="00E95DBE">
        <w:rPr>
          <w:rFonts w:ascii="Book Antiqua" w:hAnsi="Book Antiqua" w:cs="Arial"/>
        </w:rPr>
        <w:t>Qd</w:t>
      </w:r>
      <w:proofErr w:type="spellEnd"/>
      <w:r w:rsidR="00E95DBE">
        <w:rPr>
          <w:rFonts w:ascii="Book Antiqua" w:hAnsi="Book Antiqua" w:cs="Arial"/>
        </w:rPr>
        <w:t xml:space="preserve">. 09, </w:t>
      </w:r>
      <w:proofErr w:type="spellStart"/>
      <w:r w:rsidR="00E95DBE">
        <w:rPr>
          <w:rFonts w:ascii="Book Antiqua" w:hAnsi="Book Antiqua" w:cs="Arial"/>
        </w:rPr>
        <w:t>Lt</w:t>
      </w:r>
      <w:proofErr w:type="spellEnd"/>
      <w:r w:rsidR="00E95DBE">
        <w:rPr>
          <w:rFonts w:ascii="Book Antiqua" w:hAnsi="Book Antiqua" w:cs="Arial"/>
        </w:rPr>
        <w:t>. 01, Residencial Boa Vista</w:t>
      </w:r>
      <w:r w:rsidRPr="00E8031A">
        <w:rPr>
          <w:rFonts w:ascii="Book Antiqua" w:hAnsi="Book Antiqua" w:cs="Arial"/>
        </w:rPr>
        <w:t>, no horário previamente agendado.</w:t>
      </w:r>
    </w:p>
    <w:p w:rsidR="00343304" w:rsidRPr="00E8031A" w:rsidRDefault="00343304" w:rsidP="00041EA1">
      <w:pPr>
        <w:numPr>
          <w:ilvl w:val="1"/>
          <w:numId w:val="1"/>
        </w:numPr>
        <w:spacing w:before="120" w:after="120" w:line="276" w:lineRule="auto"/>
        <w:ind w:left="0" w:firstLine="0"/>
        <w:jc w:val="both"/>
        <w:rPr>
          <w:rFonts w:ascii="Book Antiqua" w:hAnsi="Book Antiqua" w:cs="Arial"/>
          <w:color w:val="000000" w:themeColor="text1"/>
        </w:rPr>
      </w:pPr>
      <w:r w:rsidRPr="00E8031A">
        <w:rPr>
          <w:rFonts w:ascii="Book Antiqua" w:hAnsi="Book Antiqua" w:cs="Arial"/>
          <w:color w:val="000000" w:themeColor="text1"/>
        </w:rPr>
        <w:t>Não poderão participar desta dispensa os fornecedores:</w:t>
      </w:r>
    </w:p>
    <w:p w:rsidR="00343304" w:rsidRPr="00E8031A" w:rsidRDefault="00343304" w:rsidP="00041EA1">
      <w:pPr>
        <w:numPr>
          <w:ilvl w:val="2"/>
          <w:numId w:val="1"/>
        </w:numPr>
        <w:spacing w:before="120" w:after="120" w:line="276" w:lineRule="auto"/>
        <w:ind w:left="0" w:firstLine="0"/>
        <w:jc w:val="both"/>
        <w:rPr>
          <w:rFonts w:ascii="Book Antiqua" w:hAnsi="Book Antiqua" w:cs="Arial"/>
          <w:color w:val="000000" w:themeColor="text1"/>
        </w:rPr>
      </w:pPr>
      <w:proofErr w:type="gramStart"/>
      <w:r w:rsidRPr="00E8031A">
        <w:rPr>
          <w:rFonts w:ascii="Book Antiqua" w:hAnsi="Book Antiqua" w:cs="Arial"/>
          <w:color w:val="000000" w:themeColor="text1"/>
        </w:rPr>
        <w:t>que</w:t>
      </w:r>
      <w:proofErr w:type="gramEnd"/>
      <w:r w:rsidRPr="00E8031A">
        <w:rPr>
          <w:rFonts w:ascii="Book Antiqua" w:hAnsi="Book Antiqua" w:cs="Arial"/>
          <w:color w:val="000000" w:themeColor="text1"/>
        </w:rPr>
        <w:t xml:space="preserve"> não atendam às condições deste Aviso de Contratação Direta e seu(s) anexo(s);</w:t>
      </w:r>
    </w:p>
    <w:p w:rsidR="00343304" w:rsidRPr="00E8031A" w:rsidRDefault="00343304" w:rsidP="00041EA1">
      <w:pPr>
        <w:numPr>
          <w:ilvl w:val="2"/>
          <w:numId w:val="1"/>
        </w:numPr>
        <w:spacing w:before="120" w:after="120" w:line="276" w:lineRule="auto"/>
        <w:ind w:left="0" w:firstLine="0"/>
        <w:jc w:val="both"/>
        <w:rPr>
          <w:rFonts w:ascii="Book Antiqua" w:hAnsi="Book Antiqua" w:cs="Arial"/>
          <w:color w:val="000000" w:themeColor="text1"/>
        </w:rPr>
      </w:pPr>
      <w:proofErr w:type="gramStart"/>
      <w:r w:rsidRPr="00E8031A">
        <w:rPr>
          <w:rFonts w:ascii="Book Antiqua" w:hAnsi="Book Antiqua" w:cs="Arial"/>
          <w:color w:val="000000" w:themeColor="text1"/>
        </w:rPr>
        <w:t>estrangeiros</w:t>
      </w:r>
      <w:proofErr w:type="gramEnd"/>
      <w:r w:rsidRPr="00E8031A">
        <w:rPr>
          <w:rFonts w:ascii="Book Antiqua" w:hAnsi="Book Antiqua" w:cs="Arial"/>
          <w:color w:val="000000" w:themeColor="text1"/>
        </w:rPr>
        <w:t xml:space="preserve"> que não tenham representação legal no Brasil com poderes expressos para receber citação e responder administrativa ou judicialmente;</w:t>
      </w:r>
    </w:p>
    <w:p w:rsidR="00343304" w:rsidRPr="00E8031A" w:rsidRDefault="00343304" w:rsidP="00041EA1">
      <w:pPr>
        <w:numPr>
          <w:ilvl w:val="2"/>
          <w:numId w:val="1"/>
        </w:numPr>
        <w:spacing w:before="120" w:after="120" w:line="276" w:lineRule="auto"/>
        <w:ind w:left="0" w:firstLine="0"/>
        <w:jc w:val="both"/>
        <w:rPr>
          <w:rFonts w:ascii="Book Antiqua" w:hAnsi="Book Antiqua" w:cs="Arial"/>
          <w:color w:val="000000" w:themeColor="text1"/>
        </w:rPr>
      </w:pPr>
      <w:proofErr w:type="gramStart"/>
      <w:r w:rsidRPr="00E8031A">
        <w:rPr>
          <w:rFonts w:ascii="Book Antiqua" w:hAnsi="Book Antiqua" w:cs="Arial"/>
          <w:color w:val="000000" w:themeColor="text1"/>
        </w:rPr>
        <w:t>que</w:t>
      </w:r>
      <w:proofErr w:type="gramEnd"/>
      <w:r w:rsidRPr="00E8031A">
        <w:rPr>
          <w:rFonts w:ascii="Book Antiqua" w:hAnsi="Book Antiqua" w:cs="Arial"/>
          <w:color w:val="000000" w:themeColor="text1"/>
        </w:rPr>
        <w:t xml:space="preserve"> se enquadrem nas seguintes vedações:</w:t>
      </w:r>
    </w:p>
    <w:p w:rsidR="00343304" w:rsidRPr="00E8031A" w:rsidRDefault="00343304" w:rsidP="00041EA1">
      <w:pPr>
        <w:numPr>
          <w:ilvl w:val="3"/>
          <w:numId w:val="4"/>
        </w:numPr>
        <w:tabs>
          <w:tab w:val="left" w:pos="284"/>
        </w:tabs>
        <w:spacing w:before="120" w:after="120" w:line="276" w:lineRule="auto"/>
        <w:ind w:left="0" w:firstLine="0"/>
        <w:jc w:val="both"/>
        <w:rPr>
          <w:rFonts w:ascii="Book Antiqua" w:hAnsi="Book Antiqua" w:cs="Arial"/>
          <w:color w:val="000000" w:themeColor="text1"/>
        </w:rPr>
      </w:pPr>
      <w:proofErr w:type="gramStart"/>
      <w:r w:rsidRPr="00E8031A">
        <w:rPr>
          <w:rFonts w:ascii="Book Antiqua" w:hAnsi="Book Antiqua" w:cs="Arial"/>
          <w:color w:val="000000"/>
        </w:rPr>
        <w:t>autor</w:t>
      </w:r>
      <w:proofErr w:type="gramEnd"/>
      <w:r w:rsidRPr="00E8031A">
        <w:rPr>
          <w:rFonts w:ascii="Book Antiqua" w:hAnsi="Book Antiqua" w:cs="Arial"/>
          <w:color w:val="000000"/>
        </w:rPr>
        <w:t xml:space="preserve"> do anteprojeto, do projeto básico ou do projeto executivo, pessoa física ou jurídica, quando a contratação versar sobre obra, serviços ou fornecimento de bens a ele relacionados;</w:t>
      </w:r>
    </w:p>
    <w:p w:rsidR="00343304" w:rsidRPr="00E8031A" w:rsidRDefault="00343304" w:rsidP="00041EA1">
      <w:pPr>
        <w:numPr>
          <w:ilvl w:val="3"/>
          <w:numId w:val="4"/>
        </w:numPr>
        <w:tabs>
          <w:tab w:val="left" w:pos="284"/>
        </w:tabs>
        <w:spacing w:before="120" w:after="120" w:line="276" w:lineRule="auto"/>
        <w:ind w:left="0" w:firstLine="0"/>
        <w:jc w:val="both"/>
        <w:rPr>
          <w:rFonts w:ascii="Book Antiqua" w:hAnsi="Book Antiqua" w:cs="Arial"/>
          <w:color w:val="000000" w:themeColor="text1"/>
        </w:rPr>
      </w:pPr>
      <w:proofErr w:type="gramStart"/>
      <w:r w:rsidRPr="00E8031A">
        <w:rPr>
          <w:rFonts w:ascii="Book Antiqua" w:hAnsi="Book Antiqua" w:cs="Arial"/>
          <w:color w:val="000000"/>
        </w:rPr>
        <w:t>empresa</w:t>
      </w:r>
      <w:proofErr w:type="gramEnd"/>
      <w:r w:rsidRPr="00E8031A">
        <w:rPr>
          <w:rFonts w:ascii="Book Antiqua" w:hAnsi="Book Antiqua" w:cs="Arial"/>
          <w:color w:val="000000"/>
        </w:rPr>
        <w:t xml:space="preserve">, isoladamente ou em consórcio, responsável pela elaboração do projeto básico ou do projeto executivo, ou empresa da qual o autor do projeto seja dirigente, gerente, controlador, acionista ou detentor de mais de 5% (cinco por cento) do capital </w:t>
      </w:r>
      <w:r w:rsidRPr="00E8031A">
        <w:rPr>
          <w:rFonts w:ascii="Book Antiqua" w:hAnsi="Book Antiqua" w:cs="Arial"/>
          <w:color w:val="000000"/>
        </w:rPr>
        <w:lastRenderedPageBreak/>
        <w:t>com direito a voto, responsável técnico ou subcontratado, quando a contratação versar sobre obra, serviços ou fornecimento de bens a ela necessários;</w:t>
      </w:r>
    </w:p>
    <w:p w:rsidR="00343304" w:rsidRPr="00E8031A" w:rsidRDefault="00343304" w:rsidP="00041EA1">
      <w:pPr>
        <w:numPr>
          <w:ilvl w:val="3"/>
          <w:numId w:val="4"/>
        </w:numPr>
        <w:tabs>
          <w:tab w:val="left" w:pos="284"/>
        </w:tabs>
        <w:spacing w:before="120" w:after="120" w:line="276" w:lineRule="auto"/>
        <w:ind w:left="0" w:firstLine="0"/>
        <w:jc w:val="both"/>
        <w:rPr>
          <w:rFonts w:ascii="Book Antiqua" w:hAnsi="Book Antiqua" w:cs="Arial"/>
          <w:color w:val="000000" w:themeColor="text1"/>
        </w:rPr>
      </w:pPr>
      <w:proofErr w:type="gramStart"/>
      <w:r w:rsidRPr="00E8031A">
        <w:rPr>
          <w:rFonts w:ascii="Book Antiqua" w:hAnsi="Book Antiqua" w:cs="Arial"/>
          <w:color w:val="000000"/>
        </w:rPr>
        <w:t>pessoa</w:t>
      </w:r>
      <w:proofErr w:type="gramEnd"/>
      <w:r w:rsidRPr="00E8031A">
        <w:rPr>
          <w:rFonts w:ascii="Book Antiqua" w:hAnsi="Book Antiqua" w:cs="Arial"/>
          <w:color w:val="000000"/>
        </w:rPr>
        <w:t xml:space="preserve"> física ou jurídica que se encontre, ao tempo da contratação, impossibilitada de contratar em decorrência de sanção que lhe foi imposta;</w:t>
      </w:r>
    </w:p>
    <w:p w:rsidR="00343304" w:rsidRPr="00E8031A" w:rsidRDefault="00343304" w:rsidP="00041EA1">
      <w:pPr>
        <w:numPr>
          <w:ilvl w:val="3"/>
          <w:numId w:val="4"/>
        </w:numPr>
        <w:tabs>
          <w:tab w:val="left" w:pos="284"/>
        </w:tabs>
        <w:spacing w:before="120" w:after="120" w:line="276" w:lineRule="auto"/>
        <w:ind w:left="0" w:firstLine="0"/>
        <w:jc w:val="both"/>
        <w:rPr>
          <w:rFonts w:ascii="Book Antiqua" w:hAnsi="Book Antiqua" w:cs="Arial"/>
          <w:color w:val="000000" w:themeColor="text1"/>
        </w:rPr>
      </w:pPr>
      <w:proofErr w:type="gramStart"/>
      <w:r w:rsidRPr="00E8031A">
        <w:rPr>
          <w:rFonts w:ascii="Book Antiqua" w:hAnsi="Book Antiqua" w:cs="Arial"/>
          <w:color w:val="000000"/>
        </w:rPr>
        <w:t>aquele</w:t>
      </w:r>
      <w:proofErr w:type="gramEnd"/>
      <w:r w:rsidRPr="00E8031A">
        <w:rPr>
          <w:rFonts w:ascii="Book Antiqua" w:hAnsi="Book Antiqua" w:cs="Arial"/>
          <w:color w:val="000000"/>
        </w:rPr>
        <w:t xml:space="preserv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343304" w:rsidRPr="00E8031A" w:rsidRDefault="00343304" w:rsidP="00041EA1">
      <w:pPr>
        <w:numPr>
          <w:ilvl w:val="3"/>
          <w:numId w:val="4"/>
        </w:numPr>
        <w:tabs>
          <w:tab w:val="left" w:pos="284"/>
        </w:tabs>
        <w:spacing w:before="120" w:after="120" w:line="276" w:lineRule="auto"/>
        <w:ind w:left="0" w:firstLine="0"/>
        <w:jc w:val="both"/>
        <w:rPr>
          <w:rFonts w:ascii="Book Antiqua" w:hAnsi="Book Antiqua" w:cs="Arial"/>
          <w:color w:val="000000" w:themeColor="text1"/>
        </w:rPr>
      </w:pPr>
      <w:proofErr w:type="gramStart"/>
      <w:r w:rsidRPr="00E8031A">
        <w:rPr>
          <w:rFonts w:ascii="Book Antiqua" w:hAnsi="Book Antiqua" w:cs="Arial"/>
          <w:color w:val="000000"/>
        </w:rPr>
        <w:t>empresas</w:t>
      </w:r>
      <w:proofErr w:type="gramEnd"/>
      <w:r w:rsidRPr="00E8031A">
        <w:rPr>
          <w:rFonts w:ascii="Book Antiqua" w:hAnsi="Book Antiqua" w:cs="Arial"/>
          <w:color w:val="000000"/>
        </w:rPr>
        <w:t xml:space="preserve"> controladoras, controladas ou coligadas, nos termos da </w:t>
      </w:r>
      <w:hyperlink r:id="rId9" w:history="1">
        <w:r w:rsidRPr="00E8031A">
          <w:rPr>
            <w:rStyle w:val="Hyperlink"/>
            <w:rFonts w:ascii="Book Antiqua" w:eastAsia="Calibri" w:hAnsi="Book Antiqua" w:cs="Arial"/>
          </w:rPr>
          <w:t>Lei nº 6.404, de 15 de dezembro de 1976</w:t>
        </w:r>
      </w:hyperlink>
      <w:r w:rsidRPr="00E8031A">
        <w:rPr>
          <w:rFonts w:ascii="Book Antiqua" w:hAnsi="Book Antiqua" w:cs="Arial"/>
          <w:color w:val="000000"/>
        </w:rPr>
        <w:t>, concorrendo entre si;</w:t>
      </w:r>
    </w:p>
    <w:p w:rsidR="00343304" w:rsidRPr="00E8031A" w:rsidRDefault="00343304" w:rsidP="00041EA1">
      <w:pPr>
        <w:numPr>
          <w:ilvl w:val="3"/>
          <w:numId w:val="4"/>
        </w:numPr>
        <w:tabs>
          <w:tab w:val="left" w:pos="284"/>
        </w:tabs>
        <w:spacing w:before="120" w:after="120" w:line="276" w:lineRule="auto"/>
        <w:ind w:left="0" w:firstLine="0"/>
        <w:jc w:val="both"/>
        <w:rPr>
          <w:rFonts w:ascii="Book Antiqua" w:hAnsi="Book Antiqua" w:cs="Arial"/>
          <w:color w:val="000000" w:themeColor="text1"/>
        </w:rPr>
      </w:pPr>
      <w:proofErr w:type="gramStart"/>
      <w:r w:rsidRPr="00E8031A">
        <w:rPr>
          <w:rFonts w:ascii="Book Antiqua" w:hAnsi="Book Antiqua" w:cs="Arial"/>
          <w:color w:val="000000"/>
        </w:rPr>
        <w:t>pessoa</w:t>
      </w:r>
      <w:proofErr w:type="gramEnd"/>
      <w:r w:rsidRPr="00E8031A">
        <w:rPr>
          <w:rFonts w:ascii="Book Antiqua" w:hAnsi="Book Antiqua" w:cs="Arial"/>
          <w:color w:val="000000"/>
        </w:rPr>
        <w:t xml:space="preserve"> física ou jurídica que, nos 5 (cinco) anos anteriores à divulgação do aviso, tenha sido condenada judicialmente, com trânsito em julgado, por exploração de trabalho infantil, por submissão de trabalhadores a condições análogas às de escravo ou por contratação de adolescentes nos casos vedados pela legislação trabalhista</w:t>
      </w:r>
    </w:p>
    <w:p w:rsidR="00343304" w:rsidRPr="00E8031A" w:rsidRDefault="00343304" w:rsidP="00041EA1">
      <w:pPr>
        <w:numPr>
          <w:ilvl w:val="3"/>
          <w:numId w:val="1"/>
        </w:numPr>
        <w:tabs>
          <w:tab w:val="left" w:pos="851"/>
        </w:tabs>
        <w:spacing w:before="120" w:after="120" w:line="276" w:lineRule="auto"/>
        <w:ind w:left="0" w:firstLine="0"/>
        <w:jc w:val="both"/>
        <w:rPr>
          <w:rFonts w:ascii="Book Antiqua" w:hAnsi="Book Antiqua" w:cs="Arial"/>
          <w:color w:val="000000" w:themeColor="text1"/>
        </w:rPr>
      </w:pPr>
      <w:r w:rsidRPr="00E8031A">
        <w:rPr>
          <w:rFonts w:ascii="Book Antiqua" w:hAnsi="Book Antiqua" w:cs="Arial"/>
          <w:color w:val="000000"/>
        </w:rPr>
        <w:t>Equiparam-se aos autores do projeto as empresas integrantes do mesmo grupo econômico;</w:t>
      </w:r>
    </w:p>
    <w:p w:rsidR="00343304" w:rsidRPr="00E8031A" w:rsidRDefault="00343304" w:rsidP="00041EA1">
      <w:pPr>
        <w:numPr>
          <w:ilvl w:val="3"/>
          <w:numId w:val="1"/>
        </w:numPr>
        <w:tabs>
          <w:tab w:val="left" w:pos="851"/>
        </w:tabs>
        <w:spacing w:before="120" w:after="120" w:line="276" w:lineRule="auto"/>
        <w:ind w:left="0" w:firstLine="0"/>
        <w:jc w:val="both"/>
        <w:rPr>
          <w:rFonts w:ascii="Book Antiqua" w:hAnsi="Book Antiqua" w:cs="Arial"/>
          <w:color w:val="000000" w:themeColor="text1"/>
        </w:rPr>
      </w:pPr>
      <w:r>
        <w:rPr>
          <w:rFonts w:ascii="Book Antiqua" w:hAnsi="Book Antiqua" w:cs="Arial"/>
          <w:color w:val="000000"/>
        </w:rPr>
        <w:t>A</w:t>
      </w:r>
      <w:r w:rsidRPr="00E8031A">
        <w:rPr>
          <w:rFonts w:ascii="Book Antiqua" w:hAnsi="Book Antiqua" w:cs="Arial"/>
          <w:color w:val="000000"/>
        </w:rPr>
        <w:t>plica-se o disposto na</w:t>
      </w:r>
      <w:r>
        <w:rPr>
          <w:rFonts w:ascii="Book Antiqua" w:hAnsi="Book Antiqua" w:cs="Arial"/>
          <w:color w:val="000000"/>
        </w:rPr>
        <w:t xml:space="preserve"> </w:t>
      </w:r>
      <w:r w:rsidRPr="00E8031A">
        <w:rPr>
          <w:rFonts w:ascii="Book Antiqua" w:hAnsi="Book Antiqua" w:cs="Arial"/>
          <w:color w:val="000000"/>
        </w:rPr>
        <w:t>alínea “c”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p>
    <w:p w:rsidR="00343304" w:rsidRPr="00E8031A" w:rsidRDefault="00343304" w:rsidP="00041EA1">
      <w:pPr>
        <w:numPr>
          <w:ilvl w:val="2"/>
          <w:numId w:val="1"/>
        </w:numPr>
        <w:spacing w:before="120" w:after="120" w:line="276" w:lineRule="auto"/>
        <w:ind w:left="0" w:firstLine="0"/>
        <w:jc w:val="both"/>
        <w:rPr>
          <w:rFonts w:ascii="Book Antiqua" w:hAnsi="Book Antiqua" w:cs="Arial"/>
          <w:color w:val="000000" w:themeColor="text1"/>
        </w:rPr>
      </w:pPr>
      <w:proofErr w:type="gramStart"/>
      <w:r w:rsidRPr="00E8031A">
        <w:rPr>
          <w:rFonts w:ascii="Book Antiqua" w:hAnsi="Book Antiqua" w:cs="Arial"/>
          <w:color w:val="000000"/>
        </w:rPr>
        <w:t>organizações</w:t>
      </w:r>
      <w:proofErr w:type="gramEnd"/>
      <w:r w:rsidRPr="00E8031A">
        <w:rPr>
          <w:rFonts w:ascii="Book Antiqua" w:hAnsi="Book Antiqua" w:cs="Arial"/>
          <w:color w:val="000000"/>
        </w:rPr>
        <w:t xml:space="preserve"> da Sociedade Civil de Interesse Público - OSCIP, atuando nessa condição (Acórdão nº 746/2014-TCU-</w:t>
      </w:r>
      <w:r>
        <w:rPr>
          <w:rFonts w:ascii="Book Antiqua" w:hAnsi="Book Antiqua" w:cs="Arial"/>
          <w:color w:val="000000"/>
        </w:rPr>
        <w:t xml:space="preserve"> </w:t>
      </w:r>
      <w:r w:rsidRPr="00E8031A">
        <w:rPr>
          <w:rFonts w:ascii="Book Antiqua" w:hAnsi="Book Antiqua" w:cs="Arial"/>
          <w:color w:val="000000"/>
        </w:rPr>
        <w:t>Plenário); e</w:t>
      </w:r>
    </w:p>
    <w:p w:rsidR="00343304" w:rsidRPr="00E8031A" w:rsidRDefault="00343304" w:rsidP="00041EA1">
      <w:pPr>
        <w:numPr>
          <w:ilvl w:val="2"/>
          <w:numId w:val="1"/>
        </w:numPr>
        <w:spacing w:before="120" w:after="120" w:line="276" w:lineRule="auto"/>
        <w:ind w:left="0" w:firstLine="0"/>
        <w:jc w:val="both"/>
        <w:rPr>
          <w:rFonts w:ascii="Book Antiqua" w:hAnsi="Book Antiqua" w:cs="Arial"/>
        </w:rPr>
      </w:pPr>
      <w:bookmarkStart w:id="1" w:name="_Hlk519667815"/>
      <w:proofErr w:type="gramStart"/>
      <w:r w:rsidRPr="00E8031A">
        <w:rPr>
          <w:rFonts w:ascii="Book Antiqua" w:hAnsi="Book Antiqua" w:cs="Arial"/>
        </w:rPr>
        <w:t>sociedades</w:t>
      </w:r>
      <w:proofErr w:type="gramEnd"/>
      <w:r w:rsidRPr="00E8031A">
        <w:rPr>
          <w:rFonts w:ascii="Book Antiqua" w:hAnsi="Book Antiqua" w:cs="Arial"/>
        </w:rPr>
        <w:t xml:space="preserve"> cooperativas.</w:t>
      </w:r>
    </w:p>
    <w:bookmarkEnd w:id="1"/>
    <w:p w:rsidR="00343304" w:rsidRPr="00E8031A" w:rsidRDefault="00343304" w:rsidP="00041EA1">
      <w:pPr>
        <w:numPr>
          <w:ilvl w:val="1"/>
          <w:numId w:val="1"/>
        </w:numPr>
        <w:autoSpaceDE w:val="0"/>
        <w:snapToGrid w:val="0"/>
        <w:spacing w:before="120" w:after="120" w:line="276" w:lineRule="auto"/>
        <w:ind w:left="0" w:firstLine="0"/>
        <w:jc w:val="both"/>
        <w:rPr>
          <w:rFonts w:ascii="Book Antiqua" w:hAnsi="Book Antiqua" w:cs="Arial"/>
          <w:b/>
        </w:rPr>
      </w:pPr>
      <w:r w:rsidRPr="00E8031A">
        <w:rPr>
          <w:rFonts w:ascii="Book Antiqua" w:hAnsi="Book Antiqua" w:cs="Arial"/>
          <w:b/>
          <w:color w:val="000000" w:themeColor="text1"/>
        </w:rPr>
        <w:t>O ingresso do fornecedor na disputa da dispensa se dará exclusivamente na modalidade presencial.</w:t>
      </w:r>
    </w:p>
    <w:p w:rsidR="00343304" w:rsidRPr="00E8031A" w:rsidRDefault="00343304" w:rsidP="00041EA1">
      <w:pPr>
        <w:numPr>
          <w:ilvl w:val="1"/>
          <w:numId w:val="1"/>
        </w:numPr>
        <w:autoSpaceDE w:val="0"/>
        <w:snapToGrid w:val="0"/>
        <w:spacing w:before="120" w:after="120" w:line="276" w:lineRule="auto"/>
        <w:ind w:left="0" w:firstLine="0"/>
        <w:jc w:val="both"/>
        <w:rPr>
          <w:rFonts w:ascii="Book Antiqua" w:hAnsi="Book Antiqua" w:cs="Arial"/>
          <w:color w:val="000000" w:themeColor="text1"/>
        </w:rPr>
      </w:pPr>
      <w:r w:rsidRPr="00E8031A">
        <w:rPr>
          <w:rFonts w:ascii="Book Antiqua" w:hAnsi="Book Antiqua" w:cs="Arial"/>
          <w:color w:val="000000" w:themeColor="text1"/>
        </w:rPr>
        <w:t>O fornecedor interessado, após a divulgação do aviso de contratação direta, encaminhará, por meio de envelope lacrado, a proposta com a descrição do objeto ofertado, a marca do produto, quando for o caso, e o preço, até a data e o horário estabelecidos para abertura do procedimento.</w:t>
      </w:r>
    </w:p>
    <w:p w:rsidR="00343304" w:rsidRPr="00E8031A" w:rsidRDefault="00343304" w:rsidP="00041EA1">
      <w:pPr>
        <w:numPr>
          <w:ilvl w:val="2"/>
          <w:numId w:val="1"/>
        </w:numPr>
        <w:spacing w:before="120" w:after="120" w:line="276" w:lineRule="auto"/>
        <w:ind w:left="0" w:firstLine="0"/>
        <w:jc w:val="both"/>
        <w:rPr>
          <w:rFonts w:ascii="Book Antiqua" w:hAnsi="Book Antiqua" w:cs="Arial"/>
        </w:rPr>
      </w:pPr>
      <w:r w:rsidRPr="00E8031A">
        <w:rPr>
          <w:rFonts w:ascii="Book Antiqua" w:hAnsi="Book Antiqua" w:cs="Arial"/>
        </w:rPr>
        <w:t xml:space="preserve">A proposta também deverá conter declaração de que compreende a integralidade dos custos para atendimento dos direitos trabalhistas assegurados na Constituição Federal, nas leis trabalhistas, nas normas </w:t>
      </w:r>
      <w:proofErr w:type="spellStart"/>
      <w:r w:rsidRPr="00E8031A">
        <w:rPr>
          <w:rFonts w:ascii="Book Antiqua" w:hAnsi="Book Antiqua" w:cs="Arial"/>
        </w:rPr>
        <w:t>infralegais</w:t>
      </w:r>
      <w:proofErr w:type="spellEnd"/>
      <w:r w:rsidRPr="00E8031A">
        <w:rPr>
          <w:rFonts w:ascii="Book Antiqua" w:hAnsi="Book Antiqua" w:cs="Arial"/>
        </w:rPr>
        <w:t xml:space="preserve">, nas convenções </w:t>
      </w:r>
      <w:r w:rsidRPr="00E8031A">
        <w:rPr>
          <w:rFonts w:ascii="Book Antiqua" w:hAnsi="Book Antiqua" w:cs="Arial"/>
        </w:rPr>
        <w:lastRenderedPageBreak/>
        <w:t>coletivas de trabalho e nos termos de ajustamento de conduta vigentes na data de entrega das propostas.</w:t>
      </w:r>
    </w:p>
    <w:p w:rsidR="00343304" w:rsidRPr="00E8031A" w:rsidRDefault="00343304" w:rsidP="00041EA1">
      <w:pPr>
        <w:numPr>
          <w:ilvl w:val="1"/>
          <w:numId w:val="1"/>
        </w:numPr>
        <w:spacing w:before="120" w:after="120" w:line="276" w:lineRule="auto"/>
        <w:ind w:left="0" w:firstLine="0"/>
        <w:jc w:val="both"/>
        <w:rPr>
          <w:rFonts w:ascii="Book Antiqua" w:hAnsi="Book Antiqua" w:cs="Arial"/>
        </w:rPr>
      </w:pPr>
      <w:r w:rsidRPr="00E8031A">
        <w:rPr>
          <w:rFonts w:ascii="Book Antiqua" w:hAnsi="Book Antiqua" w:cs="Arial"/>
        </w:rPr>
        <w:t xml:space="preserve">Todas as especificações do </w:t>
      </w:r>
      <w:r w:rsidRPr="00E8031A">
        <w:rPr>
          <w:rFonts w:ascii="Book Antiqua" w:hAnsi="Book Antiqua" w:cs="Arial"/>
          <w:color w:val="000000" w:themeColor="text1"/>
        </w:rPr>
        <w:t>objeto</w:t>
      </w:r>
      <w:r w:rsidRPr="00E8031A">
        <w:rPr>
          <w:rFonts w:ascii="Book Antiqua" w:hAnsi="Book Antiqua" w:cs="Arial"/>
        </w:rPr>
        <w:t xml:space="preserve"> contidas na proposta, em especial o preço, vinculam a Contratada.</w:t>
      </w:r>
    </w:p>
    <w:p w:rsidR="00343304" w:rsidRPr="00E8031A" w:rsidRDefault="00343304" w:rsidP="00041EA1">
      <w:pPr>
        <w:numPr>
          <w:ilvl w:val="1"/>
          <w:numId w:val="1"/>
        </w:numPr>
        <w:spacing w:before="120" w:after="120" w:line="276" w:lineRule="auto"/>
        <w:ind w:left="0" w:firstLine="0"/>
        <w:jc w:val="both"/>
        <w:rPr>
          <w:rFonts w:ascii="Book Antiqua" w:hAnsi="Book Antiqua" w:cs="Arial"/>
        </w:rPr>
      </w:pPr>
      <w:r w:rsidRPr="00E8031A">
        <w:rPr>
          <w:rFonts w:ascii="Book Antiqua" w:hAnsi="Book Antiqua" w:cs="Arial"/>
        </w:rPr>
        <w:t>Nos valores propostos estarão inclusos todos os custos operacionais, encargos previdenciários, trabalhistas, tributários, comerciais e quaisquer outros que incidam direta ou indiretamente na prestação dos serviços;</w:t>
      </w:r>
    </w:p>
    <w:p w:rsidR="00343304" w:rsidRPr="00E8031A" w:rsidRDefault="00343304" w:rsidP="00041EA1">
      <w:pPr>
        <w:numPr>
          <w:ilvl w:val="2"/>
          <w:numId w:val="1"/>
        </w:numPr>
        <w:spacing w:before="120" w:after="120" w:line="276" w:lineRule="auto"/>
        <w:ind w:left="0" w:firstLine="0"/>
        <w:jc w:val="both"/>
        <w:rPr>
          <w:rFonts w:ascii="Book Antiqua" w:hAnsi="Book Antiqua" w:cs="Arial"/>
        </w:rPr>
      </w:pPr>
      <w:r w:rsidRPr="00E8031A">
        <w:rPr>
          <w:rFonts w:ascii="Book Antiqua" w:hAnsi="Book Antiqua" w:cs="Arial"/>
        </w:rPr>
        <w:t>Os preços ofertados, tanto na proposta inicial, quanto na etapa de lances, serão de exclusiva responsabilidade do fornecedor, não lhe assistindo o direito de pleitear qualquer alteração, sob alegação de erro, omissão ou qualquer outro pretexto.</w:t>
      </w:r>
    </w:p>
    <w:p w:rsidR="00343304" w:rsidRPr="00E8031A" w:rsidRDefault="00343304" w:rsidP="00041EA1">
      <w:pPr>
        <w:numPr>
          <w:ilvl w:val="1"/>
          <w:numId w:val="1"/>
        </w:numPr>
        <w:tabs>
          <w:tab w:val="left" w:pos="426"/>
        </w:tabs>
        <w:spacing w:before="120" w:after="120" w:line="276" w:lineRule="auto"/>
        <w:ind w:left="0" w:firstLine="0"/>
        <w:jc w:val="both"/>
        <w:rPr>
          <w:rFonts w:ascii="Book Antiqua" w:hAnsi="Book Antiqua" w:cs="Arial"/>
        </w:rPr>
      </w:pPr>
      <w:r w:rsidRPr="00E8031A">
        <w:rPr>
          <w:rFonts w:ascii="Book Antiqua" w:hAnsi="Book Antiqua" w:cs="Arial"/>
        </w:rPr>
        <w:t xml:space="preserve">Se o regime tributário da empresa implicar o recolhimento de tributos em percentuais variáveis, a cotação adequada será a que corresponde à média dos efetivos recolhimentos da empresa nos últimos doze meses. </w:t>
      </w:r>
    </w:p>
    <w:p w:rsidR="00343304" w:rsidRPr="00E8031A" w:rsidRDefault="00343304" w:rsidP="00041EA1">
      <w:pPr>
        <w:numPr>
          <w:ilvl w:val="1"/>
          <w:numId w:val="1"/>
        </w:numPr>
        <w:tabs>
          <w:tab w:val="left" w:pos="426"/>
        </w:tabs>
        <w:spacing w:before="120" w:after="120" w:line="276" w:lineRule="auto"/>
        <w:ind w:left="0" w:firstLine="0"/>
        <w:jc w:val="both"/>
        <w:rPr>
          <w:rFonts w:ascii="Book Antiqua" w:hAnsi="Book Antiqua" w:cs="Arial"/>
        </w:rPr>
      </w:pPr>
      <w:r w:rsidRPr="00E8031A">
        <w:rPr>
          <w:rFonts w:ascii="Book Antiqua" w:hAnsi="Book Antiqua" w:cs="Arial"/>
        </w:rPr>
        <w:t>Independentemente do percentual de tributo inserido na planilha, no pagamento serão retidos na fonte os percentuais estabelecidos na legislação vigente.</w:t>
      </w:r>
    </w:p>
    <w:p w:rsidR="00343304" w:rsidRPr="00E8031A" w:rsidRDefault="00343304" w:rsidP="00041EA1">
      <w:pPr>
        <w:numPr>
          <w:ilvl w:val="1"/>
          <w:numId w:val="1"/>
        </w:numPr>
        <w:tabs>
          <w:tab w:val="left" w:pos="426"/>
        </w:tabs>
        <w:spacing w:before="120" w:after="120" w:line="276" w:lineRule="auto"/>
        <w:ind w:left="0" w:firstLine="0"/>
        <w:jc w:val="both"/>
        <w:rPr>
          <w:rFonts w:ascii="Book Antiqua" w:hAnsi="Book Antiqua" w:cs="Arial"/>
        </w:rPr>
      </w:pPr>
      <w:r w:rsidRPr="00E8031A">
        <w:rPr>
          <w:rFonts w:ascii="Book Antiqua" w:hAnsi="Book Antiqua" w:cs="Arial"/>
        </w:rPr>
        <w:t>A apresentação das propostas implica obrigatoriedade do cumprimento das disposições nelas contidas, em conformidade com o que dispõe o</w:t>
      </w:r>
      <w:r w:rsidRPr="000C2343">
        <w:rPr>
          <w:rFonts w:ascii="Book Antiqua" w:hAnsi="Book Antiqua" w:cs="Arial"/>
        </w:rPr>
        <w:t xml:space="preserve"> Termo de Referência,</w:t>
      </w:r>
      <w:r w:rsidRPr="00E8031A">
        <w:rPr>
          <w:rFonts w:ascii="Book Antiqua" w:hAnsi="Book Antiqua" w:cs="Arial"/>
        </w:rPr>
        <w:t xml:space="preserve"> assumindo o proponente o compromisso de executar os serviços nos seus termos, bem como de fornecer os materiais, equipamentos, ferramentas e utensílios necessários, em quantidades e qualidades adequadas à perfeita execução contratual, promovendo, quando requerido, sua substituição.</w:t>
      </w:r>
    </w:p>
    <w:p w:rsidR="00343304" w:rsidRPr="00E8031A" w:rsidRDefault="00343304" w:rsidP="00041EA1">
      <w:pPr>
        <w:numPr>
          <w:ilvl w:val="1"/>
          <w:numId w:val="1"/>
        </w:numPr>
        <w:tabs>
          <w:tab w:val="left" w:pos="567"/>
        </w:tabs>
        <w:spacing w:before="120" w:after="120" w:line="276" w:lineRule="auto"/>
        <w:ind w:left="0" w:firstLine="0"/>
        <w:jc w:val="both"/>
        <w:rPr>
          <w:rFonts w:ascii="Book Antiqua" w:hAnsi="Book Antiqua" w:cs="Arial"/>
          <w:color w:val="000000" w:themeColor="text1"/>
        </w:rPr>
      </w:pPr>
      <w:r w:rsidRPr="00E8031A">
        <w:rPr>
          <w:rFonts w:ascii="Book Antiqua" w:hAnsi="Book Antiqua" w:cs="Arial"/>
        </w:rPr>
        <w:t>Uma vez enviada a proposta no sistema, os fornecedores</w:t>
      </w:r>
      <w:r>
        <w:rPr>
          <w:rFonts w:ascii="Book Antiqua" w:hAnsi="Book Antiqua" w:cs="Arial"/>
        </w:rPr>
        <w:t xml:space="preserve"> </w:t>
      </w:r>
      <w:r w:rsidRPr="00E8031A">
        <w:rPr>
          <w:rFonts w:ascii="Book Antiqua" w:hAnsi="Book Antiqua" w:cs="Arial"/>
          <w:b/>
          <w:bCs/>
        </w:rPr>
        <w:t>NÃO</w:t>
      </w:r>
      <w:r>
        <w:rPr>
          <w:rFonts w:ascii="Book Antiqua" w:hAnsi="Book Antiqua" w:cs="Arial"/>
          <w:b/>
          <w:bCs/>
        </w:rPr>
        <w:t xml:space="preserve"> </w:t>
      </w:r>
      <w:r w:rsidRPr="00E8031A">
        <w:rPr>
          <w:rFonts w:ascii="Book Antiqua" w:hAnsi="Book Antiqua" w:cs="Arial"/>
        </w:rPr>
        <w:t>poderão retirá-la, substituí-la ou modificá-la</w:t>
      </w:r>
      <w:r>
        <w:rPr>
          <w:rFonts w:ascii="Book Antiqua" w:hAnsi="Book Antiqua" w:cs="Arial"/>
        </w:rPr>
        <w:t>, exceto quanto aos lances</w:t>
      </w:r>
      <w:r w:rsidRPr="00E8031A">
        <w:rPr>
          <w:rFonts w:ascii="Book Antiqua" w:hAnsi="Book Antiqua" w:cs="Arial"/>
          <w:color w:val="000000"/>
        </w:rPr>
        <w:t>;</w:t>
      </w:r>
    </w:p>
    <w:p w:rsidR="00343304" w:rsidRPr="00E8031A" w:rsidRDefault="00343304" w:rsidP="00041EA1">
      <w:pPr>
        <w:numPr>
          <w:ilvl w:val="1"/>
          <w:numId w:val="1"/>
        </w:numPr>
        <w:tabs>
          <w:tab w:val="left" w:pos="567"/>
        </w:tabs>
        <w:spacing w:before="120" w:after="120" w:line="276" w:lineRule="auto"/>
        <w:ind w:left="0" w:firstLine="0"/>
        <w:jc w:val="both"/>
        <w:rPr>
          <w:rFonts w:ascii="Book Antiqua" w:hAnsi="Book Antiqua" w:cs="Arial"/>
          <w:color w:val="000000" w:themeColor="text1"/>
        </w:rPr>
      </w:pPr>
      <w:r w:rsidRPr="00E8031A">
        <w:rPr>
          <w:rFonts w:ascii="Book Antiqua" w:hAnsi="Book Antiqua" w:cs="Arial"/>
          <w:color w:val="000000"/>
        </w:rPr>
        <w:t>No envio da proposta inicial, o fornecedor</w:t>
      </w:r>
      <w:r>
        <w:rPr>
          <w:rFonts w:ascii="Book Antiqua" w:hAnsi="Book Antiqua" w:cs="Arial"/>
          <w:color w:val="000000"/>
        </w:rPr>
        <w:t xml:space="preserve"> </w:t>
      </w:r>
      <w:r w:rsidRPr="00E8031A">
        <w:rPr>
          <w:rFonts w:ascii="Book Antiqua" w:hAnsi="Book Antiqua" w:cs="Arial"/>
          <w:color w:val="000000"/>
        </w:rPr>
        <w:t>deverá, também, realizar, às seguintes declarações:</w:t>
      </w:r>
    </w:p>
    <w:p w:rsidR="00343304" w:rsidRPr="00E8031A" w:rsidRDefault="00343304" w:rsidP="00041EA1">
      <w:pPr>
        <w:pStyle w:val="PargrafodaLista"/>
        <w:numPr>
          <w:ilvl w:val="0"/>
          <w:numId w:val="2"/>
        </w:numPr>
        <w:tabs>
          <w:tab w:val="left" w:pos="426"/>
          <w:tab w:val="left" w:pos="1440"/>
        </w:tabs>
        <w:autoSpaceDE w:val="0"/>
        <w:snapToGrid w:val="0"/>
        <w:spacing w:before="120" w:after="120" w:line="276" w:lineRule="auto"/>
        <w:ind w:left="0" w:firstLine="0"/>
        <w:jc w:val="both"/>
        <w:rPr>
          <w:rFonts w:ascii="Book Antiqua" w:hAnsi="Book Antiqua" w:cs="Arial"/>
          <w:bCs/>
          <w:vanish/>
          <w:color w:val="000000"/>
        </w:rPr>
      </w:pPr>
    </w:p>
    <w:p w:rsidR="00343304" w:rsidRPr="00E8031A" w:rsidRDefault="00343304" w:rsidP="00041EA1">
      <w:pPr>
        <w:pStyle w:val="PargrafodaLista"/>
        <w:numPr>
          <w:ilvl w:val="1"/>
          <w:numId w:val="2"/>
        </w:numPr>
        <w:tabs>
          <w:tab w:val="left" w:pos="426"/>
          <w:tab w:val="left" w:pos="1440"/>
        </w:tabs>
        <w:autoSpaceDE w:val="0"/>
        <w:snapToGrid w:val="0"/>
        <w:spacing w:before="120" w:after="120" w:line="276" w:lineRule="auto"/>
        <w:ind w:left="0" w:firstLine="0"/>
        <w:jc w:val="both"/>
        <w:rPr>
          <w:rFonts w:ascii="Book Antiqua" w:hAnsi="Book Antiqua" w:cs="Arial"/>
          <w:bCs/>
          <w:vanish/>
          <w:color w:val="000000"/>
        </w:rPr>
      </w:pPr>
    </w:p>
    <w:p w:rsidR="00343304" w:rsidRPr="00E8031A" w:rsidRDefault="00343304" w:rsidP="00041EA1">
      <w:pPr>
        <w:pStyle w:val="PargrafodaLista"/>
        <w:numPr>
          <w:ilvl w:val="1"/>
          <w:numId w:val="2"/>
        </w:numPr>
        <w:tabs>
          <w:tab w:val="left" w:pos="426"/>
          <w:tab w:val="left" w:pos="1440"/>
        </w:tabs>
        <w:autoSpaceDE w:val="0"/>
        <w:snapToGrid w:val="0"/>
        <w:spacing w:before="120" w:after="120" w:line="276" w:lineRule="auto"/>
        <w:ind w:left="0" w:firstLine="0"/>
        <w:jc w:val="both"/>
        <w:rPr>
          <w:rFonts w:ascii="Book Antiqua" w:hAnsi="Book Antiqua" w:cs="Arial"/>
          <w:bCs/>
          <w:vanish/>
          <w:color w:val="000000"/>
        </w:rPr>
      </w:pPr>
    </w:p>
    <w:p w:rsidR="00343304" w:rsidRPr="00E8031A" w:rsidRDefault="00343304" w:rsidP="00041EA1">
      <w:pPr>
        <w:pStyle w:val="PargrafodaLista"/>
        <w:numPr>
          <w:ilvl w:val="1"/>
          <w:numId w:val="2"/>
        </w:numPr>
        <w:tabs>
          <w:tab w:val="left" w:pos="426"/>
          <w:tab w:val="left" w:pos="1440"/>
        </w:tabs>
        <w:autoSpaceDE w:val="0"/>
        <w:snapToGrid w:val="0"/>
        <w:spacing w:before="120" w:after="120" w:line="276" w:lineRule="auto"/>
        <w:ind w:left="0" w:firstLine="0"/>
        <w:jc w:val="both"/>
        <w:rPr>
          <w:rFonts w:ascii="Book Antiqua" w:hAnsi="Book Antiqua" w:cs="Arial"/>
          <w:bCs/>
          <w:vanish/>
          <w:color w:val="000000"/>
        </w:rPr>
      </w:pPr>
    </w:p>
    <w:p w:rsidR="00343304" w:rsidRPr="00E8031A" w:rsidRDefault="00343304" w:rsidP="00041EA1">
      <w:pPr>
        <w:numPr>
          <w:ilvl w:val="2"/>
          <w:numId w:val="1"/>
        </w:numPr>
        <w:tabs>
          <w:tab w:val="left" w:pos="851"/>
        </w:tabs>
        <w:spacing w:before="120" w:after="120" w:line="276" w:lineRule="auto"/>
        <w:ind w:left="0" w:firstLine="0"/>
        <w:jc w:val="both"/>
        <w:rPr>
          <w:rFonts w:ascii="Book Antiqua" w:hAnsi="Book Antiqua" w:cs="Arial"/>
          <w:color w:val="000000" w:themeColor="text1"/>
        </w:rPr>
      </w:pPr>
      <w:proofErr w:type="gramStart"/>
      <w:r w:rsidRPr="00E8031A">
        <w:rPr>
          <w:rFonts w:ascii="Book Antiqua" w:hAnsi="Book Antiqua" w:cs="Arial"/>
          <w:color w:val="000000" w:themeColor="text1"/>
        </w:rPr>
        <w:t>que</w:t>
      </w:r>
      <w:proofErr w:type="gramEnd"/>
      <w:r w:rsidRPr="00E8031A">
        <w:rPr>
          <w:rFonts w:ascii="Book Antiqua" w:hAnsi="Book Antiqua" w:cs="Arial"/>
          <w:color w:val="000000" w:themeColor="text1"/>
        </w:rPr>
        <w:t xml:space="preserve"> inexistem fatos impeditivos para sua habilitação no certame, ciente da obrigatoriedade de declarar ocorrências posteriores;</w:t>
      </w:r>
    </w:p>
    <w:p w:rsidR="00343304" w:rsidRPr="00E8031A" w:rsidRDefault="00343304" w:rsidP="00041EA1">
      <w:pPr>
        <w:numPr>
          <w:ilvl w:val="2"/>
          <w:numId w:val="1"/>
        </w:numPr>
        <w:tabs>
          <w:tab w:val="left" w:pos="851"/>
        </w:tabs>
        <w:spacing w:before="120" w:after="120" w:line="276" w:lineRule="auto"/>
        <w:ind w:left="0" w:firstLine="0"/>
        <w:jc w:val="both"/>
        <w:rPr>
          <w:rFonts w:ascii="Book Antiqua" w:hAnsi="Book Antiqua" w:cs="Arial"/>
          <w:color w:val="000000" w:themeColor="text1"/>
        </w:rPr>
      </w:pPr>
      <w:proofErr w:type="gramStart"/>
      <w:r w:rsidRPr="00E8031A">
        <w:rPr>
          <w:rFonts w:ascii="Book Antiqua" w:hAnsi="Book Antiqua" w:cs="Arial"/>
          <w:color w:val="000000" w:themeColor="text1"/>
        </w:rPr>
        <w:t>que</w:t>
      </w:r>
      <w:proofErr w:type="gramEnd"/>
      <w:r>
        <w:rPr>
          <w:rFonts w:ascii="Book Antiqua" w:hAnsi="Book Antiqua" w:cs="Arial"/>
          <w:color w:val="000000" w:themeColor="text1"/>
        </w:rPr>
        <w:t xml:space="preserve"> </w:t>
      </w:r>
      <w:r w:rsidRPr="00E8031A">
        <w:rPr>
          <w:rFonts w:ascii="Book Antiqua" w:hAnsi="Book Antiqua" w:cs="Arial"/>
          <w:color w:val="000000"/>
        </w:rPr>
        <w:t>cumpre</w:t>
      </w:r>
      <w:r w:rsidRPr="00E8031A">
        <w:rPr>
          <w:rFonts w:ascii="Book Antiqua" w:hAnsi="Book Antiqua" w:cs="Arial"/>
          <w:color w:val="000000" w:themeColor="text1"/>
        </w:rPr>
        <w:t xml:space="preserve"> os requisitos estabelecidos no artigo 3° da Lei Complementar nº 123, de 2006, estando apto a usufruir do tratamento favorecido estabelecido em seus </w:t>
      </w:r>
      <w:proofErr w:type="spellStart"/>
      <w:r w:rsidRPr="00E8031A">
        <w:rPr>
          <w:rFonts w:ascii="Book Antiqua" w:hAnsi="Book Antiqua" w:cs="Arial"/>
          <w:color w:val="000000" w:themeColor="text1"/>
        </w:rPr>
        <w:t>arts</w:t>
      </w:r>
      <w:proofErr w:type="spellEnd"/>
      <w:r w:rsidRPr="00E8031A">
        <w:rPr>
          <w:rFonts w:ascii="Book Antiqua" w:hAnsi="Book Antiqua" w:cs="Arial"/>
          <w:color w:val="000000" w:themeColor="text1"/>
        </w:rPr>
        <w:t>. 42 a 49.</w:t>
      </w:r>
    </w:p>
    <w:p w:rsidR="00343304" w:rsidRPr="00E8031A" w:rsidRDefault="00343304" w:rsidP="00041EA1">
      <w:pPr>
        <w:numPr>
          <w:ilvl w:val="2"/>
          <w:numId w:val="1"/>
        </w:numPr>
        <w:tabs>
          <w:tab w:val="left" w:pos="851"/>
        </w:tabs>
        <w:spacing w:before="120" w:after="120" w:line="276" w:lineRule="auto"/>
        <w:ind w:left="0" w:firstLine="0"/>
        <w:jc w:val="both"/>
        <w:rPr>
          <w:rFonts w:ascii="Book Antiqua" w:hAnsi="Book Antiqua" w:cs="Arial"/>
          <w:color w:val="000000" w:themeColor="text1"/>
        </w:rPr>
      </w:pPr>
      <w:proofErr w:type="gramStart"/>
      <w:r w:rsidRPr="00E8031A">
        <w:rPr>
          <w:rFonts w:ascii="Book Antiqua" w:hAnsi="Book Antiqua" w:cs="Arial"/>
          <w:color w:val="000000" w:themeColor="text1"/>
        </w:rPr>
        <w:t>que</w:t>
      </w:r>
      <w:proofErr w:type="gramEnd"/>
      <w:r w:rsidRPr="00E8031A">
        <w:rPr>
          <w:rFonts w:ascii="Book Antiqua" w:hAnsi="Book Antiqua" w:cs="Arial"/>
          <w:color w:val="000000" w:themeColor="text1"/>
        </w:rPr>
        <w:t xml:space="preserve"> está ciente e concorda com as condições contidas no Aviso de Contratação Direta e seus anexos;</w:t>
      </w:r>
    </w:p>
    <w:p w:rsidR="00343304" w:rsidRPr="00E8031A" w:rsidRDefault="00343304" w:rsidP="00041EA1">
      <w:pPr>
        <w:numPr>
          <w:ilvl w:val="2"/>
          <w:numId w:val="1"/>
        </w:numPr>
        <w:tabs>
          <w:tab w:val="left" w:pos="851"/>
        </w:tabs>
        <w:spacing w:before="120" w:after="120" w:line="276" w:lineRule="auto"/>
        <w:ind w:left="0" w:firstLine="0"/>
        <w:jc w:val="both"/>
        <w:rPr>
          <w:rFonts w:ascii="Book Antiqua" w:hAnsi="Book Antiqua" w:cs="Arial"/>
          <w:color w:val="000000" w:themeColor="text1"/>
        </w:rPr>
      </w:pPr>
      <w:proofErr w:type="gramStart"/>
      <w:r w:rsidRPr="00E8031A">
        <w:rPr>
          <w:rFonts w:ascii="Book Antiqua" w:hAnsi="Book Antiqua" w:cs="Arial"/>
          <w:color w:val="000000" w:themeColor="text1"/>
        </w:rPr>
        <w:lastRenderedPageBreak/>
        <w:t>que</w:t>
      </w:r>
      <w:proofErr w:type="gramEnd"/>
      <w:r w:rsidRPr="00E8031A">
        <w:rPr>
          <w:rFonts w:ascii="Book Antiqua" w:hAnsi="Book Antiqua" w:cs="Arial"/>
          <w:color w:val="000000" w:themeColor="text1"/>
        </w:rPr>
        <w:t xml:space="preserve"> cumpre as exigências de reserva de cargos para pessoa com deficiência e para reabilitado da Previdência Social, de que trata o art. 93 da Lei nº 8.213/91.</w:t>
      </w:r>
    </w:p>
    <w:p w:rsidR="00343304" w:rsidRDefault="00343304" w:rsidP="00041EA1">
      <w:pPr>
        <w:numPr>
          <w:ilvl w:val="2"/>
          <w:numId w:val="1"/>
        </w:numPr>
        <w:tabs>
          <w:tab w:val="left" w:pos="851"/>
        </w:tabs>
        <w:spacing w:before="120" w:after="120" w:line="276" w:lineRule="auto"/>
        <w:ind w:left="0" w:firstLine="0"/>
        <w:jc w:val="both"/>
        <w:rPr>
          <w:rFonts w:ascii="Book Antiqua" w:hAnsi="Book Antiqua" w:cs="Arial"/>
          <w:color w:val="000000" w:themeColor="text1"/>
        </w:rPr>
      </w:pPr>
      <w:proofErr w:type="gramStart"/>
      <w:r w:rsidRPr="00E8031A">
        <w:rPr>
          <w:rFonts w:ascii="Book Antiqua" w:hAnsi="Book Antiqua" w:cs="Arial"/>
          <w:color w:val="000000" w:themeColor="text1"/>
        </w:rPr>
        <w:t>que</w:t>
      </w:r>
      <w:proofErr w:type="gramEnd"/>
      <w:r w:rsidRPr="00E8031A">
        <w:rPr>
          <w:rFonts w:ascii="Book Antiqua" w:hAnsi="Book Antiqua" w:cs="Arial"/>
          <w:color w:val="000000" w:themeColor="text1"/>
        </w:rPr>
        <w:t xml:space="preserve"> não emprega menor de 18 anos em trabalho noturno, perigoso ou insalubre e não emprega menor de 16 anos, salvo menor, a partir de 14 anos, na condição de aprendiz, nos termos do artigo 7°, XXXIII, da Constituição;</w:t>
      </w:r>
    </w:p>
    <w:p w:rsidR="00343304" w:rsidRPr="00E8031A" w:rsidRDefault="00343304" w:rsidP="00041EA1">
      <w:pPr>
        <w:pStyle w:val="PADRO"/>
        <w:keepNext w:val="0"/>
        <w:widowControl/>
        <w:numPr>
          <w:ilvl w:val="0"/>
          <w:numId w:val="1"/>
        </w:numPr>
        <w:shd w:val="clear" w:color="auto" w:fill="auto"/>
        <w:spacing w:before="120" w:after="120"/>
        <w:ind w:left="0" w:firstLine="0"/>
        <w:rPr>
          <w:rFonts w:ascii="Book Antiqua" w:hAnsi="Book Antiqua" w:cs="Arial"/>
          <w:b/>
          <w:sz w:val="24"/>
        </w:rPr>
      </w:pPr>
      <w:r w:rsidRPr="00E8031A">
        <w:rPr>
          <w:rFonts w:ascii="Book Antiqua" w:hAnsi="Book Antiqua" w:cs="Arial"/>
          <w:b/>
          <w:sz w:val="24"/>
        </w:rPr>
        <w:t>FASE DE LANCES</w:t>
      </w:r>
    </w:p>
    <w:p w:rsidR="00343304" w:rsidRPr="00E8031A" w:rsidRDefault="00343304" w:rsidP="00041EA1">
      <w:pPr>
        <w:pStyle w:val="PargrafodaLista"/>
        <w:numPr>
          <w:ilvl w:val="1"/>
          <w:numId w:val="1"/>
        </w:numPr>
        <w:tabs>
          <w:tab w:val="left" w:pos="426"/>
        </w:tabs>
        <w:spacing w:before="120" w:after="120" w:line="276" w:lineRule="auto"/>
        <w:ind w:left="0" w:firstLine="0"/>
        <w:jc w:val="both"/>
        <w:rPr>
          <w:rFonts w:ascii="Book Antiqua" w:hAnsi="Book Antiqua" w:cs="Arial"/>
          <w:color w:val="000000" w:themeColor="text1"/>
          <w:lang w:eastAsia="en-US"/>
        </w:rPr>
      </w:pPr>
      <w:r w:rsidRPr="00E8031A">
        <w:rPr>
          <w:rFonts w:ascii="Book Antiqua" w:hAnsi="Book Antiqua" w:cs="Arial"/>
          <w:color w:val="000000" w:themeColor="text1"/>
          <w:lang w:eastAsia="en-US"/>
        </w:rPr>
        <w:t>No dia e horário da sessão previamente estabelecido neste Aviso de Contratação Direta, o Agente de Contratação recolherá os envelopes contendo propos</w:t>
      </w:r>
      <w:r w:rsidR="00E95DBE">
        <w:rPr>
          <w:rFonts w:ascii="Book Antiqua" w:hAnsi="Book Antiqua" w:cs="Arial"/>
          <w:color w:val="000000" w:themeColor="text1"/>
          <w:lang w:eastAsia="en-US"/>
        </w:rPr>
        <w:t>ta de cada um dos participantes ou enviadas por meio eletrônico.</w:t>
      </w:r>
    </w:p>
    <w:p w:rsidR="00343304" w:rsidRPr="00E8031A" w:rsidRDefault="00343304" w:rsidP="00041EA1">
      <w:pPr>
        <w:pStyle w:val="PargrafodaLista"/>
        <w:numPr>
          <w:ilvl w:val="1"/>
          <w:numId w:val="1"/>
        </w:numPr>
        <w:tabs>
          <w:tab w:val="left" w:pos="426"/>
        </w:tabs>
        <w:spacing w:before="120" w:after="120" w:line="276" w:lineRule="auto"/>
        <w:ind w:left="0" w:firstLine="0"/>
        <w:jc w:val="both"/>
        <w:rPr>
          <w:rFonts w:ascii="Book Antiqua" w:hAnsi="Book Antiqua" w:cs="Arial"/>
          <w:color w:val="000000" w:themeColor="text1"/>
          <w:lang w:eastAsia="en-US"/>
        </w:rPr>
      </w:pPr>
      <w:r w:rsidRPr="00E8031A">
        <w:rPr>
          <w:rFonts w:ascii="Book Antiqua" w:hAnsi="Book Antiqua" w:cs="Arial"/>
          <w:color w:val="000000" w:themeColor="text1"/>
        </w:rPr>
        <w:t xml:space="preserve">Iniciada a etapa competitiva, será aberta aos fornecedores a fase de lances exclusivamente por meio verbal, sendo imediatamente informados do seu recebimento e do valor consignado no registro. </w:t>
      </w:r>
    </w:p>
    <w:p w:rsidR="00343304" w:rsidRPr="000C2343" w:rsidRDefault="00343304" w:rsidP="00041EA1">
      <w:pPr>
        <w:pStyle w:val="PargrafodaLista"/>
        <w:numPr>
          <w:ilvl w:val="2"/>
          <w:numId w:val="1"/>
        </w:numPr>
        <w:tabs>
          <w:tab w:val="left" w:pos="426"/>
        </w:tabs>
        <w:spacing w:before="120" w:after="120" w:line="276" w:lineRule="auto"/>
        <w:ind w:left="0" w:firstLine="0"/>
        <w:jc w:val="both"/>
        <w:rPr>
          <w:rFonts w:ascii="Book Antiqua" w:hAnsi="Book Antiqua" w:cs="Arial"/>
          <w:lang w:eastAsia="en-US"/>
        </w:rPr>
      </w:pPr>
      <w:r w:rsidRPr="000C2343">
        <w:rPr>
          <w:rFonts w:ascii="Book Antiqua" w:hAnsi="Book Antiqua" w:cs="Arial"/>
          <w:iCs/>
        </w:rPr>
        <w:t>O lance deverá ser ofertado pelo valor do item.</w:t>
      </w:r>
    </w:p>
    <w:p w:rsidR="00343304" w:rsidRPr="00E8031A" w:rsidRDefault="00343304" w:rsidP="00041EA1">
      <w:pPr>
        <w:pStyle w:val="PargrafodaLista"/>
        <w:numPr>
          <w:ilvl w:val="1"/>
          <w:numId w:val="1"/>
        </w:numPr>
        <w:tabs>
          <w:tab w:val="left" w:pos="426"/>
        </w:tabs>
        <w:spacing w:before="120" w:after="120" w:line="276" w:lineRule="auto"/>
        <w:ind w:left="0" w:firstLine="0"/>
        <w:jc w:val="both"/>
        <w:rPr>
          <w:rFonts w:ascii="Book Antiqua" w:hAnsi="Book Antiqua" w:cs="Arial"/>
          <w:color w:val="000000" w:themeColor="text1"/>
          <w:lang w:eastAsia="en-US"/>
        </w:rPr>
      </w:pPr>
      <w:r w:rsidRPr="00E8031A">
        <w:rPr>
          <w:rFonts w:ascii="Book Antiqua" w:hAnsi="Book Antiqua" w:cs="Arial"/>
          <w:color w:val="000000" w:themeColor="text1"/>
          <w:lang w:eastAsia="en-US"/>
        </w:rPr>
        <w:t>O fornecedor somente poderá oferecer valor inferior em relação ao último lance por ele ofertado e registrado pelo sistema.</w:t>
      </w:r>
    </w:p>
    <w:p w:rsidR="00343304" w:rsidRPr="00E8031A" w:rsidRDefault="00343304" w:rsidP="00041EA1">
      <w:pPr>
        <w:pStyle w:val="PargrafodaLista"/>
        <w:numPr>
          <w:ilvl w:val="2"/>
          <w:numId w:val="1"/>
        </w:numPr>
        <w:tabs>
          <w:tab w:val="left" w:pos="426"/>
        </w:tabs>
        <w:spacing w:before="120" w:after="120" w:line="276" w:lineRule="auto"/>
        <w:ind w:left="0" w:firstLine="0"/>
        <w:jc w:val="both"/>
        <w:rPr>
          <w:rFonts w:ascii="Book Antiqua" w:hAnsi="Book Antiqua" w:cs="Arial"/>
          <w:color w:val="000000" w:themeColor="text1"/>
          <w:lang w:eastAsia="en-US"/>
        </w:rPr>
      </w:pPr>
      <w:r w:rsidRPr="00E8031A">
        <w:rPr>
          <w:rFonts w:ascii="Book Antiqua" w:hAnsi="Book Antiqua" w:cs="Arial"/>
          <w:color w:val="000000" w:themeColor="text1"/>
          <w:lang w:eastAsia="en-US"/>
        </w:rPr>
        <w:t>O fornecedor poderá oferecer lances sucessivos iguais ou superiores ao lance que esteja vencendo o certame, desde que inferiores ao menor por ele ofertado e registrado pelo sistema, sendo tais lances definidos como “lances intermediários” para os fins deste Aviso de Contratação Direta.</w:t>
      </w:r>
    </w:p>
    <w:p w:rsidR="00343304" w:rsidRPr="00E8031A" w:rsidRDefault="00343304" w:rsidP="00041EA1">
      <w:pPr>
        <w:pStyle w:val="PargrafodaLista"/>
        <w:numPr>
          <w:ilvl w:val="1"/>
          <w:numId w:val="1"/>
        </w:numPr>
        <w:tabs>
          <w:tab w:val="left" w:pos="426"/>
        </w:tabs>
        <w:spacing w:before="120" w:after="120" w:line="276" w:lineRule="auto"/>
        <w:ind w:left="0" w:firstLine="0"/>
        <w:jc w:val="both"/>
        <w:rPr>
          <w:rFonts w:ascii="Book Antiqua" w:hAnsi="Book Antiqua" w:cs="Arial"/>
          <w:color w:val="000000" w:themeColor="text1"/>
          <w:lang w:eastAsia="en-US"/>
        </w:rPr>
      </w:pPr>
      <w:r w:rsidRPr="00E8031A">
        <w:rPr>
          <w:rFonts w:ascii="Book Antiqua" w:hAnsi="Book Antiqua" w:cs="Arial"/>
          <w:color w:val="000000" w:themeColor="text1"/>
          <w:lang w:eastAsia="en-US"/>
        </w:rPr>
        <w:t xml:space="preserve">Havendo lances iguais ao menor já ofertado, serão usados critério de desempate previsto na Lei Complementar n.123 e </w:t>
      </w:r>
      <w:proofErr w:type="spellStart"/>
      <w:r w:rsidRPr="00E8031A">
        <w:rPr>
          <w:rFonts w:ascii="Book Antiqua" w:hAnsi="Book Antiqua" w:cs="Arial"/>
          <w:color w:val="000000" w:themeColor="text1"/>
          <w:lang w:eastAsia="en-US"/>
        </w:rPr>
        <w:t>persisitindo</w:t>
      </w:r>
      <w:proofErr w:type="spellEnd"/>
      <w:r w:rsidRPr="00E8031A">
        <w:rPr>
          <w:rFonts w:ascii="Book Antiqua" w:hAnsi="Book Antiqua" w:cs="Arial"/>
          <w:color w:val="000000" w:themeColor="text1"/>
          <w:lang w:eastAsia="en-US"/>
        </w:rPr>
        <w:t xml:space="preserve"> o empate, haverá realização de sorteio.</w:t>
      </w:r>
    </w:p>
    <w:p w:rsidR="00343304" w:rsidRPr="00E8031A" w:rsidRDefault="00343304" w:rsidP="00041EA1">
      <w:pPr>
        <w:pStyle w:val="PargrafodaLista"/>
        <w:numPr>
          <w:ilvl w:val="1"/>
          <w:numId w:val="1"/>
        </w:numPr>
        <w:tabs>
          <w:tab w:val="left" w:pos="426"/>
        </w:tabs>
        <w:spacing w:before="120" w:after="120" w:line="276" w:lineRule="auto"/>
        <w:ind w:left="0" w:firstLine="0"/>
        <w:jc w:val="both"/>
        <w:rPr>
          <w:rFonts w:ascii="Book Antiqua" w:hAnsi="Book Antiqua" w:cs="Arial"/>
          <w:color w:val="000000" w:themeColor="text1"/>
          <w:lang w:eastAsia="en-US"/>
        </w:rPr>
      </w:pPr>
      <w:r w:rsidRPr="00E8031A">
        <w:rPr>
          <w:rFonts w:ascii="Book Antiqua" w:hAnsi="Book Antiqua" w:cs="Arial"/>
          <w:color w:val="000000" w:themeColor="text1"/>
          <w:lang w:eastAsia="en-US"/>
        </w:rPr>
        <w:t>Caso o fornecedor não apresente lances, concorrerá com o valor de sua proposta.</w:t>
      </w:r>
    </w:p>
    <w:p w:rsidR="00343304" w:rsidRPr="00E8031A" w:rsidRDefault="00343304" w:rsidP="00041EA1">
      <w:pPr>
        <w:pStyle w:val="PargrafodaLista"/>
        <w:numPr>
          <w:ilvl w:val="1"/>
          <w:numId w:val="1"/>
        </w:numPr>
        <w:tabs>
          <w:tab w:val="left" w:pos="426"/>
        </w:tabs>
        <w:spacing w:before="120" w:after="120" w:line="276" w:lineRule="auto"/>
        <w:ind w:left="0" w:firstLine="0"/>
        <w:jc w:val="both"/>
        <w:rPr>
          <w:rFonts w:ascii="Book Antiqua" w:hAnsi="Book Antiqua" w:cs="Arial"/>
          <w:color w:val="000000" w:themeColor="text1"/>
          <w:lang w:eastAsia="en-US"/>
        </w:rPr>
      </w:pPr>
      <w:r w:rsidRPr="00E8031A">
        <w:rPr>
          <w:rFonts w:ascii="Book Antiqua" w:hAnsi="Book Antiqua" w:cs="Arial"/>
          <w:color w:val="000000" w:themeColor="text1"/>
          <w:lang w:eastAsia="en-US"/>
        </w:rPr>
        <w:t>Imediatamente após o término do prazo estabelecido para a fase de lances, haverá o seu encerramento, com o ordenamento e divulgação dos lances, em ordem crescente de classificação.</w:t>
      </w:r>
    </w:p>
    <w:p w:rsidR="00343304" w:rsidRPr="00E8031A" w:rsidRDefault="00343304" w:rsidP="00041EA1">
      <w:pPr>
        <w:pStyle w:val="PargrafodaLista"/>
        <w:numPr>
          <w:ilvl w:val="2"/>
          <w:numId w:val="1"/>
        </w:numPr>
        <w:spacing w:before="120" w:after="120" w:line="276" w:lineRule="auto"/>
        <w:ind w:left="0" w:firstLine="0"/>
        <w:jc w:val="both"/>
        <w:rPr>
          <w:rFonts w:ascii="Book Antiqua" w:hAnsi="Book Antiqua" w:cs="Arial"/>
        </w:rPr>
      </w:pPr>
      <w:r w:rsidRPr="00E8031A">
        <w:rPr>
          <w:rFonts w:ascii="Book Antiqua" w:hAnsi="Book Antiqua" w:cs="Arial"/>
          <w:color w:val="000000" w:themeColor="text1"/>
          <w:lang w:eastAsia="en-US"/>
        </w:rPr>
        <w:t>O encerramento da fase de lances ocorrerá no momento que todos concorrentes declinarem do lance.</w:t>
      </w:r>
    </w:p>
    <w:p w:rsidR="00343304" w:rsidRPr="00E8031A" w:rsidRDefault="00343304" w:rsidP="00041EA1">
      <w:pPr>
        <w:pStyle w:val="PADRO"/>
        <w:keepNext w:val="0"/>
        <w:widowControl/>
        <w:numPr>
          <w:ilvl w:val="0"/>
          <w:numId w:val="1"/>
        </w:numPr>
        <w:shd w:val="clear" w:color="auto" w:fill="auto"/>
        <w:tabs>
          <w:tab w:val="left" w:pos="284"/>
        </w:tabs>
        <w:spacing w:before="120" w:after="120"/>
        <w:ind w:left="0" w:firstLine="0"/>
        <w:rPr>
          <w:rFonts w:ascii="Book Antiqua" w:hAnsi="Book Antiqua" w:cs="Arial"/>
          <w:b/>
          <w:sz w:val="24"/>
        </w:rPr>
      </w:pPr>
      <w:r w:rsidRPr="00E8031A">
        <w:rPr>
          <w:rFonts w:ascii="Book Antiqua" w:hAnsi="Book Antiqua" w:cs="Arial"/>
          <w:b/>
          <w:sz w:val="24"/>
        </w:rPr>
        <w:t>JULGAMENTO DAS PROPOSTAS DE PREÇO</w:t>
      </w:r>
    </w:p>
    <w:p w:rsidR="00343304" w:rsidRPr="00E8031A" w:rsidRDefault="00343304" w:rsidP="00041EA1">
      <w:pPr>
        <w:pStyle w:val="PargrafodaLista"/>
        <w:numPr>
          <w:ilvl w:val="1"/>
          <w:numId w:val="1"/>
        </w:numPr>
        <w:spacing w:before="120" w:after="120" w:line="276" w:lineRule="auto"/>
        <w:ind w:left="0" w:firstLine="0"/>
        <w:jc w:val="both"/>
        <w:rPr>
          <w:rFonts w:ascii="Book Antiqua" w:hAnsi="Book Antiqua" w:cs="Arial"/>
        </w:rPr>
      </w:pPr>
      <w:r w:rsidRPr="00E8031A">
        <w:rPr>
          <w:rFonts w:ascii="Book Antiqua" w:hAnsi="Book Antiqua" w:cs="Arial"/>
        </w:rPr>
        <w:t>Encerrada a fase de lances, será verificada a conformidade da proposta classificada em primeiro lugar quanto à adequação do objeto e à compatibilidade do preço em relação ao estipulado para a contratação.</w:t>
      </w:r>
    </w:p>
    <w:p w:rsidR="00343304" w:rsidRPr="00E8031A" w:rsidRDefault="00343304" w:rsidP="00041EA1">
      <w:pPr>
        <w:pStyle w:val="PargrafodaLista"/>
        <w:numPr>
          <w:ilvl w:val="1"/>
          <w:numId w:val="1"/>
        </w:numPr>
        <w:spacing w:before="120" w:after="120" w:line="276" w:lineRule="auto"/>
        <w:ind w:left="0" w:firstLine="0"/>
        <w:jc w:val="both"/>
        <w:rPr>
          <w:rFonts w:ascii="Book Antiqua" w:hAnsi="Book Antiqua" w:cs="Arial"/>
        </w:rPr>
      </w:pPr>
      <w:r w:rsidRPr="00E8031A">
        <w:rPr>
          <w:rFonts w:ascii="Book Antiqua" w:hAnsi="Book Antiqua" w:cs="Arial"/>
        </w:rPr>
        <w:t>No caso de o preço da proposta vencedora estar acima do estimado pela Administração, poderá haver a negociação de condições mais vantajosas.</w:t>
      </w:r>
    </w:p>
    <w:p w:rsidR="00343304" w:rsidRPr="00E8031A" w:rsidRDefault="00343304" w:rsidP="00041EA1">
      <w:pPr>
        <w:pStyle w:val="PargrafodaLista"/>
        <w:numPr>
          <w:ilvl w:val="2"/>
          <w:numId w:val="1"/>
        </w:numPr>
        <w:spacing w:before="120" w:after="120" w:line="276" w:lineRule="auto"/>
        <w:ind w:left="0" w:firstLine="0"/>
        <w:jc w:val="both"/>
        <w:rPr>
          <w:rFonts w:ascii="Book Antiqua" w:hAnsi="Book Antiqua" w:cs="Arial"/>
        </w:rPr>
      </w:pPr>
      <w:r w:rsidRPr="00E8031A">
        <w:rPr>
          <w:rFonts w:ascii="Book Antiqua" w:hAnsi="Book Antiqua" w:cs="Arial"/>
          <w:color w:val="000000"/>
        </w:rPr>
        <w:lastRenderedPageBreak/>
        <w:t>Neste caso, será encaminhada contraproposta ao fornecedor que tenha apresentado o melhor preço, para que seja obtida melhor proposta com preço compatível ao estimado pela Administração.</w:t>
      </w:r>
    </w:p>
    <w:p w:rsidR="00343304" w:rsidRPr="00E8031A" w:rsidRDefault="00343304" w:rsidP="00041EA1">
      <w:pPr>
        <w:pStyle w:val="PargrafodaLista"/>
        <w:numPr>
          <w:ilvl w:val="2"/>
          <w:numId w:val="1"/>
        </w:numPr>
        <w:spacing w:before="120" w:after="120" w:line="276" w:lineRule="auto"/>
        <w:ind w:left="0" w:firstLine="0"/>
        <w:jc w:val="both"/>
        <w:rPr>
          <w:rFonts w:ascii="Book Antiqua" w:hAnsi="Book Antiqua" w:cs="Arial"/>
        </w:rPr>
      </w:pPr>
      <w:r w:rsidRPr="00E8031A">
        <w:rPr>
          <w:rFonts w:ascii="Book Antiqua" w:hAnsi="Book Antiqua" w:cs="Arial"/>
        </w:rPr>
        <w:t>A negociação poderá ser feita com os demais fornecedores classificados, respeitada a ordem de classificação, quando o primeiro colocado, mesmo após a negociação, for desclassificado em razão de sua proposta permanecer acima do preço máximo definido para a contratação.</w:t>
      </w:r>
    </w:p>
    <w:p w:rsidR="00343304" w:rsidRPr="00E8031A" w:rsidRDefault="00343304" w:rsidP="00041EA1">
      <w:pPr>
        <w:pStyle w:val="PargrafodaLista"/>
        <w:numPr>
          <w:ilvl w:val="2"/>
          <w:numId w:val="1"/>
        </w:numPr>
        <w:spacing w:before="120" w:after="120" w:line="276" w:lineRule="auto"/>
        <w:ind w:left="0" w:firstLine="0"/>
        <w:jc w:val="both"/>
        <w:rPr>
          <w:rFonts w:ascii="Book Antiqua" w:hAnsi="Book Antiqua" w:cs="Arial"/>
        </w:rPr>
      </w:pPr>
      <w:r w:rsidRPr="00E8031A">
        <w:rPr>
          <w:rFonts w:ascii="Book Antiqua" w:hAnsi="Book Antiqua" w:cs="Arial"/>
        </w:rPr>
        <w:t>Em qualquer caso, concluída a negociação, o resultado será registrado na ata do procedimento da dispensa.</w:t>
      </w:r>
    </w:p>
    <w:p w:rsidR="00343304" w:rsidRPr="00E8031A" w:rsidRDefault="00343304" w:rsidP="00041EA1">
      <w:pPr>
        <w:pStyle w:val="PargrafodaLista"/>
        <w:numPr>
          <w:ilvl w:val="1"/>
          <w:numId w:val="1"/>
        </w:numPr>
        <w:tabs>
          <w:tab w:val="left" w:pos="567"/>
        </w:tabs>
        <w:spacing w:before="120" w:after="120" w:line="276" w:lineRule="auto"/>
        <w:ind w:left="0" w:firstLine="0"/>
        <w:jc w:val="both"/>
        <w:rPr>
          <w:rFonts w:ascii="Book Antiqua" w:hAnsi="Book Antiqua" w:cs="Arial"/>
        </w:rPr>
      </w:pPr>
      <w:r w:rsidRPr="00E8031A">
        <w:rPr>
          <w:rFonts w:ascii="Book Antiqua" w:hAnsi="Book Antiqua" w:cs="Arial"/>
        </w:rPr>
        <w:t>Estando o preço compatível, será solicitado o envio da proposta e, se necessário, de documentos complementares, adequada ao último lance.</w:t>
      </w:r>
    </w:p>
    <w:p w:rsidR="00343304" w:rsidRPr="00E8031A" w:rsidRDefault="00343304" w:rsidP="00041EA1">
      <w:pPr>
        <w:numPr>
          <w:ilvl w:val="1"/>
          <w:numId w:val="1"/>
        </w:numPr>
        <w:tabs>
          <w:tab w:val="left" w:pos="567"/>
        </w:tabs>
        <w:spacing w:before="120" w:after="120" w:line="276" w:lineRule="auto"/>
        <w:ind w:left="0" w:firstLine="0"/>
        <w:jc w:val="both"/>
        <w:rPr>
          <w:rFonts w:ascii="Book Antiqua" w:hAnsi="Book Antiqua" w:cs="Arial"/>
        </w:rPr>
      </w:pPr>
      <w:r w:rsidRPr="00E8031A">
        <w:rPr>
          <w:rFonts w:ascii="Book Antiqua" w:hAnsi="Book Antiqua" w:cs="Arial"/>
          <w:color w:val="000000" w:themeColor="text1"/>
        </w:rPr>
        <w:t xml:space="preserve">O prazo de validade </w:t>
      </w:r>
      <w:r w:rsidRPr="00E8031A">
        <w:rPr>
          <w:rFonts w:ascii="Book Antiqua" w:hAnsi="Book Antiqua" w:cs="Arial"/>
        </w:rPr>
        <w:t>da</w:t>
      </w:r>
      <w:r w:rsidRPr="00E8031A">
        <w:rPr>
          <w:rFonts w:ascii="Book Antiqua" w:hAnsi="Book Antiqua" w:cs="Arial"/>
          <w:color w:val="000000" w:themeColor="text1"/>
        </w:rPr>
        <w:t xml:space="preserve"> proposta não será inferior a </w:t>
      </w:r>
      <w:r w:rsidRPr="00434A5D">
        <w:rPr>
          <w:rFonts w:ascii="Book Antiqua" w:hAnsi="Book Antiqua" w:cs="Arial"/>
          <w:color w:val="000000" w:themeColor="text1"/>
        </w:rPr>
        <w:t>90 (noventa)</w:t>
      </w:r>
      <w:r w:rsidRPr="00E8031A">
        <w:rPr>
          <w:rFonts w:ascii="Book Antiqua" w:hAnsi="Book Antiqua" w:cs="Arial"/>
          <w:color w:val="000000" w:themeColor="text1"/>
        </w:rPr>
        <w:t xml:space="preserve"> dias</w:t>
      </w:r>
      <w:r w:rsidRPr="00E8031A">
        <w:rPr>
          <w:rFonts w:ascii="Book Antiqua" w:hAnsi="Book Antiqua" w:cs="Arial"/>
          <w:b/>
          <w:bCs/>
          <w:color w:val="000000" w:themeColor="text1"/>
        </w:rPr>
        <w:t>,</w:t>
      </w:r>
      <w:r w:rsidRPr="00E8031A">
        <w:rPr>
          <w:rFonts w:ascii="Book Antiqua" w:hAnsi="Book Antiqua" w:cs="Arial"/>
          <w:color w:val="000000" w:themeColor="text1"/>
        </w:rPr>
        <w:t xml:space="preserve"> a contar da data de sua apresentação.</w:t>
      </w:r>
    </w:p>
    <w:p w:rsidR="00343304" w:rsidRPr="00E8031A" w:rsidRDefault="00343304" w:rsidP="00041EA1">
      <w:pPr>
        <w:pStyle w:val="PargrafodaLista"/>
        <w:numPr>
          <w:ilvl w:val="1"/>
          <w:numId w:val="1"/>
        </w:numPr>
        <w:tabs>
          <w:tab w:val="left" w:pos="567"/>
        </w:tabs>
        <w:spacing w:before="120" w:after="120" w:line="276" w:lineRule="auto"/>
        <w:ind w:left="0" w:firstLine="0"/>
        <w:jc w:val="both"/>
        <w:rPr>
          <w:rFonts w:ascii="Book Antiqua" w:hAnsi="Book Antiqua" w:cs="Arial"/>
          <w:i/>
          <w:color w:val="000000" w:themeColor="text1"/>
        </w:rPr>
      </w:pPr>
      <w:r w:rsidRPr="00E8031A">
        <w:rPr>
          <w:rFonts w:ascii="Book Antiqua" w:hAnsi="Book Antiqua" w:cs="Arial"/>
          <w:color w:val="000000" w:themeColor="text1"/>
          <w:lang w:eastAsia="en-US"/>
        </w:rPr>
        <w:t xml:space="preserve">Será desclassificada a proposta vencedora que: </w:t>
      </w:r>
    </w:p>
    <w:p w:rsidR="00343304" w:rsidRPr="00E8031A" w:rsidRDefault="00343304" w:rsidP="00041EA1">
      <w:pPr>
        <w:pStyle w:val="PargrafodaLista"/>
        <w:numPr>
          <w:ilvl w:val="2"/>
          <w:numId w:val="1"/>
        </w:numPr>
        <w:tabs>
          <w:tab w:val="left" w:pos="567"/>
        </w:tabs>
        <w:spacing w:before="120" w:after="120" w:line="276" w:lineRule="auto"/>
        <w:ind w:left="0" w:firstLine="0"/>
        <w:jc w:val="both"/>
        <w:rPr>
          <w:rFonts w:ascii="Book Antiqua" w:hAnsi="Book Antiqua" w:cs="Arial"/>
          <w:i/>
          <w:color w:val="000000" w:themeColor="text1"/>
        </w:rPr>
      </w:pPr>
      <w:proofErr w:type="gramStart"/>
      <w:r w:rsidRPr="00E8031A">
        <w:rPr>
          <w:rFonts w:ascii="Book Antiqua" w:hAnsi="Book Antiqua" w:cs="Arial"/>
          <w:color w:val="000000"/>
        </w:rPr>
        <w:t>contiver</w:t>
      </w:r>
      <w:proofErr w:type="gramEnd"/>
      <w:r w:rsidRPr="00E8031A">
        <w:rPr>
          <w:rFonts w:ascii="Book Antiqua" w:hAnsi="Book Antiqua" w:cs="Arial"/>
          <w:color w:val="000000"/>
        </w:rPr>
        <w:t xml:space="preserve"> vícios insanáveis</w:t>
      </w:r>
      <w:r w:rsidRPr="00E8031A">
        <w:rPr>
          <w:rFonts w:ascii="Book Antiqua" w:hAnsi="Book Antiqua" w:cs="Arial"/>
          <w:iCs/>
          <w:color w:val="000000" w:themeColor="text1"/>
        </w:rPr>
        <w:t>;</w:t>
      </w:r>
    </w:p>
    <w:p w:rsidR="00343304" w:rsidRPr="00E8031A" w:rsidRDefault="00343304" w:rsidP="00041EA1">
      <w:pPr>
        <w:pStyle w:val="PargrafodaLista"/>
        <w:numPr>
          <w:ilvl w:val="2"/>
          <w:numId w:val="1"/>
        </w:numPr>
        <w:tabs>
          <w:tab w:val="left" w:pos="567"/>
        </w:tabs>
        <w:spacing w:before="120" w:after="120" w:line="276" w:lineRule="auto"/>
        <w:ind w:left="0" w:firstLine="0"/>
        <w:jc w:val="both"/>
        <w:rPr>
          <w:rFonts w:ascii="Book Antiqua" w:hAnsi="Book Antiqua" w:cs="Arial"/>
          <w:i/>
          <w:color w:val="000000" w:themeColor="text1"/>
        </w:rPr>
      </w:pPr>
      <w:proofErr w:type="gramStart"/>
      <w:r w:rsidRPr="00E8031A">
        <w:rPr>
          <w:rFonts w:ascii="Book Antiqua" w:hAnsi="Book Antiqua" w:cs="Arial"/>
          <w:color w:val="000000"/>
        </w:rPr>
        <w:t>não</w:t>
      </w:r>
      <w:proofErr w:type="gramEnd"/>
      <w:r w:rsidRPr="00E8031A">
        <w:rPr>
          <w:rFonts w:ascii="Book Antiqua" w:hAnsi="Book Antiqua" w:cs="Arial"/>
          <w:color w:val="000000"/>
        </w:rPr>
        <w:t xml:space="preserve"> obedecer às especificações técnicas pormenorizadas neste aviso ou em seus anexos</w:t>
      </w:r>
      <w:r w:rsidRPr="00E8031A">
        <w:rPr>
          <w:rFonts w:ascii="Book Antiqua" w:hAnsi="Book Antiqua" w:cs="Arial"/>
          <w:iCs/>
          <w:color w:val="000000" w:themeColor="text1"/>
        </w:rPr>
        <w:t>;</w:t>
      </w:r>
    </w:p>
    <w:p w:rsidR="00343304" w:rsidRPr="00E8031A" w:rsidRDefault="00343304" w:rsidP="00041EA1">
      <w:pPr>
        <w:pStyle w:val="PargrafodaLista"/>
        <w:numPr>
          <w:ilvl w:val="2"/>
          <w:numId w:val="1"/>
        </w:numPr>
        <w:spacing w:before="120" w:after="120" w:line="276" w:lineRule="auto"/>
        <w:ind w:left="0" w:firstLine="0"/>
        <w:jc w:val="both"/>
        <w:rPr>
          <w:rFonts w:ascii="Book Antiqua" w:hAnsi="Book Antiqua" w:cs="Arial"/>
          <w:i/>
          <w:color w:val="000000" w:themeColor="text1"/>
        </w:rPr>
      </w:pPr>
      <w:proofErr w:type="gramStart"/>
      <w:r w:rsidRPr="00E8031A">
        <w:rPr>
          <w:rFonts w:ascii="Book Antiqua" w:hAnsi="Book Antiqua" w:cs="Arial"/>
          <w:color w:val="000000"/>
        </w:rPr>
        <w:t>apresentar</w:t>
      </w:r>
      <w:proofErr w:type="gramEnd"/>
      <w:r w:rsidRPr="00E8031A">
        <w:rPr>
          <w:rFonts w:ascii="Book Antiqua" w:hAnsi="Book Antiqua" w:cs="Arial"/>
          <w:color w:val="000000"/>
        </w:rPr>
        <w:t xml:space="preserve"> preços inexequíveis ou permanecerem acima do preço máximo definido para a contratação;</w:t>
      </w:r>
    </w:p>
    <w:p w:rsidR="00343304" w:rsidRPr="00E8031A" w:rsidRDefault="00343304" w:rsidP="00041EA1">
      <w:pPr>
        <w:pStyle w:val="PargrafodaLista"/>
        <w:numPr>
          <w:ilvl w:val="2"/>
          <w:numId w:val="1"/>
        </w:numPr>
        <w:spacing w:before="120" w:after="120" w:line="276" w:lineRule="auto"/>
        <w:ind w:left="0" w:firstLine="0"/>
        <w:jc w:val="both"/>
        <w:rPr>
          <w:rFonts w:ascii="Book Antiqua" w:hAnsi="Book Antiqua" w:cs="Arial"/>
          <w:i/>
          <w:color w:val="000000" w:themeColor="text1"/>
        </w:rPr>
      </w:pPr>
      <w:proofErr w:type="gramStart"/>
      <w:r w:rsidRPr="00E8031A">
        <w:rPr>
          <w:rFonts w:ascii="Book Antiqua" w:hAnsi="Book Antiqua" w:cs="Arial"/>
          <w:color w:val="000000"/>
        </w:rPr>
        <w:t>não</w:t>
      </w:r>
      <w:proofErr w:type="gramEnd"/>
      <w:r w:rsidRPr="00E8031A">
        <w:rPr>
          <w:rFonts w:ascii="Book Antiqua" w:hAnsi="Book Antiqua" w:cs="Arial"/>
          <w:color w:val="000000"/>
        </w:rPr>
        <w:t xml:space="preserve"> tiverem sua exequibilidade demonstrada, quando exigido pela Administração</w:t>
      </w:r>
      <w:r w:rsidRPr="00E8031A">
        <w:rPr>
          <w:rFonts w:ascii="Book Antiqua" w:hAnsi="Book Antiqua" w:cs="Arial"/>
          <w:iCs/>
          <w:color w:val="000000" w:themeColor="text1"/>
        </w:rPr>
        <w:t>;</w:t>
      </w:r>
    </w:p>
    <w:p w:rsidR="00343304" w:rsidRPr="00E8031A" w:rsidRDefault="00343304" w:rsidP="00041EA1">
      <w:pPr>
        <w:pStyle w:val="PargrafodaLista"/>
        <w:numPr>
          <w:ilvl w:val="2"/>
          <w:numId w:val="1"/>
        </w:numPr>
        <w:spacing w:before="120" w:after="120" w:line="276" w:lineRule="auto"/>
        <w:ind w:left="0" w:firstLine="0"/>
        <w:jc w:val="both"/>
        <w:rPr>
          <w:rFonts w:ascii="Book Antiqua" w:hAnsi="Book Antiqua" w:cs="Arial"/>
          <w:i/>
          <w:color w:val="000000" w:themeColor="text1"/>
        </w:rPr>
      </w:pPr>
      <w:proofErr w:type="gramStart"/>
      <w:r w:rsidRPr="00E8031A">
        <w:rPr>
          <w:rFonts w:ascii="Book Antiqua" w:hAnsi="Book Antiqua" w:cs="Arial"/>
          <w:color w:val="000000"/>
        </w:rPr>
        <w:t>apresentar</w:t>
      </w:r>
      <w:proofErr w:type="gramEnd"/>
      <w:r w:rsidRPr="00E8031A">
        <w:rPr>
          <w:rFonts w:ascii="Book Antiqua" w:hAnsi="Book Antiqua" w:cs="Arial"/>
          <w:color w:val="000000"/>
        </w:rPr>
        <w:t xml:space="preserve"> desconformidade com quaisquer outras exigências deste aviso ou seus anexos, desde que insanável.</w:t>
      </w:r>
    </w:p>
    <w:p w:rsidR="00343304" w:rsidRPr="00E8031A" w:rsidRDefault="00343304" w:rsidP="00041EA1">
      <w:pPr>
        <w:pStyle w:val="PargrafodaLista"/>
        <w:numPr>
          <w:ilvl w:val="1"/>
          <w:numId w:val="1"/>
        </w:numPr>
        <w:spacing w:before="120" w:after="120" w:line="276" w:lineRule="auto"/>
        <w:ind w:left="0" w:firstLine="0"/>
        <w:jc w:val="both"/>
        <w:rPr>
          <w:rFonts w:ascii="Book Antiqua" w:hAnsi="Book Antiqua" w:cs="Arial"/>
          <w:i/>
          <w:color w:val="000000" w:themeColor="text1"/>
        </w:rPr>
      </w:pPr>
      <w:r w:rsidRPr="00E8031A">
        <w:rPr>
          <w:rFonts w:ascii="Book Antiqua" w:hAnsi="Book Antiqua" w:cs="Arial"/>
          <w:color w:val="000000" w:themeColor="text1"/>
          <w:lang w:eastAsia="en-US"/>
        </w:rPr>
        <w:t>Quando</w:t>
      </w:r>
      <w:r w:rsidRPr="00E8031A">
        <w:rPr>
          <w:rFonts w:ascii="Book Antiqua" w:hAnsi="Book Antiqua" w:cs="Arial"/>
          <w:bdr w:val="none" w:sz="0" w:space="0" w:color="auto" w:frame="1"/>
        </w:rPr>
        <w:t xml:space="preserve"> o fornecedor não conseguir comprovar que possui ou possuirá recursos suficientes para executar a contento o objeto, será considerada inexequível a proposta de preços ou menor lance que:</w:t>
      </w:r>
    </w:p>
    <w:p w:rsidR="00343304" w:rsidRPr="00E8031A" w:rsidRDefault="00343304" w:rsidP="00041EA1">
      <w:pPr>
        <w:pStyle w:val="PargrafodaLista"/>
        <w:numPr>
          <w:ilvl w:val="2"/>
          <w:numId w:val="1"/>
        </w:numPr>
        <w:spacing w:before="120" w:after="120" w:line="276" w:lineRule="auto"/>
        <w:ind w:left="0" w:firstLine="0"/>
        <w:jc w:val="both"/>
        <w:rPr>
          <w:rFonts w:ascii="Book Antiqua" w:hAnsi="Book Antiqua" w:cs="Arial"/>
          <w:i/>
          <w:color w:val="000000" w:themeColor="text1"/>
        </w:rPr>
      </w:pPr>
      <w:proofErr w:type="gramStart"/>
      <w:r w:rsidRPr="00E8031A">
        <w:rPr>
          <w:rFonts w:ascii="Book Antiqua" w:hAnsi="Book Antiqua" w:cs="Arial"/>
          <w:bdr w:val="none" w:sz="0" w:space="0" w:color="auto" w:frame="1"/>
        </w:rPr>
        <w:t>for</w:t>
      </w:r>
      <w:proofErr w:type="gramEnd"/>
      <w:r w:rsidRPr="00E8031A">
        <w:rPr>
          <w:rFonts w:ascii="Book Antiqua" w:hAnsi="Book Antiqua" w:cs="Arial"/>
          <w:bdr w:val="none" w:sz="0" w:space="0" w:color="auto" w:frame="1"/>
        </w:rPr>
        <w:t xml:space="preserve"> insuficiente para a cobertura dos custos da contratação, apresente preços global ou unitários simbólicos, irrisórios ou de valor zero, incompatíveis com os preços dos insumos e salários 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w:t>
      </w:r>
    </w:p>
    <w:p w:rsidR="00343304" w:rsidRPr="00E8031A" w:rsidRDefault="00343304" w:rsidP="00041EA1">
      <w:pPr>
        <w:pStyle w:val="PargrafodaLista"/>
        <w:numPr>
          <w:ilvl w:val="2"/>
          <w:numId w:val="1"/>
        </w:numPr>
        <w:spacing w:before="120" w:after="120" w:line="276" w:lineRule="auto"/>
        <w:ind w:left="0" w:firstLine="0"/>
        <w:jc w:val="both"/>
        <w:rPr>
          <w:rFonts w:ascii="Book Antiqua" w:hAnsi="Book Antiqua" w:cs="Arial"/>
          <w:color w:val="000000" w:themeColor="text1"/>
        </w:rPr>
      </w:pPr>
      <w:proofErr w:type="gramStart"/>
      <w:r w:rsidRPr="00E8031A">
        <w:rPr>
          <w:rFonts w:ascii="Book Antiqua" w:hAnsi="Book Antiqua" w:cs="Arial"/>
          <w:bdr w:val="none" w:sz="0" w:space="0" w:color="auto" w:frame="1"/>
        </w:rPr>
        <w:t>apresentar</w:t>
      </w:r>
      <w:proofErr w:type="gramEnd"/>
      <w:r w:rsidRPr="00E8031A">
        <w:rPr>
          <w:rFonts w:ascii="Book Antiqua" w:hAnsi="Book Antiqua" w:cs="Arial"/>
          <w:bdr w:val="none" w:sz="0" w:space="0" w:color="auto" w:frame="1"/>
        </w:rPr>
        <w:t xml:space="preserve"> um ou mais valores da planilha de custo que sejam inferiores àqueles fixados em instrumentos de caráter normativo obrigatório, tais como leis, medidas provisórias e convenções coletivas de trabalho vigentes.</w:t>
      </w:r>
    </w:p>
    <w:p w:rsidR="00343304" w:rsidRPr="00E8031A" w:rsidRDefault="00343304" w:rsidP="00041EA1">
      <w:pPr>
        <w:pStyle w:val="PargrafodaLista"/>
        <w:numPr>
          <w:ilvl w:val="1"/>
          <w:numId w:val="1"/>
        </w:numPr>
        <w:spacing w:before="120" w:after="120" w:line="276" w:lineRule="auto"/>
        <w:ind w:left="0" w:right="-15" w:firstLine="0"/>
        <w:jc w:val="both"/>
        <w:rPr>
          <w:rFonts w:ascii="Book Antiqua" w:hAnsi="Book Antiqua" w:cs="Arial"/>
          <w:color w:val="000000" w:themeColor="text1"/>
          <w:lang w:eastAsia="en-US"/>
        </w:rPr>
      </w:pPr>
      <w:r w:rsidRPr="00E8031A">
        <w:rPr>
          <w:rFonts w:ascii="Book Antiqua" w:hAnsi="Book Antiqua" w:cs="Arial"/>
          <w:color w:val="000000" w:themeColor="text1"/>
          <w:lang w:eastAsia="en-US"/>
        </w:rPr>
        <w:lastRenderedPageBreak/>
        <w:t xml:space="preserve">Se houver indícios de inexequibilidade da proposta de preço, ou em caso da necessidade de esclarecimentos </w:t>
      </w:r>
      <w:r w:rsidRPr="00E8031A">
        <w:rPr>
          <w:rFonts w:ascii="Book Antiqua" w:hAnsi="Book Antiqua" w:cs="Arial"/>
          <w:bdr w:val="none" w:sz="0" w:space="0" w:color="auto" w:frame="1"/>
        </w:rPr>
        <w:t>complementares</w:t>
      </w:r>
      <w:r w:rsidRPr="00E8031A">
        <w:rPr>
          <w:rFonts w:ascii="Book Antiqua" w:hAnsi="Book Antiqua" w:cs="Arial"/>
          <w:color w:val="000000" w:themeColor="text1"/>
          <w:lang w:eastAsia="en-US"/>
        </w:rPr>
        <w:t xml:space="preserve">, poderão ser efetuadas diligências, para que a empresa comprove a exequibilidade da proposta.  </w:t>
      </w:r>
    </w:p>
    <w:p w:rsidR="00343304" w:rsidRPr="00E8031A" w:rsidRDefault="00343304" w:rsidP="00041EA1">
      <w:pPr>
        <w:pStyle w:val="PargrafodaLista"/>
        <w:numPr>
          <w:ilvl w:val="1"/>
          <w:numId w:val="1"/>
        </w:numPr>
        <w:spacing w:before="120" w:after="120" w:line="276" w:lineRule="auto"/>
        <w:ind w:left="0" w:firstLine="0"/>
        <w:jc w:val="both"/>
        <w:rPr>
          <w:rFonts w:ascii="Book Antiqua" w:hAnsi="Book Antiqua" w:cs="Arial"/>
          <w:color w:val="000000" w:themeColor="text1"/>
          <w:lang w:eastAsia="en-US"/>
        </w:rPr>
      </w:pPr>
      <w:r w:rsidRPr="00E8031A">
        <w:rPr>
          <w:rFonts w:ascii="Book Antiqua" w:hAnsi="Book Antiqua" w:cs="Arial"/>
          <w:color w:val="000000" w:themeColor="text1"/>
          <w:lang w:eastAsia="en-US"/>
        </w:rPr>
        <w:t xml:space="preserve">Erros no preenchimento da planilha </w:t>
      </w:r>
      <w:proofErr w:type="spellStart"/>
      <w:r w:rsidRPr="00E8031A">
        <w:rPr>
          <w:rFonts w:ascii="Book Antiqua" w:hAnsi="Book Antiqua" w:cs="Arial"/>
          <w:color w:val="000000" w:themeColor="text1"/>
          <w:lang w:eastAsia="en-US"/>
        </w:rPr>
        <w:t>na</w:t>
      </w:r>
      <w:r w:rsidRPr="00E8031A">
        <w:rPr>
          <w:rFonts w:cs="Arial"/>
          <w:color w:val="000000" w:themeColor="text1"/>
          <w:lang w:eastAsia="en-US"/>
        </w:rPr>
        <w:t>̃</w:t>
      </w:r>
      <w:r w:rsidRPr="00E8031A">
        <w:rPr>
          <w:rFonts w:ascii="Book Antiqua" w:hAnsi="Book Antiqua" w:cs="Arial"/>
          <w:color w:val="000000" w:themeColor="text1"/>
          <w:lang w:eastAsia="en-US"/>
        </w:rPr>
        <w:t>o</w:t>
      </w:r>
      <w:proofErr w:type="spellEnd"/>
      <w:r w:rsidRPr="00E8031A">
        <w:rPr>
          <w:rFonts w:ascii="Book Antiqua" w:hAnsi="Book Antiqua" w:cs="Arial"/>
          <w:color w:val="000000" w:themeColor="text1"/>
          <w:lang w:eastAsia="en-US"/>
        </w:rPr>
        <w:t xml:space="preserve"> constituem motivo para a </w:t>
      </w:r>
      <w:proofErr w:type="spellStart"/>
      <w:r w:rsidRPr="00E8031A">
        <w:rPr>
          <w:rFonts w:ascii="Book Antiqua" w:hAnsi="Book Antiqua" w:cs="Arial"/>
          <w:color w:val="000000" w:themeColor="text1"/>
          <w:lang w:eastAsia="en-US"/>
        </w:rPr>
        <w:t>desclassificac</w:t>
      </w:r>
      <w:r w:rsidRPr="00E8031A">
        <w:rPr>
          <w:rFonts w:cs="Arial"/>
          <w:color w:val="000000" w:themeColor="text1"/>
          <w:lang w:eastAsia="en-US"/>
        </w:rPr>
        <w:t>̧</w:t>
      </w:r>
      <w:r w:rsidRPr="00E8031A">
        <w:rPr>
          <w:rFonts w:ascii="Book Antiqua" w:hAnsi="Book Antiqua" w:cs="Arial"/>
          <w:color w:val="000000" w:themeColor="text1"/>
          <w:lang w:eastAsia="en-US"/>
        </w:rPr>
        <w:t>a</w:t>
      </w:r>
      <w:r w:rsidRPr="00E8031A">
        <w:rPr>
          <w:rFonts w:cs="Arial"/>
          <w:color w:val="000000" w:themeColor="text1"/>
          <w:lang w:eastAsia="en-US"/>
        </w:rPr>
        <w:t>̃</w:t>
      </w:r>
      <w:r w:rsidRPr="00E8031A">
        <w:rPr>
          <w:rFonts w:ascii="Book Antiqua" w:hAnsi="Book Antiqua" w:cs="Arial"/>
          <w:color w:val="000000" w:themeColor="text1"/>
          <w:lang w:eastAsia="en-US"/>
        </w:rPr>
        <w:t>o</w:t>
      </w:r>
      <w:proofErr w:type="spellEnd"/>
      <w:r w:rsidRPr="00E8031A">
        <w:rPr>
          <w:rFonts w:ascii="Book Antiqua" w:hAnsi="Book Antiqua" w:cs="Arial"/>
          <w:color w:val="000000" w:themeColor="text1"/>
          <w:lang w:eastAsia="en-US"/>
        </w:rPr>
        <w:t xml:space="preserve"> da proposta. A planilha </w:t>
      </w:r>
      <w:proofErr w:type="spellStart"/>
      <w:r w:rsidRPr="00E8031A">
        <w:rPr>
          <w:rFonts w:ascii="Book Antiqua" w:hAnsi="Book Antiqua" w:cs="Arial"/>
          <w:bdr w:val="none" w:sz="0" w:space="0" w:color="auto" w:frame="1"/>
        </w:rPr>
        <w:t>podera</w:t>
      </w:r>
      <w:proofErr w:type="spellEnd"/>
      <w:r w:rsidRPr="00E8031A">
        <w:rPr>
          <w:rFonts w:cs="Arial"/>
          <w:bdr w:val="none" w:sz="0" w:space="0" w:color="auto" w:frame="1"/>
        </w:rPr>
        <w:t>́</w:t>
      </w:r>
      <w:r w:rsidRPr="00E8031A">
        <w:rPr>
          <w:rFonts w:ascii="Book Antiqua" w:hAnsi="Book Antiqua" w:cs="Arial"/>
          <w:color w:val="000000" w:themeColor="text1"/>
          <w:lang w:eastAsia="en-US"/>
        </w:rPr>
        <w:t xml:space="preserve"> ser ajustada pelo fornecedor, no prazo indicado pelo sistema, desde que não haja majoração do preço.</w:t>
      </w:r>
    </w:p>
    <w:p w:rsidR="00343304" w:rsidRPr="00E8031A" w:rsidRDefault="00343304" w:rsidP="00041EA1">
      <w:pPr>
        <w:pStyle w:val="PargrafodaLista"/>
        <w:numPr>
          <w:ilvl w:val="2"/>
          <w:numId w:val="1"/>
        </w:numPr>
        <w:spacing w:before="120" w:after="120" w:line="276" w:lineRule="auto"/>
        <w:ind w:left="0" w:firstLine="0"/>
        <w:jc w:val="both"/>
        <w:rPr>
          <w:rFonts w:ascii="Book Antiqua" w:hAnsi="Book Antiqua" w:cs="Arial"/>
          <w:color w:val="000000" w:themeColor="text1"/>
          <w:lang w:eastAsia="en-US"/>
        </w:rPr>
      </w:pPr>
      <w:r w:rsidRPr="00E8031A">
        <w:rPr>
          <w:rFonts w:ascii="Book Antiqua" w:hAnsi="Book Antiqua" w:cs="Arial"/>
          <w:color w:val="000000" w:themeColor="text1"/>
          <w:lang w:eastAsia="en-US"/>
        </w:rPr>
        <w:t>O ajuste de que trata este dispositivo se limita a sanar erros ou falhas que não alterem a substância das propostas;</w:t>
      </w:r>
    </w:p>
    <w:p w:rsidR="00343304" w:rsidRPr="00E8031A" w:rsidRDefault="00343304" w:rsidP="00041EA1">
      <w:pPr>
        <w:pStyle w:val="PargrafodaLista"/>
        <w:numPr>
          <w:ilvl w:val="1"/>
          <w:numId w:val="1"/>
        </w:numPr>
        <w:tabs>
          <w:tab w:val="left" w:pos="567"/>
        </w:tabs>
        <w:spacing w:before="120" w:after="120" w:line="276" w:lineRule="auto"/>
        <w:ind w:left="0" w:firstLine="0"/>
        <w:jc w:val="both"/>
        <w:rPr>
          <w:rFonts w:ascii="Book Antiqua" w:hAnsi="Book Antiqua" w:cs="Arial"/>
          <w:color w:val="000000" w:themeColor="text1"/>
          <w:lang w:eastAsia="en-US"/>
        </w:rPr>
      </w:pPr>
      <w:r w:rsidRPr="00E8031A">
        <w:rPr>
          <w:rFonts w:ascii="Book Antiqua" w:hAnsi="Book Antiqua" w:cs="Arial"/>
          <w:color w:val="000000" w:themeColor="text1"/>
          <w:lang w:eastAsia="en-US"/>
        </w:rPr>
        <w:t>Para fins de análise da proposta quanto ao cumprimento das especificações do objeto, poderá ser colhida a manifestação escrita do setor requisitante do serviço ou da área especializada no objeto.</w:t>
      </w:r>
    </w:p>
    <w:p w:rsidR="00343304" w:rsidRPr="00E8031A" w:rsidRDefault="00343304" w:rsidP="00041EA1">
      <w:pPr>
        <w:pStyle w:val="PargrafodaLista"/>
        <w:numPr>
          <w:ilvl w:val="1"/>
          <w:numId w:val="1"/>
        </w:numPr>
        <w:tabs>
          <w:tab w:val="left" w:pos="567"/>
        </w:tabs>
        <w:spacing w:before="120" w:after="120" w:line="276" w:lineRule="auto"/>
        <w:ind w:left="0" w:firstLine="0"/>
        <w:jc w:val="both"/>
        <w:rPr>
          <w:rFonts w:ascii="Book Antiqua" w:hAnsi="Book Antiqua" w:cs="Arial"/>
          <w:color w:val="000000" w:themeColor="text1"/>
          <w:lang w:eastAsia="en-US"/>
        </w:rPr>
      </w:pPr>
      <w:r w:rsidRPr="00E8031A">
        <w:rPr>
          <w:rFonts w:ascii="Book Antiqua" w:hAnsi="Book Antiqua" w:cs="Arial"/>
          <w:color w:val="000000" w:themeColor="text1"/>
          <w:lang w:eastAsia="en-US"/>
        </w:rPr>
        <w:t>Se a proposta ou lance vencedor for desclassificado, será examinada a proposta ou lance subsequente, e, assim sucessivamente, na ordem de classificação.</w:t>
      </w:r>
    </w:p>
    <w:p w:rsidR="00343304" w:rsidRPr="00E8031A" w:rsidRDefault="00343304" w:rsidP="00041EA1">
      <w:pPr>
        <w:pStyle w:val="PargrafodaLista"/>
        <w:numPr>
          <w:ilvl w:val="1"/>
          <w:numId w:val="1"/>
        </w:numPr>
        <w:spacing w:before="120" w:after="120" w:line="276" w:lineRule="auto"/>
        <w:ind w:left="0" w:firstLine="0"/>
        <w:jc w:val="both"/>
        <w:rPr>
          <w:rFonts w:ascii="Book Antiqua" w:hAnsi="Book Antiqua" w:cs="Arial"/>
          <w:color w:val="000000" w:themeColor="text1"/>
          <w:lang w:eastAsia="en-US"/>
        </w:rPr>
      </w:pPr>
      <w:r w:rsidRPr="00E8031A">
        <w:rPr>
          <w:rFonts w:ascii="Book Antiqua" w:hAnsi="Book Antiqua" w:cs="Arial"/>
          <w:color w:val="000000" w:themeColor="text1"/>
          <w:lang w:eastAsia="en-US"/>
        </w:rPr>
        <w:t>Encerrada a análise quanto à aceitação da proposta, se iniciará a fase de habilitação, observado o disposto neste Aviso de Contratação Direta. </w:t>
      </w:r>
    </w:p>
    <w:p w:rsidR="00343304" w:rsidRPr="00E8031A" w:rsidRDefault="00343304" w:rsidP="00041EA1">
      <w:pPr>
        <w:pStyle w:val="PADRO"/>
        <w:keepNext w:val="0"/>
        <w:widowControl/>
        <w:numPr>
          <w:ilvl w:val="0"/>
          <w:numId w:val="1"/>
        </w:numPr>
        <w:shd w:val="clear" w:color="auto" w:fill="auto"/>
        <w:spacing w:before="120" w:after="120"/>
        <w:ind w:left="0" w:firstLine="0"/>
        <w:rPr>
          <w:rFonts w:ascii="Book Antiqua" w:hAnsi="Book Antiqua" w:cs="Arial"/>
          <w:b/>
          <w:sz w:val="24"/>
        </w:rPr>
      </w:pPr>
      <w:r w:rsidRPr="00E8031A">
        <w:rPr>
          <w:rFonts w:ascii="Book Antiqua" w:hAnsi="Book Antiqua" w:cs="Arial"/>
          <w:b/>
          <w:sz w:val="24"/>
        </w:rPr>
        <w:t>HABILITAÇÃO</w:t>
      </w:r>
    </w:p>
    <w:p w:rsidR="00343304" w:rsidRPr="00E8031A" w:rsidRDefault="00343304" w:rsidP="00041EA1">
      <w:pPr>
        <w:pStyle w:val="PargrafodaLista"/>
        <w:numPr>
          <w:ilvl w:val="1"/>
          <w:numId w:val="1"/>
        </w:numPr>
        <w:tabs>
          <w:tab w:val="left" w:pos="426"/>
        </w:tabs>
        <w:spacing w:before="120" w:after="120" w:line="276" w:lineRule="auto"/>
        <w:ind w:left="0" w:firstLine="0"/>
        <w:jc w:val="both"/>
        <w:rPr>
          <w:rFonts w:ascii="Book Antiqua" w:hAnsi="Book Antiqua" w:cs="Arial"/>
          <w:b/>
          <w:lang w:eastAsia="ar-SA"/>
        </w:rPr>
      </w:pPr>
      <w:r w:rsidRPr="00E8031A">
        <w:rPr>
          <w:rFonts w:ascii="Book Antiqua" w:hAnsi="Book Antiqua" w:cs="Arial"/>
          <w:lang w:eastAsia="ar-SA"/>
        </w:rPr>
        <w:t xml:space="preserve">Os </w:t>
      </w:r>
      <w:r w:rsidRPr="00E8031A">
        <w:rPr>
          <w:rFonts w:ascii="Book Antiqua" w:hAnsi="Book Antiqua" w:cs="Arial"/>
          <w:color w:val="000000"/>
        </w:rPr>
        <w:t>documentos</w:t>
      </w:r>
      <w:r w:rsidRPr="00E8031A">
        <w:rPr>
          <w:rFonts w:ascii="Book Antiqua" w:hAnsi="Book Antiqua" w:cs="Arial"/>
          <w:lang w:eastAsia="ar-SA"/>
        </w:rPr>
        <w:t xml:space="preserve"> a serem exigidos para fins de habilitação constam do </w:t>
      </w:r>
      <w:r w:rsidRPr="00E8031A">
        <w:rPr>
          <w:rFonts w:ascii="Book Antiqua" w:hAnsi="Book Antiqua" w:cs="Arial"/>
          <w:b/>
          <w:lang w:eastAsia="ar-SA"/>
        </w:rPr>
        <w:t>ANEXO I – DOCUMENTAÇÃO EXIGIDA PARA HABILITAÇÃO</w:t>
      </w:r>
      <w:r>
        <w:rPr>
          <w:rFonts w:ascii="Book Antiqua" w:hAnsi="Book Antiqua" w:cs="Arial"/>
          <w:b/>
          <w:lang w:eastAsia="ar-SA"/>
        </w:rPr>
        <w:t xml:space="preserve"> </w:t>
      </w:r>
      <w:r w:rsidRPr="00E8031A">
        <w:rPr>
          <w:rFonts w:ascii="Book Antiqua" w:hAnsi="Book Antiqua" w:cs="Arial"/>
          <w:lang w:eastAsia="ar-SA"/>
        </w:rPr>
        <w:t>deste aviso e serão solicitados do fornecedor mais bem classificado da fase de lances.</w:t>
      </w:r>
    </w:p>
    <w:p w:rsidR="00343304" w:rsidRPr="00E8031A" w:rsidRDefault="00343304" w:rsidP="00041EA1">
      <w:pPr>
        <w:pStyle w:val="PargrafodaLista"/>
        <w:numPr>
          <w:ilvl w:val="1"/>
          <w:numId w:val="1"/>
        </w:numPr>
        <w:tabs>
          <w:tab w:val="left" w:pos="426"/>
        </w:tabs>
        <w:spacing w:before="120" w:after="120" w:line="276" w:lineRule="auto"/>
        <w:ind w:left="0" w:firstLine="0"/>
        <w:jc w:val="both"/>
        <w:rPr>
          <w:rFonts w:ascii="Book Antiqua" w:hAnsi="Book Antiqua" w:cs="Arial"/>
          <w:b/>
          <w:lang w:eastAsia="ar-SA"/>
        </w:rPr>
      </w:pPr>
      <w:r w:rsidRPr="00E8031A">
        <w:rPr>
          <w:rFonts w:ascii="Book Antiqua" w:hAnsi="Book Antiqua" w:cs="Arial"/>
          <w:lang w:eastAsia="ar-SA"/>
        </w:rPr>
        <w:t xml:space="preserve">Como </w:t>
      </w:r>
      <w:r w:rsidRPr="00E8031A">
        <w:rPr>
          <w:rFonts w:ascii="Book Antiqua" w:hAnsi="Book Antiqua" w:cs="Arial"/>
          <w:color w:val="000000"/>
        </w:rPr>
        <w:t>condição</w:t>
      </w:r>
      <w:r w:rsidRPr="00E8031A">
        <w:rPr>
          <w:rFonts w:ascii="Book Antiqua" w:hAnsi="Book Antiqua" w:cs="Arial"/>
          <w:lang w:eastAsia="ar-SA"/>
        </w:rPr>
        <w:t xml:space="preserve"> prévia ao exame da documentação de habilitação do fornecedor detentor da proposta classificada em primeiro lugar, será verificado o eventual descumprimento das condições de participação, especialmente quanto à existência de sanção que impeça a participação no certame ou a futura contratação, mediante a consulta aos seguintes cadastros:  </w:t>
      </w:r>
    </w:p>
    <w:p w:rsidR="00343304" w:rsidRPr="00E8031A" w:rsidRDefault="00343304" w:rsidP="00041EA1">
      <w:pPr>
        <w:pStyle w:val="PargrafodaLista"/>
        <w:spacing w:before="120" w:after="120" w:line="276" w:lineRule="auto"/>
        <w:ind w:left="0"/>
        <w:jc w:val="both"/>
        <w:rPr>
          <w:rFonts w:ascii="Book Antiqua" w:hAnsi="Book Antiqua" w:cs="Arial"/>
          <w:lang w:eastAsia="ar-SA"/>
        </w:rPr>
      </w:pPr>
      <w:r w:rsidRPr="00E8031A">
        <w:rPr>
          <w:rFonts w:ascii="Book Antiqua" w:hAnsi="Book Antiqua" w:cs="Arial"/>
          <w:lang w:eastAsia="ar-SA"/>
        </w:rPr>
        <w:t>b) Cadastro Nacional de Empresas Inidôneas e Suspensas - CEIS, mantido pela Controladoria-Geral da União (</w:t>
      </w:r>
      <w:hyperlink r:id="rId10" w:history="1">
        <w:r w:rsidRPr="00E8031A">
          <w:rPr>
            <w:rStyle w:val="Hyperlink"/>
            <w:rFonts w:ascii="Book Antiqua" w:eastAsia="Calibri" w:hAnsi="Book Antiqua" w:cs="Arial"/>
            <w:lang w:eastAsia="ar-SA"/>
          </w:rPr>
          <w:t>www.portaldatransparencia.gov.br/ceis</w:t>
        </w:r>
      </w:hyperlink>
      <w:r w:rsidRPr="00E8031A">
        <w:rPr>
          <w:rFonts w:ascii="Book Antiqua" w:hAnsi="Book Antiqua" w:cs="Arial"/>
          <w:lang w:eastAsia="ar-SA"/>
        </w:rPr>
        <w:t xml:space="preserve">);  </w:t>
      </w:r>
    </w:p>
    <w:p w:rsidR="00343304" w:rsidRPr="00E8031A" w:rsidRDefault="00343304" w:rsidP="00041EA1">
      <w:pPr>
        <w:pStyle w:val="PargrafodaLista"/>
        <w:spacing w:before="120" w:after="120" w:line="276" w:lineRule="auto"/>
        <w:ind w:left="0"/>
        <w:jc w:val="both"/>
        <w:rPr>
          <w:rFonts w:ascii="Book Antiqua" w:hAnsi="Book Antiqua" w:cs="Arial"/>
          <w:lang w:eastAsia="ar-SA"/>
        </w:rPr>
      </w:pPr>
      <w:r w:rsidRPr="00E8031A">
        <w:rPr>
          <w:rFonts w:ascii="Book Antiqua" w:hAnsi="Book Antiqua" w:cs="Arial"/>
          <w:lang w:eastAsia="ar-SA"/>
        </w:rPr>
        <w:t>c) Cadastro Nacional de Condenações Cíveis por Atos de Improbidade Administrativa, mantido pelo Conselho Nacional de Justiça (</w:t>
      </w:r>
      <w:hyperlink r:id="rId11" w:history="1">
        <w:r w:rsidRPr="00E8031A">
          <w:rPr>
            <w:rStyle w:val="Hyperlink"/>
            <w:rFonts w:ascii="Book Antiqua" w:eastAsia="Calibri" w:hAnsi="Book Antiqua" w:cs="Arial"/>
            <w:lang w:eastAsia="ar-SA"/>
          </w:rPr>
          <w:t>www.cnj.jus.br/improbidade_adm/consultar_requerido.php</w:t>
        </w:r>
      </w:hyperlink>
      <w:r w:rsidRPr="00E8031A">
        <w:rPr>
          <w:rFonts w:ascii="Book Antiqua" w:hAnsi="Book Antiqua" w:cs="Arial"/>
          <w:lang w:eastAsia="ar-SA"/>
        </w:rPr>
        <w:t xml:space="preserve">).  </w:t>
      </w:r>
    </w:p>
    <w:p w:rsidR="00343304" w:rsidRPr="00E8031A" w:rsidRDefault="00343304" w:rsidP="00041EA1">
      <w:pPr>
        <w:pStyle w:val="PargrafodaLista"/>
        <w:spacing w:before="120" w:after="120" w:line="276" w:lineRule="auto"/>
        <w:ind w:left="0"/>
        <w:jc w:val="both"/>
        <w:rPr>
          <w:rFonts w:ascii="Book Antiqua" w:hAnsi="Book Antiqua" w:cs="Arial"/>
          <w:lang w:eastAsia="ar-SA"/>
        </w:rPr>
      </w:pPr>
      <w:r w:rsidRPr="00E8031A">
        <w:rPr>
          <w:rFonts w:ascii="Book Antiqua" w:hAnsi="Book Antiqua" w:cs="Arial"/>
          <w:lang w:eastAsia="ar-SA"/>
        </w:rPr>
        <w:t xml:space="preserve">d) Lista de Inidôneos mantida pelo Tribunal de Contas da União - TCU; </w:t>
      </w:r>
    </w:p>
    <w:p w:rsidR="00343304" w:rsidRPr="00E8031A" w:rsidRDefault="00343304" w:rsidP="00041EA1">
      <w:pPr>
        <w:pStyle w:val="PargrafodaLista"/>
        <w:numPr>
          <w:ilvl w:val="2"/>
          <w:numId w:val="1"/>
        </w:numPr>
        <w:spacing w:before="120" w:after="120" w:line="276" w:lineRule="auto"/>
        <w:ind w:left="0" w:firstLine="0"/>
        <w:jc w:val="both"/>
        <w:rPr>
          <w:rFonts w:ascii="Book Antiqua" w:hAnsi="Book Antiqua" w:cs="Arial"/>
          <w:b/>
        </w:rPr>
      </w:pPr>
      <w:r w:rsidRPr="00E8031A">
        <w:rPr>
          <w:rFonts w:ascii="Book Antiqua" w:hAnsi="Book Antiqua" w:cs="Arial"/>
          <w:lang w:eastAsia="ar-SA"/>
        </w:rPr>
        <w:t xml:space="preserve">Para a consulta de </w:t>
      </w:r>
      <w:r w:rsidRPr="00E8031A">
        <w:rPr>
          <w:rFonts w:ascii="Book Antiqua" w:hAnsi="Book Antiqua" w:cs="Arial"/>
          <w:color w:val="000000" w:themeColor="text1"/>
        </w:rPr>
        <w:t>fornecedores</w:t>
      </w:r>
      <w:r w:rsidRPr="00E8031A">
        <w:rPr>
          <w:rFonts w:ascii="Book Antiqua" w:hAnsi="Book Antiqua" w:cs="Arial"/>
          <w:lang w:eastAsia="ar-SA"/>
        </w:rPr>
        <w:t xml:space="preserve"> pessoa jurídica poderá haver a substituição das consultas das alíneas “b”, “c” e “d” acima pela Consulta Consolidada de Pessoa Jurídica do TCU (https://certidoesapf.apps.tcu.gov.br/)</w:t>
      </w:r>
    </w:p>
    <w:p w:rsidR="00343304" w:rsidRPr="00E8031A" w:rsidRDefault="00343304" w:rsidP="00041EA1">
      <w:pPr>
        <w:pStyle w:val="PargrafodaLista"/>
        <w:numPr>
          <w:ilvl w:val="2"/>
          <w:numId w:val="1"/>
        </w:numPr>
        <w:spacing w:before="120" w:after="120" w:line="276" w:lineRule="auto"/>
        <w:ind w:left="0" w:firstLine="0"/>
        <w:jc w:val="both"/>
        <w:rPr>
          <w:rFonts w:ascii="Book Antiqua" w:hAnsi="Book Antiqua" w:cs="Arial"/>
        </w:rPr>
      </w:pPr>
      <w:r w:rsidRPr="00E8031A">
        <w:rPr>
          <w:rFonts w:ascii="Book Antiqua" w:hAnsi="Book Antiqua" w:cs="Arial"/>
          <w:color w:val="000000" w:themeColor="text1"/>
        </w:rPr>
        <w:t xml:space="preserve">A consulta aos </w:t>
      </w:r>
      <w:r w:rsidRPr="00E8031A">
        <w:rPr>
          <w:rFonts w:ascii="Book Antiqua" w:hAnsi="Book Antiqua" w:cs="Arial"/>
          <w:lang w:eastAsia="ar-SA"/>
        </w:rPr>
        <w:t>cadastros</w:t>
      </w:r>
      <w:r w:rsidRPr="00E8031A">
        <w:rPr>
          <w:rFonts w:ascii="Book Antiqua" w:hAnsi="Book Antiqua" w:cs="Arial"/>
          <w:color w:val="000000" w:themeColor="text1"/>
        </w:rPr>
        <w:t xml:space="preserve"> será realizada em nome da empresa fornecedora e também de seu sócio majoritário, por força do artigo 12 da Lei n° 8.429, de 1992, que prevê, dentre as sanções impostas ao responsável pela prática de ato de improbidade </w:t>
      </w:r>
      <w:r w:rsidRPr="00E8031A">
        <w:rPr>
          <w:rFonts w:ascii="Book Antiqua" w:hAnsi="Book Antiqua" w:cs="Arial"/>
          <w:color w:val="000000" w:themeColor="text1"/>
        </w:rPr>
        <w:lastRenderedPageBreak/>
        <w:t>administrativa, a proibição de contratar com o Poder Público, inclusive por intermédio de pessoa jurídica da qual seja sócio majoritário.</w:t>
      </w:r>
    </w:p>
    <w:p w:rsidR="00343304" w:rsidRPr="00E8031A" w:rsidRDefault="00343304" w:rsidP="00041EA1">
      <w:pPr>
        <w:pStyle w:val="PargrafodaLista"/>
        <w:numPr>
          <w:ilvl w:val="3"/>
          <w:numId w:val="1"/>
        </w:numPr>
        <w:tabs>
          <w:tab w:val="left" w:pos="993"/>
        </w:tabs>
        <w:spacing w:before="120" w:after="120" w:line="276" w:lineRule="auto"/>
        <w:ind w:left="0" w:firstLine="0"/>
        <w:jc w:val="both"/>
        <w:rPr>
          <w:rFonts w:ascii="Book Antiqua" w:hAnsi="Book Antiqua" w:cs="Arial"/>
        </w:rPr>
      </w:pPr>
      <w:r w:rsidRPr="00E8031A">
        <w:rPr>
          <w:rFonts w:ascii="Book Antiqua" w:hAnsi="Book Antiqua" w:cs="Arial"/>
          <w:color w:val="000000" w:themeColor="text1"/>
        </w:rPr>
        <w:t>Caso conste na Consulta de Situação do Fornecedor a existência de Ocorrências Impeditivas Indiretas, o gestor diligenciará para verificar se houve fraude por parte das empresas apontadas no Relatório de Ocorrências Impeditivas Indiretas.</w:t>
      </w:r>
    </w:p>
    <w:p w:rsidR="00343304" w:rsidRPr="00E8031A" w:rsidRDefault="00343304" w:rsidP="00041EA1">
      <w:pPr>
        <w:pStyle w:val="PargrafodaLista"/>
        <w:numPr>
          <w:ilvl w:val="4"/>
          <w:numId w:val="1"/>
        </w:numPr>
        <w:tabs>
          <w:tab w:val="left" w:pos="993"/>
        </w:tabs>
        <w:spacing w:before="120" w:after="120" w:line="276" w:lineRule="auto"/>
        <w:ind w:left="0" w:firstLine="0"/>
        <w:jc w:val="both"/>
        <w:rPr>
          <w:rFonts w:ascii="Book Antiqua" w:hAnsi="Book Antiqua" w:cs="Arial"/>
          <w:color w:val="000000" w:themeColor="text1"/>
        </w:rPr>
      </w:pPr>
      <w:r w:rsidRPr="00E8031A">
        <w:rPr>
          <w:rFonts w:ascii="Book Antiqua" w:hAnsi="Book Antiqua" w:cs="Arial"/>
          <w:color w:val="000000" w:themeColor="text1"/>
        </w:rPr>
        <w:t>A tentativa de burla será verificada por meio dos vínculos societários, linhas de fornecimento similares, dentre outros.</w:t>
      </w:r>
    </w:p>
    <w:p w:rsidR="00343304" w:rsidRPr="00E8031A" w:rsidRDefault="00343304" w:rsidP="00041EA1">
      <w:pPr>
        <w:pStyle w:val="PargrafodaLista"/>
        <w:numPr>
          <w:ilvl w:val="4"/>
          <w:numId w:val="1"/>
        </w:numPr>
        <w:tabs>
          <w:tab w:val="left" w:pos="993"/>
        </w:tabs>
        <w:spacing w:before="120" w:after="120" w:line="276" w:lineRule="auto"/>
        <w:ind w:left="0" w:firstLine="0"/>
        <w:jc w:val="both"/>
        <w:rPr>
          <w:rFonts w:ascii="Book Antiqua" w:hAnsi="Book Antiqua" w:cs="Arial"/>
        </w:rPr>
      </w:pPr>
      <w:r w:rsidRPr="00E8031A">
        <w:rPr>
          <w:rFonts w:ascii="Book Antiqua" w:hAnsi="Book Antiqua" w:cs="Arial"/>
          <w:color w:val="000000" w:themeColor="text1"/>
        </w:rPr>
        <w:t>O fornecedor será convocado para manifestação previamente à sua desclassificação</w:t>
      </w:r>
    </w:p>
    <w:p w:rsidR="00343304" w:rsidRPr="00E8031A" w:rsidRDefault="00343304" w:rsidP="00041EA1">
      <w:pPr>
        <w:pStyle w:val="PargrafodaLista"/>
        <w:numPr>
          <w:ilvl w:val="2"/>
          <w:numId w:val="1"/>
        </w:numPr>
        <w:spacing w:before="120" w:after="120" w:line="276" w:lineRule="auto"/>
        <w:ind w:left="0" w:firstLine="0"/>
        <w:jc w:val="both"/>
        <w:rPr>
          <w:rFonts w:ascii="Book Antiqua" w:hAnsi="Book Antiqua" w:cs="Arial"/>
        </w:rPr>
      </w:pPr>
      <w:r w:rsidRPr="00E8031A">
        <w:rPr>
          <w:rFonts w:ascii="Book Antiqua" w:hAnsi="Book Antiqua" w:cs="Arial"/>
          <w:color w:val="000000" w:themeColor="text1"/>
        </w:rPr>
        <w:t>Constatada a existência de sanção, o fornecedor</w:t>
      </w:r>
      <w:r w:rsidR="001F7315">
        <w:rPr>
          <w:rFonts w:ascii="Book Antiqua" w:hAnsi="Book Antiqua" w:cs="Arial"/>
          <w:color w:val="000000" w:themeColor="text1"/>
        </w:rPr>
        <w:t xml:space="preserve"> </w:t>
      </w:r>
      <w:r w:rsidRPr="00E8031A">
        <w:rPr>
          <w:rFonts w:ascii="Book Antiqua" w:hAnsi="Book Antiqua" w:cs="Arial"/>
          <w:color w:val="000000" w:themeColor="text1"/>
        </w:rPr>
        <w:t>será reputado inabilitado, por falta de condição de participação.</w:t>
      </w:r>
    </w:p>
    <w:p w:rsidR="00343304" w:rsidRPr="00E8031A" w:rsidRDefault="00343304" w:rsidP="00041EA1">
      <w:pPr>
        <w:pStyle w:val="PargrafodaLista"/>
        <w:numPr>
          <w:ilvl w:val="1"/>
          <w:numId w:val="1"/>
        </w:numPr>
        <w:tabs>
          <w:tab w:val="left" w:pos="426"/>
        </w:tabs>
        <w:spacing w:before="120" w:after="120" w:line="276" w:lineRule="auto"/>
        <w:ind w:left="0" w:firstLine="0"/>
        <w:jc w:val="both"/>
        <w:rPr>
          <w:rFonts w:ascii="Book Antiqua" w:hAnsi="Book Antiqua" w:cs="Arial"/>
          <w:color w:val="000000" w:themeColor="text1"/>
        </w:rPr>
      </w:pPr>
      <w:r w:rsidRPr="00E8031A">
        <w:rPr>
          <w:rFonts w:ascii="Book Antiqua" w:hAnsi="Book Antiqua" w:cs="Arial"/>
          <w:color w:val="000000" w:themeColor="text1"/>
        </w:rPr>
        <w:t>Somente haverá a necessidade de comprovação do preenchimento de requisitos mediante apresentação dos documentos originais quando houver dúvida em relação à integridade do documento.</w:t>
      </w:r>
    </w:p>
    <w:p w:rsidR="00343304" w:rsidRPr="00E8031A" w:rsidRDefault="00343304" w:rsidP="00041EA1">
      <w:pPr>
        <w:pStyle w:val="PargrafodaLista"/>
        <w:numPr>
          <w:ilvl w:val="1"/>
          <w:numId w:val="1"/>
        </w:numPr>
        <w:tabs>
          <w:tab w:val="left" w:pos="426"/>
        </w:tabs>
        <w:spacing w:before="120" w:after="120" w:line="276" w:lineRule="auto"/>
        <w:ind w:left="0" w:firstLine="0"/>
        <w:jc w:val="both"/>
        <w:rPr>
          <w:rFonts w:ascii="Book Antiqua" w:hAnsi="Book Antiqua" w:cs="Arial"/>
          <w:color w:val="7030A0"/>
        </w:rPr>
      </w:pPr>
      <w:r w:rsidRPr="00E8031A">
        <w:rPr>
          <w:rFonts w:ascii="Book Antiqua" w:hAnsi="Book Antiqua" w:cs="Arial"/>
          <w:bCs/>
        </w:rPr>
        <w:t>O fornecedor enquadrado como microempreendedor individual que pretenda auferir os benefícios do tratamento diferenciado previstos na Lei Complementar n. 123, de 2006, estará dispensado (a) da prova de inscrição nos cadastros de contribuintes estadual e municipal e (b) da apresentação do balanço patrimonial e das demonstrações contábeis do último exercício.</w:t>
      </w:r>
    </w:p>
    <w:p w:rsidR="00343304" w:rsidRPr="00E8031A" w:rsidRDefault="00343304" w:rsidP="00041EA1">
      <w:pPr>
        <w:pStyle w:val="PargrafodaLista"/>
        <w:numPr>
          <w:ilvl w:val="1"/>
          <w:numId w:val="1"/>
        </w:numPr>
        <w:tabs>
          <w:tab w:val="left" w:pos="426"/>
        </w:tabs>
        <w:spacing w:before="120" w:after="120" w:line="276" w:lineRule="auto"/>
        <w:ind w:left="0" w:firstLine="0"/>
        <w:jc w:val="both"/>
        <w:rPr>
          <w:rFonts w:ascii="Book Antiqua" w:hAnsi="Book Antiqua" w:cs="Arial"/>
          <w:bCs/>
        </w:rPr>
      </w:pPr>
      <w:r w:rsidRPr="00E8031A">
        <w:rPr>
          <w:rFonts w:ascii="Book Antiqua" w:hAnsi="Book Antiqua" w:cs="Arial"/>
          <w:bCs/>
        </w:rPr>
        <w:t xml:space="preserve">Havendo </w:t>
      </w:r>
      <w:r w:rsidRPr="00E8031A">
        <w:rPr>
          <w:rFonts w:ascii="Book Antiqua" w:hAnsi="Book Antiqua" w:cs="Arial"/>
          <w:iCs/>
          <w:lang w:eastAsia="en-US"/>
        </w:rPr>
        <w:t>necessidade</w:t>
      </w:r>
      <w:r w:rsidRPr="00E8031A">
        <w:rPr>
          <w:rFonts w:ascii="Book Antiqua" w:hAnsi="Book Antiqua" w:cs="Arial"/>
          <w:bCs/>
        </w:rPr>
        <w:t xml:space="preserve"> de analisar minuciosamente os documentos exigidos, a sessão será suspensa, sendo informada a nova data e horário para a sua continuidade.</w:t>
      </w:r>
    </w:p>
    <w:p w:rsidR="00343304" w:rsidRPr="00E8031A" w:rsidRDefault="00343304" w:rsidP="00041EA1">
      <w:pPr>
        <w:pStyle w:val="PargrafodaLista"/>
        <w:numPr>
          <w:ilvl w:val="1"/>
          <w:numId w:val="1"/>
        </w:numPr>
        <w:tabs>
          <w:tab w:val="left" w:pos="426"/>
        </w:tabs>
        <w:spacing w:before="120" w:after="120" w:line="276" w:lineRule="auto"/>
        <w:ind w:left="0" w:firstLine="0"/>
        <w:jc w:val="both"/>
        <w:rPr>
          <w:rFonts w:ascii="Book Antiqua" w:hAnsi="Book Antiqua" w:cs="Arial"/>
          <w:color w:val="000000"/>
        </w:rPr>
      </w:pPr>
      <w:r w:rsidRPr="00E8031A">
        <w:rPr>
          <w:rFonts w:ascii="Book Antiqua" w:hAnsi="Book Antiqua" w:cs="Arial"/>
          <w:color w:val="000000"/>
        </w:rPr>
        <w:t xml:space="preserve">Será inabilitado o fornecedor que não comprovar sua habilitação, seja por não apresentar </w:t>
      </w:r>
      <w:r w:rsidRPr="00E8031A">
        <w:rPr>
          <w:rFonts w:ascii="Book Antiqua" w:hAnsi="Book Antiqua" w:cs="Arial"/>
          <w:iCs/>
          <w:lang w:eastAsia="en-US"/>
        </w:rPr>
        <w:t>quaisquer</w:t>
      </w:r>
      <w:r w:rsidRPr="00E8031A">
        <w:rPr>
          <w:rFonts w:ascii="Book Antiqua" w:hAnsi="Book Antiqua" w:cs="Arial"/>
          <w:color w:val="000000"/>
        </w:rPr>
        <w:t xml:space="preserve"> dos </w:t>
      </w:r>
      <w:r w:rsidRPr="00E8031A">
        <w:rPr>
          <w:rFonts w:ascii="Book Antiqua" w:hAnsi="Book Antiqua" w:cs="Arial"/>
          <w:bCs/>
        </w:rPr>
        <w:t>documentos</w:t>
      </w:r>
      <w:r w:rsidRPr="00E8031A">
        <w:rPr>
          <w:rFonts w:ascii="Book Antiqua" w:hAnsi="Book Antiqua" w:cs="Arial"/>
          <w:color w:val="000000"/>
        </w:rPr>
        <w:t xml:space="preserve"> exigidos, ou apresentá-los em desacordo com o estabelecido neste Aviso de Contratação Direta.</w:t>
      </w:r>
    </w:p>
    <w:p w:rsidR="00343304" w:rsidRPr="00E8031A" w:rsidRDefault="00343304" w:rsidP="00041EA1">
      <w:pPr>
        <w:pStyle w:val="PargrafodaLista"/>
        <w:numPr>
          <w:ilvl w:val="2"/>
          <w:numId w:val="1"/>
        </w:numPr>
        <w:spacing w:before="120" w:after="120" w:line="276" w:lineRule="auto"/>
        <w:ind w:left="0" w:firstLine="0"/>
        <w:jc w:val="both"/>
        <w:rPr>
          <w:rFonts w:ascii="Book Antiqua" w:hAnsi="Book Antiqua" w:cs="Arial"/>
          <w:color w:val="000000"/>
        </w:rPr>
      </w:pPr>
      <w:r w:rsidRPr="00E8031A">
        <w:rPr>
          <w:rFonts w:ascii="Book Antiqua" w:hAnsi="Book Antiqua" w:cs="Arial"/>
          <w:color w:val="000000"/>
        </w:rPr>
        <w:t>Na hipótese de o fornecedor não atender às exigências para a habilitação, o órgão ou entidade examinará a proposta subsequente e assim sucessivamente, na ordem de classificação, até a apuração de uma proposta que atenda às especificações do objeto e as condições de habilitação</w:t>
      </w:r>
    </w:p>
    <w:p w:rsidR="00343304" w:rsidRPr="00E8031A" w:rsidRDefault="00343304" w:rsidP="00041EA1">
      <w:pPr>
        <w:pStyle w:val="PargrafodaLista"/>
        <w:numPr>
          <w:ilvl w:val="1"/>
          <w:numId w:val="1"/>
        </w:numPr>
        <w:tabs>
          <w:tab w:val="left" w:pos="567"/>
        </w:tabs>
        <w:spacing w:before="120" w:after="120" w:line="276" w:lineRule="auto"/>
        <w:ind w:left="0" w:firstLine="0"/>
        <w:jc w:val="both"/>
        <w:rPr>
          <w:rFonts w:ascii="Book Antiqua" w:hAnsi="Book Antiqua" w:cs="Arial"/>
          <w:iCs/>
          <w:lang w:eastAsia="en-US"/>
        </w:rPr>
      </w:pPr>
      <w:r w:rsidRPr="00E8031A">
        <w:rPr>
          <w:rFonts w:ascii="Book Antiqua" w:hAnsi="Book Antiqua" w:cs="Arial"/>
          <w:iCs/>
          <w:lang w:eastAsia="en-US"/>
        </w:rPr>
        <w:t>Constatado o atendimento às exigências de habilitação, o fornecedor será habilitado</w:t>
      </w:r>
    </w:p>
    <w:p w:rsidR="00343304" w:rsidRPr="00E8031A" w:rsidRDefault="00343304" w:rsidP="00041EA1">
      <w:pPr>
        <w:pStyle w:val="PADRO"/>
        <w:keepNext w:val="0"/>
        <w:widowControl/>
        <w:numPr>
          <w:ilvl w:val="0"/>
          <w:numId w:val="1"/>
        </w:numPr>
        <w:shd w:val="clear" w:color="auto" w:fill="auto"/>
        <w:spacing w:before="120" w:after="120"/>
        <w:ind w:left="0" w:firstLine="0"/>
        <w:rPr>
          <w:rFonts w:ascii="Book Antiqua" w:hAnsi="Book Antiqua" w:cs="Arial"/>
          <w:b/>
          <w:sz w:val="24"/>
        </w:rPr>
      </w:pPr>
      <w:r w:rsidRPr="00E8031A">
        <w:rPr>
          <w:rFonts w:ascii="Book Antiqua" w:hAnsi="Book Antiqua" w:cs="Arial"/>
          <w:b/>
          <w:sz w:val="24"/>
        </w:rPr>
        <w:t>CONTRATAÇÃO</w:t>
      </w:r>
    </w:p>
    <w:p w:rsidR="00343304" w:rsidRPr="00E8031A" w:rsidRDefault="00343304" w:rsidP="00041EA1">
      <w:pPr>
        <w:numPr>
          <w:ilvl w:val="1"/>
          <w:numId w:val="1"/>
        </w:numPr>
        <w:spacing w:before="120" w:after="120" w:line="276" w:lineRule="auto"/>
        <w:ind w:left="0" w:firstLine="0"/>
        <w:jc w:val="both"/>
        <w:rPr>
          <w:rFonts w:ascii="Book Antiqua" w:eastAsia="Arial" w:hAnsi="Book Antiqua" w:cs="Arial"/>
          <w:color w:val="000000"/>
        </w:rPr>
      </w:pPr>
      <w:r w:rsidRPr="00E8031A">
        <w:rPr>
          <w:rFonts w:ascii="Book Antiqua" w:eastAsia="Arial" w:hAnsi="Book Antiqua" w:cs="Arial"/>
          <w:color w:val="000000"/>
        </w:rPr>
        <w:t xml:space="preserve">Após a homologação e adjudicação, caso se conclua pela contratação, será firmado </w:t>
      </w:r>
      <w:r w:rsidR="000F17F7">
        <w:rPr>
          <w:rFonts w:ascii="Book Antiqua" w:eastAsia="Arial" w:hAnsi="Book Antiqua" w:cs="Arial"/>
          <w:color w:val="000000"/>
        </w:rPr>
        <w:t xml:space="preserve">ata de registro de preços </w:t>
      </w:r>
      <w:r w:rsidRPr="00E8031A">
        <w:rPr>
          <w:rFonts w:ascii="Book Antiqua" w:eastAsia="Arial" w:hAnsi="Book Antiqua" w:cs="Arial"/>
          <w:color w:val="000000"/>
        </w:rPr>
        <w:t>ou emitido instrumento equivalente.</w:t>
      </w:r>
    </w:p>
    <w:p w:rsidR="00343304" w:rsidRPr="00E8031A" w:rsidRDefault="00343304" w:rsidP="00041EA1">
      <w:pPr>
        <w:numPr>
          <w:ilvl w:val="1"/>
          <w:numId w:val="1"/>
        </w:numPr>
        <w:spacing w:before="120" w:after="120" w:line="276" w:lineRule="auto"/>
        <w:ind w:left="0" w:firstLine="0"/>
        <w:jc w:val="both"/>
        <w:rPr>
          <w:rFonts w:ascii="Book Antiqua" w:eastAsia="Arial" w:hAnsi="Book Antiqua" w:cs="Arial"/>
          <w:color w:val="000000"/>
        </w:rPr>
      </w:pPr>
      <w:r w:rsidRPr="000C2343">
        <w:rPr>
          <w:rFonts w:ascii="Book Antiqua" w:eastAsia="Arial" w:hAnsi="Book Antiqua" w:cs="Arial"/>
        </w:rPr>
        <w:t>O adjudicatário terá o prazo de 05 (cinco) dias úteis, contados a partir da data de sua convocação, para assinar o Termo ou aceitar instrumento equivalente, conforme o caso (Nota de Empenho/Carta Contrato/Autorização), sob</w:t>
      </w:r>
      <w:r w:rsidRPr="00E8031A">
        <w:rPr>
          <w:rFonts w:ascii="Book Antiqua" w:eastAsia="Arial" w:hAnsi="Book Antiqua" w:cs="Arial"/>
          <w:color w:val="000000"/>
        </w:rPr>
        <w:t xml:space="preserve"> pena de decair </w:t>
      </w:r>
      <w:r w:rsidRPr="00E8031A">
        <w:rPr>
          <w:rFonts w:ascii="Book Antiqua" w:eastAsia="Arial" w:hAnsi="Book Antiqua" w:cs="Arial"/>
          <w:color w:val="000000"/>
        </w:rPr>
        <w:lastRenderedPageBreak/>
        <w:t xml:space="preserve">do direito à contratação, sem prejuízo das sanções previstas neste Aviso de Contratação Direta. </w:t>
      </w:r>
    </w:p>
    <w:p w:rsidR="00343304" w:rsidRPr="000D11E8" w:rsidRDefault="00343304" w:rsidP="00041EA1">
      <w:pPr>
        <w:numPr>
          <w:ilvl w:val="2"/>
          <w:numId w:val="1"/>
        </w:numPr>
        <w:spacing w:before="120" w:after="120" w:line="276" w:lineRule="auto"/>
        <w:ind w:left="0" w:firstLine="0"/>
        <w:jc w:val="both"/>
        <w:rPr>
          <w:rFonts w:ascii="Book Antiqua" w:eastAsia="Arial" w:hAnsi="Book Antiqua" w:cs="Arial"/>
          <w:color w:val="000000" w:themeColor="text1"/>
        </w:rPr>
      </w:pPr>
      <w:r w:rsidRPr="00E8031A">
        <w:rPr>
          <w:rFonts w:ascii="Book Antiqua" w:eastAsia="Arial" w:hAnsi="Book Antiqua" w:cs="Arial"/>
          <w:color w:val="000000"/>
        </w:rPr>
        <w:t>O p</w:t>
      </w:r>
      <w:r w:rsidR="000F17F7">
        <w:rPr>
          <w:rFonts w:ascii="Book Antiqua" w:eastAsia="Arial" w:hAnsi="Book Antiqua" w:cs="Arial"/>
          <w:color w:val="000000"/>
        </w:rPr>
        <w:t>razo previsto para assinatura da</w:t>
      </w:r>
      <w:r w:rsidRPr="00E8031A">
        <w:rPr>
          <w:rFonts w:ascii="Book Antiqua" w:eastAsia="Arial" w:hAnsi="Book Antiqua" w:cs="Arial"/>
          <w:color w:val="000000"/>
        </w:rPr>
        <w:t xml:space="preserve"> </w:t>
      </w:r>
      <w:r w:rsidR="000F17F7">
        <w:rPr>
          <w:rFonts w:ascii="Book Antiqua" w:eastAsia="Arial" w:hAnsi="Book Antiqua" w:cs="Arial"/>
          <w:color w:val="000000"/>
        </w:rPr>
        <w:t xml:space="preserve">ata </w:t>
      </w:r>
      <w:r w:rsidRPr="00E8031A">
        <w:rPr>
          <w:rFonts w:ascii="Book Antiqua" w:eastAsia="Arial" w:hAnsi="Book Antiqua" w:cs="Arial"/>
          <w:color w:val="000000"/>
        </w:rPr>
        <w:t>ou aceitação da nota de empenho ou instrumento equivalente poderá s</w:t>
      </w:r>
      <w:r w:rsidRPr="000D11E8">
        <w:rPr>
          <w:rFonts w:ascii="Book Antiqua" w:eastAsia="Arial" w:hAnsi="Book Antiqua" w:cs="Arial"/>
          <w:color w:val="000000" w:themeColor="text1"/>
        </w:rPr>
        <w:t>er prorrogado</w:t>
      </w:r>
      <w:r w:rsidR="000F17F7">
        <w:rPr>
          <w:rFonts w:ascii="Book Antiqua" w:eastAsia="Arial" w:hAnsi="Book Antiqua" w:cs="Arial"/>
          <w:color w:val="000000" w:themeColor="text1"/>
        </w:rPr>
        <w:t xml:space="preserve"> </w:t>
      </w:r>
      <w:r w:rsidRPr="000D11E8">
        <w:rPr>
          <w:rFonts w:ascii="Book Antiqua" w:hAnsi="Book Antiqua"/>
          <w:bCs/>
          <w:color w:val="000000" w:themeColor="text1"/>
        </w:rPr>
        <w:t>1 (uma) vez</w:t>
      </w:r>
      <w:r w:rsidRPr="000D11E8">
        <w:rPr>
          <w:rFonts w:ascii="Book Antiqua" w:eastAsia="Arial" w:hAnsi="Book Antiqua" w:cs="Arial"/>
          <w:color w:val="000000" w:themeColor="text1"/>
        </w:rPr>
        <w:t>, por igual período, por solicitação justificada do adjudicatário e aceita pela Administração.</w:t>
      </w:r>
    </w:p>
    <w:p w:rsidR="00343304" w:rsidRPr="000D11E8" w:rsidRDefault="00343304" w:rsidP="00041EA1">
      <w:pPr>
        <w:numPr>
          <w:ilvl w:val="1"/>
          <w:numId w:val="1"/>
        </w:numPr>
        <w:tabs>
          <w:tab w:val="left" w:pos="426"/>
        </w:tabs>
        <w:spacing w:before="120" w:after="120" w:line="276" w:lineRule="auto"/>
        <w:ind w:left="0" w:firstLine="0"/>
        <w:jc w:val="both"/>
        <w:rPr>
          <w:rFonts w:ascii="Book Antiqua" w:eastAsia="Arial" w:hAnsi="Book Antiqua" w:cs="Arial"/>
          <w:color w:val="000000" w:themeColor="text1"/>
        </w:rPr>
      </w:pPr>
      <w:r w:rsidRPr="000D11E8">
        <w:rPr>
          <w:rFonts w:ascii="Book Antiqua" w:eastAsia="Arial" w:hAnsi="Book Antiqua" w:cs="Arial"/>
          <w:color w:val="000000" w:themeColor="text1"/>
        </w:rPr>
        <w:t>O Aceite da Nota de Empenho ou do instrumento equivalente, emitida à empresa adjudicada, implica no reconhecimento de que:</w:t>
      </w:r>
    </w:p>
    <w:p w:rsidR="00343304" w:rsidRPr="000D11E8" w:rsidRDefault="00343304" w:rsidP="00041EA1">
      <w:pPr>
        <w:numPr>
          <w:ilvl w:val="2"/>
          <w:numId w:val="1"/>
        </w:numPr>
        <w:tabs>
          <w:tab w:val="left" w:pos="426"/>
        </w:tabs>
        <w:spacing w:before="120" w:after="120" w:line="276" w:lineRule="auto"/>
        <w:ind w:left="0" w:firstLine="0"/>
        <w:jc w:val="both"/>
        <w:rPr>
          <w:rFonts w:ascii="Book Antiqua" w:eastAsia="Arial" w:hAnsi="Book Antiqua" w:cs="Arial"/>
          <w:color w:val="000000" w:themeColor="text1"/>
        </w:rPr>
      </w:pPr>
      <w:proofErr w:type="gramStart"/>
      <w:r w:rsidRPr="000D11E8">
        <w:rPr>
          <w:rFonts w:ascii="Book Antiqua" w:eastAsia="Arial" w:hAnsi="Book Antiqua" w:cs="Arial"/>
          <w:color w:val="000000" w:themeColor="text1"/>
        </w:rPr>
        <w:t>referida</w:t>
      </w:r>
      <w:proofErr w:type="gramEnd"/>
      <w:r w:rsidRPr="000D11E8">
        <w:rPr>
          <w:rFonts w:ascii="Book Antiqua" w:eastAsia="Arial" w:hAnsi="Book Antiqua" w:cs="Arial"/>
          <w:color w:val="000000" w:themeColor="text1"/>
        </w:rPr>
        <w:t xml:space="preserve"> Nota está substituindo o contrato, aplicando-se à relação de negócios ali estabelecida as disposições da Lei nº 14.133, de 2021;</w:t>
      </w:r>
    </w:p>
    <w:p w:rsidR="00343304" w:rsidRPr="000D11E8" w:rsidRDefault="00343304" w:rsidP="00041EA1">
      <w:pPr>
        <w:numPr>
          <w:ilvl w:val="2"/>
          <w:numId w:val="1"/>
        </w:numPr>
        <w:tabs>
          <w:tab w:val="left" w:pos="426"/>
        </w:tabs>
        <w:spacing w:before="120" w:after="120" w:line="276" w:lineRule="auto"/>
        <w:ind w:left="0" w:firstLine="0"/>
        <w:jc w:val="both"/>
        <w:rPr>
          <w:rFonts w:ascii="Book Antiqua" w:eastAsia="Arial" w:hAnsi="Book Antiqua" w:cs="Arial"/>
          <w:color w:val="000000" w:themeColor="text1"/>
        </w:rPr>
      </w:pPr>
      <w:proofErr w:type="gramStart"/>
      <w:r w:rsidRPr="000D11E8">
        <w:rPr>
          <w:rFonts w:ascii="Book Antiqua" w:eastAsia="Arial" w:hAnsi="Book Antiqua" w:cs="Arial"/>
          <w:color w:val="000000" w:themeColor="text1"/>
        </w:rPr>
        <w:t>a</w:t>
      </w:r>
      <w:proofErr w:type="gramEnd"/>
      <w:r w:rsidRPr="000D11E8">
        <w:rPr>
          <w:rFonts w:ascii="Book Antiqua" w:eastAsia="Arial" w:hAnsi="Book Antiqua" w:cs="Arial"/>
          <w:color w:val="000000" w:themeColor="text1"/>
        </w:rPr>
        <w:t xml:space="preserve"> contratada se vincula à sua proposta e às previsões contidas no Aviso de Contratação Direta e seus anexos;</w:t>
      </w:r>
    </w:p>
    <w:p w:rsidR="00343304" w:rsidRPr="000D11E8" w:rsidRDefault="00343304" w:rsidP="00041EA1">
      <w:pPr>
        <w:numPr>
          <w:ilvl w:val="2"/>
          <w:numId w:val="1"/>
        </w:numPr>
        <w:tabs>
          <w:tab w:val="left" w:pos="426"/>
        </w:tabs>
        <w:spacing w:before="120" w:after="120" w:line="276" w:lineRule="auto"/>
        <w:ind w:left="0" w:firstLine="0"/>
        <w:jc w:val="both"/>
        <w:rPr>
          <w:rFonts w:ascii="Book Antiqua" w:eastAsia="Arial" w:hAnsi="Book Antiqua" w:cs="Arial"/>
          <w:color w:val="000000" w:themeColor="text1"/>
        </w:rPr>
      </w:pPr>
      <w:proofErr w:type="gramStart"/>
      <w:r w:rsidRPr="000D11E8">
        <w:rPr>
          <w:rFonts w:ascii="Book Antiqua" w:eastAsia="Arial" w:hAnsi="Book Antiqua" w:cs="Arial"/>
          <w:color w:val="000000" w:themeColor="text1"/>
        </w:rPr>
        <w:t>a</w:t>
      </w:r>
      <w:proofErr w:type="gramEnd"/>
      <w:r w:rsidRPr="000D11E8">
        <w:rPr>
          <w:rFonts w:ascii="Book Antiqua" w:eastAsia="Arial" w:hAnsi="Book Antiqua" w:cs="Arial"/>
          <w:color w:val="000000" w:themeColor="text1"/>
        </w:rPr>
        <w:t xml:space="preserve"> contratada reconhece que as hipóteses de rescisão são aquelas previstas nos artigos 137 e 138 da Lei nº</w:t>
      </w:r>
      <w:r>
        <w:rPr>
          <w:rFonts w:ascii="Book Antiqua" w:eastAsia="Arial" w:hAnsi="Book Antiqua" w:cs="Arial"/>
          <w:color w:val="000000" w:themeColor="text1"/>
        </w:rPr>
        <w:t>.</w:t>
      </w:r>
      <w:r w:rsidRPr="000D11E8">
        <w:rPr>
          <w:rFonts w:ascii="Book Antiqua" w:eastAsia="Arial" w:hAnsi="Book Antiqua" w:cs="Arial"/>
          <w:color w:val="000000" w:themeColor="text1"/>
        </w:rPr>
        <w:t xml:space="preserve"> 14.133/21 e reconhece os direitos da Administração previstos nos artigos 137 a 139 da mesma Lei.</w:t>
      </w:r>
    </w:p>
    <w:p w:rsidR="00343304" w:rsidRPr="00E8031A" w:rsidRDefault="000F17F7" w:rsidP="00041EA1">
      <w:pPr>
        <w:numPr>
          <w:ilvl w:val="1"/>
          <w:numId w:val="1"/>
        </w:numPr>
        <w:tabs>
          <w:tab w:val="left" w:pos="426"/>
        </w:tabs>
        <w:spacing w:before="120" w:after="120" w:line="276" w:lineRule="auto"/>
        <w:ind w:left="0" w:firstLine="0"/>
        <w:jc w:val="both"/>
        <w:rPr>
          <w:rFonts w:ascii="Book Antiqua" w:eastAsia="Arial" w:hAnsi="Book Antiqua" w:cs="Arial"/>
          <w:color w:val="000000"/>
        </w:rPr>
      </w:pPr>
      <w:r>
        <w:rPr>
          <w:rFonts w:ascii="Book Antiqua" w:eastAsia="Arial" w:hAnsi="Book Antiqua" w:cs="Arial"/>
          <w:color w:val="000000"/>
        </w:rPr>
        <w:t xml:space="preserve">O prazo de vigência será de 12 (doze) meses </w:t>
      </w:r>
      <w:r w:rsidR="00343304" w:rsidRPr="00E8031A">
        <w:rPr>
          <w:rFonts w:ascii="Book Antiqua" w:eastAsia="Arial" w:hAnsi="Book Antiqua" w:cs="Arial"/>
          <w:color w:val="000000"/>
        </w:rPr>
        <w:t>prorrogável conforme previsão nos anexos a este Aviso de Contratação Direta.</w:t>
      </w:r>
    </w:p>
    <w:p w:rsidR="00343304" w:rsidRPr="00E8031A" w:rsidRDefault="000F17F7" w:rsidP="00041EA1">
      <w:pPr>
        <w:numPr>
          <w:ilvl w:val="1"/>
          <w:numId w:val="1"/>
        </w:numPr>
        <w:tabs>
          <w:tab w:val="left" w:pos="426"/>
        </w:tabs>
        <w:spacing w:before="120" w:after="120" w:line="276" w:lineRule="auto"/>
        <w:ind w:left="0" w:firstLine="0"/>
        <w:jc w:val="both"/>
        <w:rPr>
          <w:rFonts w:ascii="Book Antiqua" w:eastAsia="Arial" w:hAnsi="Book Antiqua" w:cs="Arial"/>
          <w:color w:val="000000"/>
        </w:rPr>
      </w:pPr>
      <w:r>
        <w:rPr>
          <w:rFonts w:ascii="Book Antiqua" w:hAnsi="Book Antiqua" w:cs="Arial"/>
          <w:color w:val="000000"/>
        </w:rPr>
        <w:t xml:space="preserve">Na assinatura da ata de registro de preços </w:t>
      </w:r>
      <w:r w:rsidR="00343304" w:rsidRPr="00E8031A">
        <w:rPr>
          <w:rFonts w:ascii="Book Antiqua" w:hAnsi="Book Antiqua" w:cs="Arial"/>
          <w:color w:val="000000"/>
        </w:rPr>
        <w:t xml:space="preserve">ou do instrumento equivalente será exigida a comprovação das condições de habilitação e contratação consignadas </w:t>
      </w:r>
      <w:proofErr w:type="spellStart"/>
      <w:r w:rsidR="00343304" w:rsidRPr="00E8031A">
        <w:rPr>
          <w:rFonts w:ascii="Book Antiqua" w:hAnsi="Book Antiqua" w:cs="Arial"/>
          <w:color w:val="000000"/>
        </w:rPr>
        <w:t>nesteaviso</w:t>
      </w:r>
      <w:proofErr w:type="spellEnd"/>
      <w:r w:rsidR="00343304" w:rsidRPr="00E8031A">
        <w:rPr>
          <w:rFonts w:ascii="Book Antiqua" w:hAnsi="Book Antiqua" w:cs="Arial"/>
          <w:color w:val="000000"/>
        </w:rPr>
        <w:t>, que deverão ser mantidas pelo fornecedor durante a vigência do contrato.</w:t>
      </w:r>
    </w:p>
    <w:p w:rsidR="00343304" w:rsidRPr="00E8031A" w:rsidRDefault="00343304" w:rsidP="00041EA1">
      <w:pPr>
        <w:pStyle w:val="PADRO"/>
        <w:keepNext w:val="0"/>
        <w:widowControl/>
        <w:numPr>
          <w:ilvl w:val="0"/>
          <w:numId w:val="1"/>
        </w:numPr>
        <w:shd w:val="clear" w:color="auto" w:fill="auto"/>
        <w:spacing w:before="120" w:after="120"/>
        <w:ind w:left="0" w:firstLine="0"/>
        <w:rPr>
          <w:rFonts w:ascii="Book Antiqua" w:hAnsi="Book Antiqua" w:cs="Arial"/>
          <w:b/>
          <w:sz w:val="24"/>
        </w:rPr>
      </w:pPr>
      <w:r w:rsidRPr="00E8031A">
        <w:rPr>
          <w:rFonts w:ascii="Book Antiqua" w:hAnsi="Book Antiqua" w:cs="Arial"/>
          <w:b/>
          <w:sz w:val="24"/>
        </w:rPr>
        <w:t>SANÇÕES</w:t>
      </w:r>
    </w:p>
    <w:p w:rsidR="00343304" w:rsidRPr="00E8031A" w:rsidRDefault="00343304" w:rsidP="00041EA1">
      <w:pPr>
        <w:numPr>
          <w:ilvl w:val="1"/>
          <w:numId w:val="1"/>
        </w:numPr>
        <w:spacing w:before="120" w:after="120" w:line="276" w:lineRule="auto"/>
        <w:ind w:left="0" w:firstLine="0"/>
        <w:jc w:val="both"/>
        <w:rPr>
          <w:rFonts w:ascii="Book Antiqua" w:hAnsi="Book Antiqua" w:cs="Arial"/>
          <w:b/>
        </w:rPr>
      </w:pPr>
      <w:r w:rsidRPr="00E8031A">
        <w:rPr>
          <w:rFonts w:ascii="Book Antiqua" w:hAnsi="Book Antiqua" w:cs="Arial"/>
        </w:rPr>
        <w:t>Comete infração administrativa o fornecedor que cometer quaisquer das infrações previstas no art. 155 da Lei nº 14.133</w:t>
      </w:r>
      <w:r>
        <w:rPr>
          <w:rFonts w:ascii="Book Antiqua" w:hAnsi="Book Antiqua" w:cs="Arial"/>
        </w:rPr>
        <w:t>/</w:t>
      </w:r>
      <w:r w:rsidRPr="00E8031A">
        <w:rPr>
          <w:rFonts w:ascii="Book Antiqua" w:hAnsi="Book Antiqua" w:cs="Arial"/>
        </w:rPr>
        <w:t xml:space="preserve">2021, quais sejam: </w:t>
      </w:r>
    </w:p>
    <w:p w:rsidR="00343304" w:rsidRPr="002F4D8C" w:rsidRDefault="00343304" w:rsidP="00041EA1">
      <w:pPr>
        <w:pStyle w:val="PargrafodaLista"/>
        <w:widowControl w:val="0"/>
        <w:numPr>
          <w:ilvl w:val="0"/>
          <w:numId w:val="10"/>
        </w:numPr>
        <w:tabs>
          <w:tab w:val="left" w:pos="244"/>
        </w:tabs>
        <w:autoSpaceDE w:val="0"/>
        <w:autoSpaceDN w:val="0"/>
        <w:spacing w:before="159" w:line="276" w:lineRule="auto"/>
        <w:ind w:left="0" w:firstLine="0"/>
        <w:jc w:val="both"/>
        <w:rPr>
          <w:rFonts w:ascii="Book Antiqua" w:hAnsi="Book Antiqua"/>
        </w:rPr>
      </w:pPr>
      <w:bookmarkStart w:id="2" w:name="art156§6"/>
      <w:bookmarkStart w:id="3" w:name="art156§7"/>
      <w:bookmarkStart w:id="4" w:name="art156§8"/>
      <w:bookmarkEnd w:id="2"/>
      <w:bookmarkEnd w:id="3"/>
      <w:bookmarkEnd w:id="4"/>
      <w:r w:rsidRPr="002F4D8C">
        <w:rPr>
          <w:rFonts w:ascii="Book Antiqua" w:hAnsi="Book Antiqua"/>
          <w:color w:val="000009"/>
        </w:rPr>
        <w:t xml:space="preserve">- </w:t>
      </w:r>
      <w:proofErr w:type="gramStart"/>
      <w:r w:rsidRPr="002F4D8C">
        <w:rPr>
          <w:rFonts w:ascii="Book Antiqua" w:hAnsi="Book Antiqua"/>
          <w:color w:val="000009"/>
        </w:rPr>
        <w:t>de</w:t>
      </w:r>
      <w:proofErr w:type="gramEnd"/>
      <w:r w:rsidRPr="002F4D8C">
        <w:rPr>
          <w:rFonts w:ascii="Book Antiqua" w:hAnsi="Book Antiqua"/>
          <w:color w:val="000009"/>
        </w:rPr>
        <w:t xml:space="preserve"> 0,5% (cinco décimos por cento) do valor contratado</w:t>
      </w:r>
      <w:r>
        <w:rPr>
          <w:rFonts w:ascii="Book Antiqua" w:hAnsi="Book Antiqua"/>
        </w:rPr>
        <w:t xml:space="preserve"> </w:t>
      </w:r>
      <w:r w:rsidRPr="002F4D8C">
        <w:rPr>
          <w:rFonts w:ascii="Book Antiqua" w:hAnsi="Book Antiqua"/>
          <w:color w:val="000009"/>
        </w:rPr>
        <w:t>para</w:t>
      </w:r>
      <w:r>
        <w:rPr>
          <w:rFonts w:ascii="Book Antiqua" w:hAnsi="Book Antiqua"/>
          <w:color w:val="000009"/>
        </w:rPr>
        <w:t xml:space="preserve"> </w:t>
      </w:r>
      <w:r w:rsidRPr="002F4D8C">
        <w:rPr>
          <w:rFonts w:ascii="Book Antiqua" w:hAnsi="Book Antiqua"/>
          <w:color w:val="000009"/>
        </w:rPr>
        <w:t>aquele que:</w:t>
      </w:r>
    </w:p>
    <w:p w:rsidR="00343304" w:rsidRPr="002F4D8C" w:rsidRDefault="00343304" w:rsidP="00041EA1">
      <w:pPr>
        <w:pStyle w:val="PargrafodaLista"/>
        <w:widowControl w:val="0"/>
        <w:tabs>
          <w:tab w:val="left" w:pos="383"/>
        </w:tabs>
        <w:autoSpaceDE w:val="0"/>
        <w:autoSpaceDN w:val="0"/>
        <w:spacing w:before="161" w:line="276" w:lineRule="auto"/>
        <w:ind w:left="0"/>
        <w:jc w:val="both"/>
        <w:rPr>
          <w:rFonts w:ascii="Book Antiqua" w:hAnsi="Book Antiqua"/>
        </w:rPr>
      </w:pPr>
      <w:r>
        <w:rPr>
          <w:rFonts w:ascii="Book Antiqua" w:hAnsi="Book Antiqua"/>
          <w:color w:val="000009"/>
        </w:rPr>
        <w:t xml:space="preserve">a) </w:t>
      </w:r>
      <w:r w:rsidRPr="002F4D8C">
        <w:rPr>
          <w:rFonts w:ascii="Book Antiqua" w:hAnsi="Book Antiqua"/>
          <w:color w:val="000009"/>
        </w:rPr>
        <w:t>Deixar</w:t>
      </w:r>
      <w:r>
        <w:rPr>
          <w:rFonts w:ascii="Book Antiqua" w:hAnsi="Book Antiqua"/>
          <w:color w:val="000009"/>
        </w:rPr>
        <w:t xml:space="preserve"> </w:t>
      </w:r>
      <w:r w:rsidRPr="002F4D8C">
        <w:rPr>
          <w:rFonts w:ascii="Book Antiqua" w:hAnsi="Book Antiqua"/>
          <w:color w:val="000009"/>
        </w:rPr>
        <w:t>de</w:t>
      </w:r>
      <w:r w:rsidR="00E95DBE">
        <w:rPr>
          <w:rFonts w:ascii="Book Antiqua" w:hAnsi="Book Antiqua"/>
          <w:color w:val="000009"/>
        </w:rPr>
        <w:t xml:space="preserve"> </w:t>
      </w:r>
      <w:r w:rsidRPr="002F4D8C">
        <w:rPr>
          <w:rFonts w:ascii="Book Antiqua" w:hAnsi="Book Antiqua"/>
          <w:color w:val="000009"/>
        </w:rPr>
        <w:t>entregar</w:t>
      </w:r>
      <w:r w:rsidR="00E95DBE">
        <w:rPr>
          <w:rFonts w:ascii="Book Antiqua" w:hAnsi="Book Antiqua"/>
          <w:color w:val="000009"/>
        </w:rPr>
        <w:t xml:space="preserve"> </w:t>
      </w:r>
      <w:r w:rsidRPr="002F4D8C">
        <w:rPr>
          <w:rFonts w:ascii="Book Antiqua" w:hAnsi="Book Antiqua"/>
          <w:color w:val="000009"/>
        </w:rPr>
        <w:t>a</w:t>
      </w:r>
      <w:r w:rsidR="00E95DBE">
        <w:rPr>
          <w:rFonts w:ascii="Book Antiqua" w:hAnsi="Book Antiqua"/>
          <w:color w:val="000009"/>
        </w:rPr>
        <w:t xml:space="preserve"> </w:t>
      </w:r>
      <w:r w:rsidRPr="002F4D8C">
        <w:rPr>
          <w:rFonts w:ascii="Book Antiqua" w:hAnsi="Book Antiqua"/>
          <w:color w:val="000009"/>
        </w:rPr>
        <w:t>documentação</w:t>
      </w:r>
      <w:r w:rsidR="00E95DBE">
        <w:rPr>
          <w:rFonts w:ascii="Book Antiqua" w:hAnsi="Book Antiqua"/>
          <w:color w:val="000009"/>
        </w:rPr>
        <w:t xml:space="preserve"> </w:t>
      </w:r>
      <w:r w:rsidRPr="002F4D8C">
        <w:rPr>
          <w:rFonts w:ascii="Book Antiqua" w:hAnsi="Book Antiqua"/>
          <w:color w:val="000009"/>
        </w:rPr>
        <w:t>exigida</w:t>
      </w:r>
      <w:r w:rsidR="00E95DBE">
        <w:rPr>
          <w:rFonts w:ascii="Book Antiqua" w:hAnsi="Book Antiqua"/>
          <w:color w:val="000009"/>
        </w:rPr>
        <w:t xml:space="preserve"> </w:t>
      </w:r>
      <w:r w:rsidRPr="002F4D8C">
        <w:rPr>
          <w:rFonts w:ascii="Book Antiqua" w:hAnsi="Book Antiqua"/>
          <w:color w:val="000009"/>
        </w:rPr>
        <w:t>para</w:t>
      </w:r>
      <w:r w:rsidR="00E95DBE">
        <w:rPr>
          <w:rFonts w:ascii="Book Antiqua" w:hAnsi="Book Antiqua"/>
          <w:color w:val="000009"/>
        </w:rPr>
        <w:t xml:space="preserve"> </w:t>
      </w:r>
      <w:r w:rsidRPr="002F4D8C">
        <w:rPr>
          <w:rFonts w:ascii="Book Antiqua" w:hAnsi="Book Antiqua"/>
          <w:color w:val="000009"/>
        </w:rPr>
        <w:t>o</w:t>
      </w:r>
      <w:r w:rsidR="00E95DBE">
        <w:rPr>
          <w:rFonts w:ascii="Book Antiqua" w:hAnsi="Book Antiqua"/>
          <w:color w:val="000009"/>
        </w:rPr>
        <w:t xml:space="preserve"> </w:t>
      </w:r>
      <w:r w:rsidRPr="002F4D8C">
        <w:rPr>
          <w:rFonts w:ascii="Book Antiqua" w:hAnsi="Book Antiqua"/>
          <w:color w:val="000009"/>
        </w:rPr>
        <w:t>certame;</w:t>
      </w:r>
    </w:p>
    <w:p w:rsidR="00343304" w:rsidRPr="002F4D8C" w:rsidRDefault="00343304" w:rsidP="00041EA1">
      <w:pPr>
        <w:pStyle w:val="PargrafodaLista"/>
        <w:widowControl w:val="0"/>
        <w:numPr>
          <w:ilvl w:val="0"/>
          <w:numId w:val="11"/>
        </w:numPr>
        <w:tabs>
          <w:tab w:val="left" w:pos="467"/>
        </w:tabs>
        <w:autoSpaceDE w:val="0"/>
        <w:autoSpaceDN w:val="0"/>
        <w:spacing w:before="140" w:line="276" w:lineRule="auto"/>
        <w:ind w:left="0" w:firstLine="0"/>
        <w:jc w:val="both"/>
        <w:rPr>
          <w:rFonts w:ascii="Book Antiqua" w:hAnsi="Book Antiqua"/>
        </w:rPr>
      </w:pPr>
      <w:r w:rsidRPr="002F4D8C">
        <w:rPr>
          <w:rFonts w:ascii="Book Antiqua" w:hAnsi="Book Antiqua"/>
          <w:color w:val="000009"/>
        </w:rPr>
        <w:t>Não</w:t>
      </w:r>
      <w:r>
        <w:rPr>
          <w:rFonts w:ascii="Book Antiqua" w:hAnsi="Book Antiqua"/>
          <w:color w:val="000009"/>
        </w:rPr>
        <w:t xml:space="preserve"> </w:t>
      </w:r>
      <w:r w:rsidRPr="002F4D8C">
        <w:rPr>
          <w:rFonts w:ascii="Book Antiqua" w:hAnsi="Book Antiqua"/>
          <w:color w:val="000009"/>
        </w:rPr>
        <w:t>mantiver</w:t>
      </w:r>
      <w:r>
        <w:rPr>
          <w:rFonts w:ascii="Book Antiqua" w:hAnsi="Book Antiqua"/>
          <w:color w:val="000009"/>
        </w:rPr>
        <w:t xml:space="preserve"> </w:t>
      </w:r>
      <w:r w:rsidRPr="002F4D8C">
        <w:rPr>
          <w:rFonts w:ascii="Book Antiqua" w:hAnsi="Book Antiqua"/>
          <w:color w:val="000009"/>
        </w:rPr>
        <w:t>a</w:t>
      </w:r>
      <w:r>
        <w:rPr>
          <w:rFonts w:ascii="Book Antiqua" w:hAnsi="Book Antiqua"/>
          <w:color w:val="000009"/>
        </w:rPr>
        <w:t xml:space="preserve"> </w:t>
      </w:r>
      <w:r w:rsidRPr="002F4D8C">
        <w:rPr>
          <w:rFonts w:ascii="Book Antiqua" w:hAnsi="Book Antiqua"/>
          <w:color w:val="000009"/>
        </w:rPr>
        <w:t>proposta,</w:t>
      </w:r>
      <w:r>
        <w:rPr>
          <w:rFonts w:ascii="Book Antiqua" w:hAnsi="Book Antiqua"/>
          <w:color w:val="000009"/>
        </w:rPr>
        <w:t xml:space="preserve"> </w:t>
      </w:r>
      <w:r w:rsidRPr="002F4D8C">
        <w:rPr>
          <w:rFonts w:ascii="Book Antiqua" w:hAnsi="Book Antiqua"/>
          <w:color w:val="000009"/>
        </w:rPr>
        <w:t>salvo</w:t>
      </w:r>
      <w:r>
        <w:rPr>
          <w:rFonts w:ascii="Book Antiqua" w:hAnsi="Book Antiqua"/>
          <w:color w:val="000009"/>
        </w:rPr>
        <w:t xml:space="preserve"> </w:t>
      </w:r>
      <w:r w:rsidRPr="002F4D8C">
        <w:rPr>
          <w:rFonts w:ascii="Book Antiqua" w:hAnsi="Book Antiqua"/>
          <w:color w:val="000009"/>
        </w:rPr>
        <w:t>em</w:t>
      </w:r>
      <w:r>
        <w:rPr>
          <w:rFonts w:ascii="Book Antiqua" w:hAnsi="Book Antiqua"/>
          <w:color w:val="000009"/>
        </w:rPr>
        <w:t xml:space="preserve"> </w:t>
      </w:r>
      <w:r w:rsidRPr="002F4D8C">
        <w:rPr>
          <w:rFonts w:ascii="Book Antiqua" w:hAnsi="Book Antiqua"/>
          <w:color w:val="000009"/>
        </w:rPr>
        <w:t>decorrência</w:t>
      </w:r>
      <w:r>
        <w:rPr>
          <w:rFonts w:ascii="Book Antiqua" w:hAnsi="Book Antiqua"/>
          <w:color w:val="000009"/>
        </w:rPr>
        <w:t xml:space="preserve"> </w:t>
      </w:r>
      <w:r w:rsidRPr="002F4D8C">
        <w:rPr>
          <w:rFonts w:ascii="Book Antiqua" w:hAnsi="Book Antiqua"/>
          <w:color w:val="000009"/>
        </w:rPr>
        <w:t>de</w:t>
      </w:r>
      <w:r>
        <w:rPr>
          <w:rFonts w:ascii="Book Antiqua" w:hAnsi="Book Antiqua"/>
          <w:color w:val="000009"/>
        </w:rPr>
        <w:t xml:space="preserve"> </w:t>
      </w:r>
      <w:r w:rsidRPr="002F4D8C">
        <w:rPr>
          <w:rFonts w:ascii="Book Antiqua" w:hAnsi="Book Antiqua"/>
          <w:color w:val="000009"/>
        </w:rPr>
        <w:t>fato</w:t>
      </w:r>
      <w:r>
        <w:rPr>
          <w:rFonts w:ascii="Book Antiqua" w:hAnsi="Book Antiqua"/>
          <w:color w:val="000009"/>
        </w:rPr>
        <w:t xml:space="preserve"> </w:t>
      </w:r>
      <w:r w:rsidRPr="002F4D8C">
        <w:rPr>
          <w:rFonts w:ascii="Book Antiqua" w:hAnsi="Book Antiqua"/>
          <w:color w:val="000009"/>
        </w:rPr>
        <w:t>superveniente</w:t>
      </w:r>
      <w:r>
        <w:rPr>
          <w:rFonts w:ascii="Book Antiqua" w:hAnsi="Book Antiqua"/>
          <w:color w:val="000009"/>
        </w:rPr>
        <w:t xml:space="preserve"> </w:t>
      </w:r>
      <w:r w:rsidRPr="002F4D8C">
        <w:rPr>
          <w:rFonts w:ascii="Book Antiqua" w:hAnsi="Book Antiqua"/>
          <w:color w:val="000009"/>
        </w:rPr>
        <w:t>devidamente</w:t>
      </w:r>
      <w:r>
        <w:rPr>
          <w:rFonts w:ascii="Book Antiqua" w:hAnsi="Book Antiqua"/>
          <w:color w:val="000009"/>
        </w:rPr>
        <w:t xml:space="preserve"> </w:t>
      </w:r>
      <w:r w:rsidRPr="002F4D8C">
        <w:rPr>
          <w:rFonts w:ascii="Book Antiqua" w:hAnsi="Book Antiqua"/>
          <w:color w:val="000009"/>
        </w:rPr>
        <w:t>justificado;</w:t>
      </w:r>
    </w:p>
    <w:p w:rsidR="00343304" w:rsidRPr="002F4D8C" w:rsidRDefault="00343304" w:rsidP="00041EA1">
      <w:pPr>
        <w:pStyle w:val="PargrafodaLista"/>
        <w:widowControl w:val="0"/>
        <w:numPr>
          <w:ilvl w:val="0"/>
          <w:numId w:val="10"/>
        </w:numPr>
        <w:tabs>
          <w:tab w:val="left" w:pos="364"/>
        </w:tabs>
        <w:autoSpaceDE w:val="0"/>
        <w:autoSpaceDN w:val="0"/>
        <w:spacing w:before="141" w:line="276" w:lineRule="auto"/>
        <w:ind w:left="0" w:firstLine="0"/>
        <w:jc w:val="both"/>
        <w:rPr>
          <w:rFonts w:ascii="Book Antiqua" w:hAnsi="Book Antiqua"/>
        </w:rPr>
      </w:pPr>
      <w:r w:rsidRPr="002F4D8C">
        <w:rPr>
          <w:rFonts w:ascii="Book Antiqua" w:hAnsi="Book Antiqua"/>
          <w:color w:val="000009"/>
        </w:rPr>
        <w:t>- 10% (dez por cento) sobre o valor contratado, em caso de</w:t>
      </w:r>
      <w:r>
        <w:rPr>
          <w:rFonts w:ascii="Book Antiqua" w:hAnsi="Book Antiqua"/>
          <w:color w:val="000009"/>
        </w:rPr>
        <w:t xml:space="preserve"> </w:t>
      </w:r>
      <w:r w:rsidRPr="002F4D8C">
        <w:rPr>
          <w:rFonts w:ascii="Book Antiqua" w:hAnsi="Book Antiqua"/>
          <w:color w:val="000009"/>
        </w:rPr>
        <w:t>recusa do</w:t>
      </w:r>
      <w:r>
        <w:rPr>
          <w:rFonts w:ascii="Book Antiqua" w:hAnsi="Book Antiqua"/>
          <w:color w:val="000009"/>
        </w:rPr>
        <w:t xml:space="preserve"> </w:t>
      </w:r>
      <w:r w:rsidRPr="002F4D8C">
        <w:rPr>
          <w:rFonts w:ascii="Book Antiqua" w:hAnsi="Book Antiqua"/>
          <w:color w:val="000009"/>
        </w:rPr>
        <w:t>adjudicatário</w:t>
      </w:r>
      <w:r>
        <w:rPr>
          <w:rFonts w:ascii="Book Antiqua" w:hAnsi="Book Antiqua"/>
          <w:color w:val="000009"/>
        </w:rPr>
        <w:t xml:space="preserve"> </w:t>
      </w:r>
      <w:r w:rsidRPr="002F4D8C">
        <w:rPr>
          <w:rFonts w:ascii="Book Antiqua" w:hAnsi="Book Antiqua"/>
          <w:color w:val="000009"/>
        </w:rPr>
        <w:t>em</w:t>
      </w:r>
      <w:r>
        <w:rPr>
          <w:rFonts w:ascii="Book Antiqua" w:hAnsi="Book Antiqua"/>
          <w:color w:val="000009"/>
        </w:rPr>
        <w:t xml:space="preserve"> </w:t>
      </w:r>
      <w:r w:rsidRPr="002F4D8C">
        <w:rPr>
          <w:rFonts w:ascii="Book Antiqua" w:hAnsi="Book Antiqua"/>
          <w:color w:val="000009"/>
        </w:rPr>
        <w:t>efetuar o</w:t>
      </w:r>
      <w:r>
        <w:rPr>
          <w:rFonts w:ascii="Book Antiqua" w:hAnsi="Book Antiqua"/>
          <w:color w:val="000009"/>
        </w:rPr>
        <w:t xml:space="preserve"> </w:t>
      </w:r>
      <w:r w:rsidRPr="002F4D8C">
        <w:rPr>
          <w:rFonts w:ascii="Book Antiqua" w:hAnsi="Book Antiqua"/>
          <w:color w:val="000009"/>
        </w:rPr>
        <w:t>reforço de garantia</w:t>
      </w:r>
      <w:r>
        <w:rPr>
          <w:rFonts w:ascii="Book Antiqua" w:hAnsi="Book Antiqua"/>
          <w:color w:val="000009"/>
        </w:rPr>
        <w:t xml:space="preserve"> </w:t>
      </w:r>
      <w:r w:rsidRPr="002F4D8C">
        <w:rPr>
          <w:rFonts w:ascii="Book Antiqua" w:hAnsi="Book Antiqua"/>
          <w:color w:val="000009"/>
        </w:rPr>
        <w:t>contratual;</w:t>
      </w:r>
    </w:p>
    <w:p w:rsidR="00343304" w:rsidRPr="002F4D8C" w:rsidRDefault="00343304" w:rsidP="00041EA1">
      <w:pPr>
        <w:pStyle w:val="PargrafodaLista"/>
        <w:widowControl w:val="0"/>
        <w:numPr>
          <w:ilvl w:val="0"/>
          <w:numId w:val="10"/>
        </w:numPr>
        <w:tabs>
          <w:tab w:val="left" w:pos="371"/>
        </w:tabs>
        <w:autoSpaceDE w:val="0"/>
        <w:autoSpaceDN w:val="0"/>
        <w:spacing w:before="140" w:line="276" w:lineRule="auto"/>
        <w:ind w:left="0" w:firstLine="0"/>
        <w:jc w:val="both"/>
        <w:rPr>
          <w:rFonts w:ascii="Book Antiqua" w:hAnsi="Book Antiqua"/>
        </w:rPr>
      </w:pPr>
      <w:r w:rsidRPr="002F4D8C">
        <w:rPr>
          <w:rFonts w:ascii="Book Antiqua" w:hAnsi="Book Antiqua"/>
          <w:color w:val="000009"/>
        </w:rPr>
        <w:t>- 20% (vinte por cento) sobre o valor da parcela do objeto não executada, em</w:t>
      </w:r>
      <w:r>
        <w:rPr>
          <w:rFonts w:ascii="Book Antiqua" w:hAnsi="Book Antiqua"/>
          <w:color w:val="000009"/>
        </w:rPr>
        <w:t xml:space="preserve"> </w:t>
      </w:r>
      <w:r w:rsidRPr="002F4D8C">
        <w:rPr>
          <w:rFonts w:ascii="Book Antiqua" w:hAnsi="Book Antiqua"/>
          <w:color w:val="000009"/>
        </w:rPr>
        <w:t>caso</w:t>
      </w:r>
      <w:r>
        <w:rPr>
          <w:rFonts w:ascii="Book Antiqua" w:hAnsi="Book Antiqua"/>
          <w:color w:val="000009"/>
        </w:rPr>
        <w:t xml:space="preserve"> </w:t>
      </w:r>
      <w:r w:rsidRPr="002F4D8C">
        <w:rPr>
          <w:rFonts w:ascii="Book Antiqua" w:hAnsi="Book Antiqua"/>
          <w:color w:val="000009"/>
        </w:rPr>
        <w:t>de</w:t>
      </w:r>
      <w:r>
        <w:rPr>
          <w:rFonts w:ascii="Book Antiqua" w:hAnsi="Book Antiqua"/>
          <w:color w:val="000009"/>
        </w:rPr>
        <w:t xml:space="preserve"> </w:t>
      </w:r>
      <w:r w:rsidRPr="002F4D8C">
        <w:rPr>
          <w:rFonts w:ascii="Book Antiqua" w:hAnsi="Book Antiqua"/>
          <w:color w:val="000009"/>
        </w:rPr>
        <w:t>inexecução parcial do contrato;</w:t>
      </w:r>
    </w:p>
    <w:p w:rsidR="00343304" w:rsidRPr="002F4D8C" w:rsidRDefault="00343304" w:rsidP="00041EA1">
      <w:pPr>
        <w:pStyle w:val="PargrafodaLista"/>
        <w:widowControl w:val="0"/>
        <w:numPr>
          <w:ilvl w:val="0"/>
          <w:numId w:val="10"/>
        </w:numPr>
        <w:tabs>
          <w:tab w:val="left" w:pos="398"/>
        </w:tabs>
        <w:autoSpaceDE w:val="0"/>
        <w:autoSpaceDN w:val="0"/>
        <w:spacing w:before="139" w:line="276" w:lineRule="auto"/>
        <w:ind w:left="0" w:firstLine="0"/>
        <w:jc w:val="both"/>
        <w:rPr>
          <w:rFonts w:ascii="Book Antiqua" w:hAnsi="Book Antiqua"/>
        </w:rPr>
      </w:pPr>
      <w:r w:rsidRPr="002F4D8C">
        <w:rPr>
          <w:rFonts w:ascii="Book Antiqua" w:hAnsi="Book Antiqua"/>
          <w:color w:val="000009"/>
        </w:rPr>
        <w:t>-20%(vinte</w:t>
      </w:r>
      <w:r>
        <w:rPr>
          <w:rFonts w:ascii="Book Antiqua" w:hAnsi="Book Antiqua"/>
          <w:color w:val="000009"/>
        </w:rPr>
        <w:t xml:space="preserve"> </w:t>
      </w:r>
      <w:r w:rsidRPr="002F4D8C">
        <w:rPr>
          <w:rFonts w:ascii="Book Antiqua" w:hAnsi="Book Antiqua"/>
          <w:color w:val="000009"/>
        </w:rPr>
        <w:t>por</w:t>
      </w:r>
      <w:r>
        <w:rPr>
          <w:rFonts w:ascii="Book Antiqua" w:hAnsi="Book Antiqua"/>
          <w:color w:val="000009"/>
        </w:rPr>
        <w:t xml:space="preserve"> </w:t>
      </w:r>
      <w:r w:rsidRPr="002F4D8C">
        <w:rPr>
          <w:rFonts w:ascii="Book Antiqua" w:hAnsi="Book Antiqua"/>
          <w:color w:val="000009"/>
        </w:rPr>
        <w:t>cento)</w:t>
      </w:r>
      <w:r>
        <w:rPr>
          <w:rFonts w:ascii="Book Antiqua" w:hAnsi="Book Antiqua"/>
          <w:color w:val="000009"/>
        </w:rPr>
        <w:t xml:space="preserve"> </w:t>
      </w:r>
      <w:r w:rsidRPr="002F4D8C">
        <w:rPr>
          <w:rFonts w:ascii="Book Antiqua" w:hAnsi="Book Antiqua"/>
          <w:color w:val="000009"/>
        </w:rPr>
        <w:t>sobre</w:t>
      </w:r>
      <w:r>
        <w:rPr>
          <w:rFonts w:ascii="Book Antiqua" w:hAnsi="Book Antiqua"/>
          <w:color w:val="000009"/>
        </w:rPr>
        <w:t xml:space="preserve"> </w:t>
      </w:r>
      <w:r w:rsidRPr="002F4D8C">
        <w:rPr>
          <w:rFonts w:ascii="Book Antiqua" w:hAnsi="Book Antiqua"/>
          <w:color w:val="000009"/>
        </w:rPr>
        <w:t>o valor</w:t>
      </w:r>
      <w:r>
        <w:rPr>
          <w:rFonts w:ascii="Book Antiqua" w:hAnsi="Book Antiqua"/>
          <w:color w:val="000009"/>
        </w:rPr>
        <w:t xml:space="preserve"> </w:t>
      </w:r>
      <w:r w:rsidRPr="002F4D8C">
        <w:rPr>
          <w:rFonts w:ascii="Book Antiqua" w:hAnsi="Book Antiqua"/>
          <w:color w:val="000009"/>
        </w:rPr>
        <w:t>contratado,</w:t>
      </w:r>
      <w:r>
        <w:rPr>
          <w:rFonts w:ascii="Book Antiqua" w:hAnsi="Book Antiqua"/>
          <w:color w:val="000009"/>
        </w:rPr>
        <w:t xml:space="preserve"> </w:t>
      </w:r>
      <w:r w:rsidRPr="002F4D8C">
        <w:rPr>
          <w:rFonts w:ascii="Book Antiqua" w:hAnsi="Book Antiqua"/>
          <w:color w:val="000009"/>
        </w:rPr>
        <w:t>em</w:t>
      </w:r>
      <w:r>
        <w:rPr>
          <w:rFonts w:ascii="Book Antiqua" w:hAnsi="Book Antiqua"/>
          <w:color w:val="000009"/>
        </w:rPr>
        <w:t xml:space="preserve"> </w:t>
      </w:r>
      <w:r w:rsidRPr="002F4D8C">
        <w:rPr>
          <w:rFonts w:ascii="Book Antiqua" w:hAnsi="Book Antiqua"/>
          <w:color w:val="000009"/>
        </w:rPr>
        <w:t>caso</w:t>
      </w:r>
      <w:r>
        <w:rPr>
          <w:rFonts w:ascii="Book Antiqua" w:hAnsi="Book Antiqua"/>
          <w:color w:val="000009"/>
        </w:rPr>
        <w:t xml:space="preserve"> </w:t>
      </w:r>
      <w:r w:rsidRPr="002F4D8C">
        <w:rPr>
          <w:rFonts w:ascii="Book Antiqua" w:hAnsi="Book Antiqua"/>
          <w:color w:val="000009"/>
        </w:rPr>
        <w:t>de:</w:t>
      </w:r>
    </w:p>
    <w:p w:rsidR="00343304" w:rsidRPr="002F4D8C" w:rsidRDefault="00343304" w:rsidP="00041EA1">
      <w:pPr>
        <w:pStyle w:val="PargrafodaLista"/>
        <w:widowControl w:val="0"/>
        <w:numPr>
          <w:ilvl w:val="0"/>
          <w:numId w:val="9"/>
        </w:numPr>
        <w:tabs>
          <w:tab w:val="left" w:pos="397"/>
        </w:tabs>
        <w:autoSpaceDE w:val="0"/>
        <w:autoSpaceDN w:val="0"/>
        <w:spacing w:before="141" w:line="276" w:lineRule="auto"/>
        <w:ind w:left="0" w:firstLine="0"/>
        <w:jc w:val="both"/>
        <w:rPr>
          <w:rFonts w:ascii="Book Antiqua" w:hAnsi="Book Antiqua"/>
        </w:rPr>
      </w:pPr>
      <w:proofErr w:type="gramStart"/>
      <w:r w:rsidRPr="002F4D8C">
        <w:rPr>
          <w:rFonts w:ascii="Book Antiqua" w:hAnsi="Book Antiqua"/>
          <w:color w:val="000009"/>
        </w:rPr>
        <w:t>apresentação</w:t>
      </w:r>
      <w:proofErr w:type="gramEnd"/>
      <w:r w:rsidRPr="002F4D8C">
        <w:rPr>
          <w:rFonts w:ascii="Book Antiqua" w:hAnsi="Book Antiqua"/>
          <w:color w:val="000009"/>
        </w:rPr>
        <w:t xml:space="preserve"> de declaração ou documentação falsa exigida para o certame</w:t>
      </w:r>
      <w:r>
        <w:rPr>
          <w:rFonts w:ascii="Book Antiqua" w:hAnsi="Book Antiqua"/>
          <w:color w:val="000009"/>
        </w:rPr>
        <w:t xml:space="preserve"> </w:t>
      </w:r>
      <w:r w:rsidRPr="002F4D8C">
        <w:rPr>
          <w:rFonts w:ascii="Book Antiqua" w:hAnsi="Book Antiqua"/>
          <w:color w:val="000009"/>
        </w:rPr>
        <w:t>ou declaração</w:t>
      </w:r>
      <w:r>
        <w:rPr>
          <w:rFonts w:ascii="Book Antiqua" w:hAnsi="Book Antiqua"/>
          <w:color w:val="000009"/>
        </w:rPr>
        <w:t xml:space="preserve"> </w:t>
      </w:r>
      <w:r w:rsidRPr="002F4D8C">
        <w:rPr>
          <w:rFonts w:ascii="Book Antiqua" w:hAnsi="Book Antiqua"/>
          <w:color w:val="000009"/>
        </w:rPr>
        <w:t>falsa durante</w:t>
      </w:r>
      <w:r>
        <w:rPr>
          <w:rFonts w:ascii="Book Antiqua" w:hAnsi="Book Antiqua"/>
          <w:color w:val="000009"/>
        </w:rPr>
        <w:t xml:space="preserve"> </w:t>
      </w:r>
      <w:r w:rsidRPr="002F4D8C">
        <w:rPr>
          <w:rFonts w:ascii="Book Antiqua" w:hAnsi="Book Antiqua"/>
          <w:color w:val="000009"/>
        </w:rPr>
        <w:t>a licitação</w:t>
      </w:r>
      <w:r>
        <w:rPr>
          <w:rFonts w:ascii="Book Antiqua" w:hAnsi="Book Antiqua"/>
          <w:color w:val="000009"/>
        </w:rPr>
        <w:t xml:space="preserve"> </w:t>
      </w:r>
      <w:r w:rsidRPr="002F4D8C">
        <w:rPr>
          <w:rFonts w:ascii="Book Antiqua" w:hAnsi="Book Antiqua"/>
          <w:color w:val="000009"/>
        </w:rPr>
        <w:t>ou a</w:t>
      </w:r>
      <w:r>
        <w:rPr>
          <w:rFonts w:ascii="Book Antiqua" w:hAnsi="Book Antiqua"/>
          <w:color w:val="000009"/>
        </w:rPr>
        <w:t xml:space="preserve"> </w:t>
      </w:r>
      <w:r w:rsidRPr="002F4D8C">
        <w:rPr>
          <w:rFonts w:ascii="Book Antiqua" w:hAnsi="Book Antiqua"/>
          <w:color w:val="000009"/>
        </w:rPr>
        <w:t>execução do</w:t>
      </w:r>
      <w:r>
        <w:rPr>
          <w:rFonts w:ascii="Book Antiqua" w:hAnsi="Book Antiqua"/>
          <w:color w:val="000009"/>
        </w:rPr>
        <w:t xml:space="preserve"> </w:t>
      </w:r>
      <w:r w:rsidRPr="002F4D8C">
        <w:rPr>
          <w:rFonts w:ascii="Book Antiqua" w:hAnsi="Book Antiqua"/>
          <w:color w:val="000009"/>
        </w:rPr>
        <w:t>contrato;</w:t>
      </w:r>
    </w:p>
    <w:p w:rsidR="00343304" w:rsidRPr="002F4D8C" w:rsidRDefault="00343304" w:rsidP="00041EA1">
      <w:pPr>
        <w:pStyle w:val="PargrafodaLista"/>
        <w:widowControl w:val="0"/>
        <w:numPr>
          <w:ilvl w:val="0"/>
          <w:numId w:val="9"/>
        </w:numPr>
        <w:tabs>
          <w:tab w:val="left" w:pos="381"/>
        </w:tabs>
        <w:autoSpaceDE w:val="0"/>
        <w:autoSpaceDN w:val="0"/>
        <w:spacing w:before="140" w:line="276" w:lineRule="auto"/>
        <w:ind w:left="0" w:firstLine="0"/>
        <w:jc w:val="both"/>
        <w:rPr>
          <w:rFonts w:ascii="Book Antiqua" w:hAnsi="Book Antiqua"/>
        </w:rPr>
      </w:pPr>
      <w:proofErr w:type="gramStart"/>
      <w:r w:rsidRPr="002F4D8C">
        <w:rPr>
          <w:rFonts w:ascii="Book Antiqua" w:hAnsi="Book Antiqua"/>
          <w:color w:val="000009"/>
        </w:rPr>
        <w:t>fraude</w:t>
      </w:r>
      <w:proofErr w:type="gramEnd"/>
      <w:r>
        <w:rPr>
          <w:rFonts w:ascii="Book Antiqua" w:hAnsi="Book Antiqua"/>
          <w:color w:val="000009"/>
        </w:rPr>
        <w:t xml:space="preserve"> </w:t>
      </w:r>
      <w:r w:rsidRPr="002F4D8C">
        <w:rPr>
          <w:rFonts w:ascii="Book Antiqua" w:hAnsi="Book Antiqua"/>
          <w:color w:val="000009"/>
        </w:rPr>
        <w:t>à</w:t>
      </w:r>
      <w:r>
        <w:rPr>
          <w:rFonts w:ascii="Book Antiqua" w:hAnsi="Book Antiqua"/>
          <w:color w:val="000009"/>
        </w:rPr>
        <w:t xml:space="preserve"> </w:t>
      </w:r>
      <w:r w:rsidRPr="002F4D8C">
        <w:rPr>
          <w:rFonts w:ascii="Book Antiqua" w:hAnsi="Book Antiqua"/>
          <w:color w:val="000009"/>
        </w:rPr>
        <w:t>licitação</w:t>
      </w:r>
      <w:r>
        <w:rPr>
          <w:rFonts w:ascii="Book Antiqua" w:hAnsi="Book Antiqua"/>
          <w:color w:val="000009"/>
        </w:rPr>
        <w:t xml:space="preserve"> </w:t>
      </w:r>
      <w:r w:rsidRPr="002F4D8C">
        <w:rPr>
          <w:rFonts w:ascii="Book Antiqua" w:hAnsi="Book Antiqua"/>
          <w:color w:val="000009"/>
        </w:rPr>
        <w:t>ou</w:t>
      </w:r>
      <w:r>
        <w:rPr>
          <w:rFonts w:ascii="Book Antiqua" w:hAnsi="Book Antiqua"/>
          <w:color w:val="000009"/>
        </w:rPr>
        <w:t xml:space="preserve"> </w:t>
      </w:r>
      <w:r w:rsidRPr="002F4D8C">
        <w:rPr>
          <w:rFonts w:ascii="Book Antiqua" w:hAnsi="Book Antiqua"/>
          <w:color w:val="000009"/>
        </w:rPr>
        <w:t>prática</w:t>
      </w:r>
      <w:r>
        <w:rPr>
          <w:rFonts w:ascii="Book Antiqua" w:hAnsi="Book Antiqua"/>
          <w:color w:val="000009"/>
        </w:rPr>
        <w:t xml:space="preserve"> </w:t>
      </w:r>
      <w:r w:rsidRPr="002F4D8C">
        <w:rPr>
          <w:rFonts w:ascii="Book Antiqua" w:hAnsi="Book Antiqua"/>
          <w:color w:val="000009"/>
        </w:rPr>
        <w:t>de</w:t>
      </w:r>
      <w:r>
        <w:rPr>
          <w:rFonts w:ascii="Book Antiqua" w:hAnsi="Book Antiqua"/>
          <w:color w:val="000009"/>
        </w:rPr>
        <w:t xml:space="preserve"> </w:t>
      </w:r>
      <w:r w:rsidRPr="002F4D8C">
        <w:rPr>
          <w:rFonts w:ascii="Book Antiqua" w:hAnsi="Book Antiqua"/>
          <w:color w:val="000009"/>
        </w:rPr>
        <w:t>ato</w:t>
      </w:r>
      <w:r>
        <w:rPr>
          <w:rFonts w:ascii="Book Antiqua" w:hAnsi="Book Antiqua"/>
          <w:color w:val="000009"/>
        </w:rPr>
        <w:t xml:space="preserve"> </w:t>
      </w:r>
      <w:r w:rsidRPr="002F4D8C">
        <w:rPr>
          <w:rFonts w:ascii="Book Antiqua" w:hAnsi="Book Antiqua"/>
          <w:color w:val="000009"/>
        </w:rPr>
        <w:t>fraudulento</w:t>
      </w:r>
      <w:r>
        <w:rPr>
          <w:rFonts w:ascii="Book Antiqua" w:hAnsi="Book Antiqua"/>
          <w:color w:val="000009"/>
        </w:rPr>
        <w:t xml:space="preserve"> </w:t>
      </w:r>
      <w:r w:rsidRPr="002F4D8C">
        <w:rPr>
          <w:rFonts w:ascii="Book Antiqua" w:hAnsi="Book Antiqua"/>
          <w:color w:val="000009"/>
        </w:rPr>
        <w:t>na</w:t>
      </w:r>
      <w:r>
        <w:rPr>
          <w:rFonts w:ascii="Book Antiqua" w:hAnsi="Book Antiqua"/>
          <w:color w:val="000009"/>
        </w:rPr>
        <w:t xml:space="preserve"> </w:t>
      </w:r>
      <w:r w:rsidRPr="002F4D8C">
        <w:rPr>
          <w:rFonts w:ascii="Book Antiqua" w:hAnsi="Book Antiqua"/>
          <w:color w:val="000009"/>
        </w:rPr>
        <w:t>execução</w:t>
      </w:r>
      <w:r>
        <w:rPr>
          <w:rFonts w:ascii="Book Antiqua" w:hAnsi="Book Antiqua"/>
          <w:color w:val="000009"/>
        </w:rPr>
        <w:t xml:space="preserve"> </w:t>
      </w:r>
      <w:r w:rsidRPr="002F4D8C">
        <w:rPr>
          <w:rFonts w:ascii="Book Antiqua" w:hAnsi="Book Antiqua"/>
          <w:color w:val="000009"/>
        </w:rPr>
        <w:t>do</w:t>
      </w:r>
      <w:r>
        <w:rPr>
          <w:rFonts w:ascii="Book Antiqua" w:hAnsi="Book Antiqua"/>
          <w:color w:val="000009"/>
        </w:rPr>
        <w:t xml:space="preserve"> </w:t>
      </w:r>
      <w:r w:rsidRPr="002F4D8C">
        <w:rPr>
          <w:rFonts w:ascii="Book Antiqua" w:hAnsi="Book Antiqua"/>
          <w:color w:val="000009"/>
        </w:rPr>
        <w:t>contrato;</w:t>
      </w:r>
    </w:p>
    <w:p w:rsidR="00343304" w:rsidRPr="002F4D8C" w:rsidRDefault="00343304" w:rsidP="00041EA1">
      <w:pPr>
        <w:pStyle w:val="PargrafodaLista"/>
        <w:widowControl w:val="0"/>
        <w:numPr>
          <w:ilvl w:val="0"/>
          <w:numId w:val="9"/>
        </w:numPr>
        <w:tabs>
          <w:tab w:val="left" w:pos="369"/>
        </w:tabs>
        <w:autoSpaceDE w:val="0"/>
        <w:autoSpaceDN w:val="0"/>
        <w:spacing w:before="139" w:line="276" w:lineRule="auto"/>
        <w:ind w:left="0" w:firstLine="0"/>
        <w:jc w:val="both"/>
        <w:rPr>
          <w:rFonts w:ascii="Book Antiqua" w:hAnsi="Book Antiqua"/>
        </w:rPr>
      </w:pPr>
      <w:proofErr w:type="gramStart"/>
      <w:r w:rsidRPr="002F4D8C">
        <w:rPr>
          <w:rFonts w:ascii="Book Antiqua" w:hAnsi="Book Antiqua"/>
          <w:color w:val="000009"/>
        </w:rPr>
        <w:lastRenderedPageBreak/>
        <w:t>comportamento</w:t>
      </w:r>
      <w:proofErr w:type="gramEnd"/>
      <w:r>
        <w:rPr>
          <w:rFonts w:ascii="Book Antiqua" w:hAnsi="Book Antiqua"/>
          <w:color w:val="000009"/>
        </w:rPr>
        <w:t xml:space="preserve"> </w:t>
      </w:r>
      <w:r w:rsidRPr="002F4D8C">
        <w:rPr>
          <w:rFonts w:ascii="Book Antiqua" w:hAnsi="Book Antiqua"/>
          <w:color w:val="000009"/>
        </w:rPr>
        <w:t>inidôneo</w:t>
      </w:r>
      <w:r>
        <w:rPr>
          <w:rFonts w:ascii="Book Antiqua" w:hAnsi="Book Antiqua"/>
          <w:color w:val="000009"/>
        </w:rPr>
        <w:t xml:space="preserve"> </w:t>
      </w:r>
      <w:r w:rsidRPr="002F4D8C">
        <w:rPr>
          <w:rFonts w:ascii="Book Antiqua" w:hAnsi="Book Antiqua"/>
          <w:color w:val="000009"/>
        </w:rPr>
        <w:t>ou</w:t>
      </w:r>
      <w:r>
        <w:rPr>
          <w:rFonts w:ascii="Book Antiqua" w:hAnsi="Book Antiqua"/>
          <w:color w:val="000009"/>
        </w:rPr>
        <w:t xml:space="preserve"> </w:t>
      </w:r>
      <w:r w:rsidRPr="002F4D8C">
        <w:rPr>
          <w:rFonts w:ascii="Book Antiqua" w:hAnsi="Book Antiqua"/>
          <w:color w:val="000009"/>
        </w:rPr>
        <w:t>fraude</w:t>
      </w:r>
      <w:r>
        <w:rPr>
          <w:rFonts w:ascii="Book Antiqua" w:hAnsi="Book Antiqua"/>
          <w:color w:val="000009"/>
        </w:rPr>
        <w:t xml:space="preserve"> </w:t>
      </w:r>
      <w:r w:rsidRPr="002F4D8C">
        <w:rPr>
          <w:rFonts w:ascii="Book Antiqua" w:hAnsi="Book Antiqua"/>
          <w:color w:val="000009"/>
        </w:rPr>
        <w:t>de</w:t>
      </w:r>
      <w:r>
        <w:rPr>
          <w:rFonts w:ascii="Book Antiqua" w:hAnsi="Book Antiqua"/>
          <w:color w:val="000009"/>
        </w:rPr>
        <w:t xml:space="preserve"> </w:t>
      </w:r>
      <w:r w:rsidRPr="002F4D8C">
        <w:rPr>
          <w:rFonts w:ascii="Book Antiqua" w:hAnsi="Book Antiqua"/>
          <w:color w:val="000009"/>
        </w:rPr>
        <w:t>qualquer</w:t>
      </w:r>
      <w:r>
        <w:rPr>
          <w:rFonts w:ascii="Book Antiqua" w:hAnsi="Book Antiqua"/>
          <w:color w:val="000009"/>
        </w:rPr>
        <w:t xml:space="preserve"> </w:t>
      </w:r>
      <w:r w:rsidRPr="002F4D8C">
        <w:rPr>
          <w:rFonts w:ascii="Book Antiqua" w:hAnsi="Book Antiqua"/>
          <w:color w:val="000009"/>
        </w:rPr>
        <w:t>natureza;</w:t>
      </w:r>
    </w:p>
    <w:p w:rsidR="00343304" w:rsidRPr="002F4D8C" w:rsidRDefault="00343304" w:rsidP="00041EA1">
      <w:pPr>
        <w:pStyle w:val="PargrafodaLista"/>
        <w:widowControl w:val="0"/>
        <w:numPr>
          <w:ilvl w:val="0"/>
          <w:numId w:val="9"/>
        </w:numPr>
        <w:tabs>
          <w:tab w:val="left" w:pos="383"/>
        </w:tabs>
        <w:autoSpaceDE w:val="0"/>
        <w:autoSpaceDN w:val="0"/>
        <w:spacing w:before="142" w:line="276" w:lineRule="auto"/>
        <w:ind w:left="0" w:firstLine="0"/>
        <w:jc w:val="both"/>
        <w:rPr>
          <w:rFonts w:ascii="Book Antiqua" w:hAnsi="Book Antiqua"/>
        </w:rPr>
      </w:pPr>
      <w:proofErr w:type="gramStart"/>
      <w:r w:rsidRPr="002F4D8C">
        <w:rPr>
          <w:rFonts w:ascii="Book Antiqua" w:hAnsi="Book Antiqua"/>
          <w:color w:val="000009"/>
        </w:rPr>
        <w:t>prática</w:t>
      </w:r>
      <w:proofErr w:type="gramEnd"/>
      <w:r>
        <w:rPr>
          <w:rFonts w:ascii="Book Antiqua" w:hAnsi="Book Antiqua"/>
          <w:color w:val="000009"/>
        </w:rPr>
        <w:t xml:space="preserve"> </w:t>
      </w:r>
      <w:r w:rsidRPr="002F4D8C">
        <w:rPr>
          <w:rFonts w:ascii="Book Antiqua" w:hAnsi="Book Antiqua"/>
          <w:color w:val="000009"/>
        </w:rPr>
        <w:t>de</w:t>
      </w:r>
      <w:r>
        <w:rPr>
          <w:rFonts w:ascii="Book Antiqua" w:hAnsi="Book Antiqua"/>
          <w:color w:val="000009"/>
        </w:rPr>
        <w:t xml:space="preserve"> </w:t>
      </w:r>
      <w:r w:rsidRPr="002F4D8C">
        <w:rPr>
          <w:rFonts w:ascii="Book Antiqua" w:hAnsi="Book Antiqua"/>
          <w:color w:val="000009"/>
        </w:rPr>
        <w:t>atos</w:t>
      </w:r>
      <w:r>
        <w:rPr>
          <w:rFonts w:ascii="Book Antiqua" w:hAnsi="Book Antiqua"/>
          <w:color w:val="000009"/>
        </w:rPr>
        <w:t xml:space="preserve"> </w:t>
      </w:r>
      <w:r w:rsidRPr="002F4D8C">
        <w:rPr>
          <w:rFonts w:ascii="Book Antiqua" w:hAnsi="Book Antiqua"/>
          <w:color w:val="000009"/>
        </w:rPr>
        <w:t>ilícitos</w:t>
      </w:r>
      <w:r>
        <w:rPr>
          <w:rFonts w:ascii="Book Antiqua" w:hAnsi="Book Antiqua"/>
          <w:color w:val="000009"/>
        </w:rPr>
        <w:t xml:space="preserve"> </w:t>
      </w:r>
      <w:r w:rsidRPr="002F4D8C">
        <w:rPr>
          <w:rFonts w:ascii="Book Antiqua" w:hAnsi="Book Antiqua"/>
          <w:color w:val="000009"/>
        </w:rPr>
        <w:t>com vistas</w:t>
      </w:r>
      <w:r>
        <w:rPr>
          <w:rFonts w:ascii="Book Antiqua" w:hAnsi="Book Antiqua"/>
          <w:color w:val="000009"/>
        </w:rPr>
        <w:t xml:space="preserve"> </w:t>
      </w:r>
      <w:r w:rsidRPr="002F4D8C">
        <w:rPr>
          <w:rFonts w:ascii="Book Antiqua" w:hAnsi="Book Antiqua"/>
          <w:color w:val="000009"/>
        </w:rPr>
        <w:t>a</w:t>
      </w:r>
      <w:r>
        <w:rPr>
          <w:rFonts w:ascii="Book Antiqua" w:hAnsi="Book Antiqua"/>
          <w:color w:val="000009"/>
        </w:rPr>
        <w:t xml:space="preserve"> </w:t>
      </w:r>
      <w:r w:rsidRPr="002F4D8C">
        <w:rPr>
          <w:rFonts w:ascii="Book Antiqua" w:hAnsi="Book Antiqua"/>
          <w:color w:val="000009"/>
        </w:rPr>
        <w:t>frustrar</w:t>
      </w:r>
      <w:r>
        <w:rPr>
          <w:rFonts w:ascii="Book Antiqua" w:hAnsi="Book Antiqua"/>
          <w:color w:val="000009"/>
        </w:rPr>
        <w:t xml:space="preserve"> </w:t>
      </w:r>
      <w:r w:rsidRPr="002F4D8C">
        <w:rPr>
          <w:rFonts w:ascii="Book Antiqua" w:hAnsi="Book Antiqua"/>
          <w:color w:val="000009"/>
        </w:rPr>
        <w:t>os objetivos</w:t>
      </w:r>
      <w:r>
        <w:rPr>
          <w:rFonts w:ascii="Book Antiqua" w:hAnsi="Book Antiqua"/>
          <w:color w:val="000009"/>
        </w:rPr>
        <w:t xml:space="preserve"> </w:t>
      </w:r>
      <w:r w:rsidRPr="002F4D8C">
        <w:rPr>
          <w:rFonts w:ascii="Book Antiqua" w:hAnsi="Book Antiqua"/>
          <w:color w:val="000009"/>
        </w:rPr>
        <w:t>da</w:t>
      </w:r>
      <w:r>
        <w:rPr>
          <w:rFonts w:ascii="Book Antiqua" w:hAnsi="Book Antiqua"/>
          <w:color w:val="000009"/>
        </w:rPr>
        <w:t xml:space="preserve"> </w:t>
      </w:r>
      <w:r w:rsidRPr="002F4D8C">
        <w:rPr>
          <w:rFonts w:ascii="Book Antiqua" w:hAnsi="Book Antiqua"/>
          <w:color w:val="000009"/>
        </w:rPr>
        <w:t>licitação;</w:t>
      </w:r>
    </w:p>
    <w:p w:rsidR="00343304" w:rsidRPr="002F4D8C" w:rsidRDefault="00343304" w:rsidP="00041EA1">
      <w:pPr>
        <w:pStyle w:val="PargrafodaLista"/>
        <w:widowControl w:val="0"/>
        <w:numPr>
          <w:ilvl w:val="0"/>
          <w:numId w:val="9"/>
        </w:numPr>
        <w:tabs>
          <w:tab w:val="left" w:pos="395"/>
        </w:tabs>
        <w:autoSpaceDE w:val="0"/>
        <w:autoSpaceDN w:val="0"/>
        <w:spacing w:before="139" w:line="276" w:lineRule="auto"/>
        <w:ind w:left="0" w:firstLine="0"/>
        <w:jc w:val="both"/>
        <w:rPr>
          <w:rFonts w:ascii="Book Antiqua" w:hAnsi="Book Antiqua"/>
        </w:rPr>
      </w:pPr>
      <w:proofErr w:type="gramStart"/>
      <w:r w:rsidRPr="002F4D8C">
        <w:rPr>
          <w:rFonts w:ascii="Book Antiqua" w:hAnsi="Book Antiqua"/>
          <w:color w:val="000009"/>
        </w:rPr>
        <w:t>prática</w:t>
      </w:r>
      <w:proofErr w:type="gramEnd"/>
      <w:r w:rsidRPr="002F4D8C">
        <w:rPr>
          <w:rFonts w:ascii="Book Antiqua" w:hAnsi="Book Antiqua"/>
          <w:color w:val="000009"/>
        </w:rPr>
        <w:t xml:space="preserve"> de ato lesivo previsto no </w:t>
      </w:r>
      <w:hyperlink r:id="rId12" w:anchor="art5">
        <w:r w:rsidRPr="002F4D8C">
          <w:rPr>
            <w:rFonts w:ascii="Book Antiqua" w:hAnsi="Book Antiqua"/>
            <w:color w:val="000009"/>
          </w:rPr>
          <w:t>art. 5º da Lei nº 12.846, de 1º de agosto de</w:t>
        </w:r>
      </w:hyperlink>
      <w:hyperlink r:id="rId13" w:anchor="art5">
        <w:r w:rsidRPr="002F4D8C">
          <w:rPr>
            <w:rFonts w:ascii="Book Antiqua" w:hAnsi="Book Antiqua"/>
            <w:color w:val="000009"/>
          </w:rPr>
          <w:t>2013.</w:t>
        </w:r>
      </w:hyperlink>
    </w:p>
    <w:p w:rsidR="00343304" w:rsidRPr="002F4D8C" w:rsidRDefault="00343304" w:rsidP="00041EA1">
      <w:pPr>
        <w:pStyle w:val="PargrafodaLista"/>
        <w:widowControl w:val="0"/>
        <w:numPr>
          <w:ilvl w:val="0"/>
          <w:numId w:val="9"/>
        </w:numPr>
        <w:tabs>
          <w:tab w:val="left" w:pos="318"/>
        </w:tabs>
        <w:autoSpaceDE w:val="0"/>
        <w:autoSpaceDN w:val="0"/>
        <w:spacing w:before="139" w:line="276" w:lineRule="auto"/>
        <w:ind w:left="0" w:firstLine="0"/>
        <w:jc w:val="both"/>
        <w:rPr>
          <w:rFonts w:ascii="Book Antiqua" w:hAnsi="Book Antiqua"/>
        </w:rPr>
      </w:pPr>
      <w:proofErr w:type="gramStart"/>
      <w:r w:rsidRPr="002F4D8C">
        <w:rPr>
          <w:rFonts w:ascii="Book Antiqua" w:hAnsi="Book Antiqua"/>
          <w:color w:val="000009"/>
        </w:rPr>
        <w:t>entrega</w:t>
      </w:r>
      <w:proofErr w:type="gramEnd"/>
      <w:r w:rsidRPr="002F4D8C">
        <w:rPr>
          <w:rFonts w:ascii="Book Antiqua" w:hAnsi="Book Antiqua"/>
          <w:color w:val="000009"/>
        </w:rPr>
        <w:t xml:space="preserve"> de objeto com vícios ou defeitos ocultos que o torne impróprio ao uso</w:t>
      </w:r>
      <w:r>
        <w:rPr>
          <w:rFonts w:ascii="Book Antiqua" w:hAnsi="Book Antiqua"/>
          <w:color w:val="000009"/>
        </w:rPr>
        <w:t xml:space="preserve"> </w:t>
      </w:r>
      <w:r w:rsidRPr="002F4D8C">
        <w:rPr>
          <w:rFonts w:ascii="Book Antiqua" w:hAnsi="Book Antiqua"/>
          <w:color w:val="000009"/>
        </w:rPr>
        <w:t>a que é destinado, ou diminuam-lhe o valor ou, ainda, fora das especificações</w:t>
      </w:r>
      <w:r>
        <w:rPr>
          <w:rFonts w:ascii="Book Antiqua" w:hAnsi="Book Antiqua"/>
          <w:color w:val="000009"/>
        </w:rPr>
        <w:t xml:space="preserve"> </w:t>
      </w:r>
      <w:r w:rsidRPr="002F4D8C">
        <w:rPr>
          <w:rFonts w:ascii="Book Antiqua" w:hAnsi="Book Antiqua"/>
          <w:color w:val="000009"/>
        </w:rPr>
        <w:t>contratadas;</w:t>
      </w:r>
    </w:p>
    <w:p w:rsidR="00343304" w:rsidRPr="002F4D8C" w:rsidRDefault="00343304" w:rsidP="00041EA1">
      <w:pPr>
        <w:pStyle w:val="PargrafodaLista"/>
        <w:widowControl w:val="0"/>
        <w:numPr>
          <w:ilvl w:val="0"/>
          <w:numId w:val="9"/>
        </w:numPr>
        <w:tabs>
          <w:tab w:val="left" w:pos="465"/>
        </w:tabs>
        <w:autoSpaceDE w:val="0"/>
        <w:autoSpaceDN w:val="0"/>
        <w:spacing w:before="140" w:line="276" w:lineRule="auto"/>
        <w:ind w:left="0" w:firstLine="0"/>
        <w:jc w:val="both"/>
        <w:rPr>
          <w:rFonts w:ascii="Book Antiqua" w:hAnsi="Book Antiqua"/>
        </w:rPr>
      </w:pPr>
      <w:proofErr w:type="gramStart"/>
      <w:r w:rsidRPr="002F4D8C">
        <w:rPr>
          <w:rFonts w:ascii="Book Antiqua" w:hAnsi="Book Antiqua"/>
          <w:color w:val="000009"/>
        </w:rPr>
        <w:t>dar</w:t>
      </w:r>
      <w:proofErr w:type="gramEnd"/>
      <w:r>
        <w:rPr>
          <w:rFonts w:ascii="Book Antiqua" w:hAnsi="Book Antiqua"/>
          <w:color w:val="000009"/>
        </w:rPr>
        <w:t xml:space="preserve"> </w:t>
      </w:r>
      <w:r w:rsidRPr="002F4D8C">
        <w:rPr>
          <w:rFonts w:ascii="Book Antiqua" w:hAnsi="Book Antiqua"/>
          <w:color w:val="000009"/>
        </w:rPr>
        <w:t>causa</w:t>
      </w:r>
      <w:r>
        <w:rPr>
          <w:rFonts w:ascii="Book Antiqua" w:hAnsi="Book Antiqua"/>
          <w:color w:val="000009"/>
        </w:rPr>
        <w:t xml:space="preserve"> </w:t>
      </w:r>
      <w:r w:rsidRPr="002F4D8C">
        <w:rPr>
          <w:rFonts w:ascii="Book Antiqua" w:hAnsi="Book Antiqua"/>
          <w:color w:val="000009"/>
        </w:rPr>
        <w:t>à</w:t>
      </w:r>
      <w:r>
        <w:rPr>
          <w:rFonts w:ascii="Book Antiqua" w:hAnsi="Book Antiqua"/>
          <w:color w:val="000009"/>
        </w:rPr>
        <w:t xml:space="preserve"> </w:t>
      </w:r>
      <w:r w:rsidRPr="002F4D8C">
        <w:rPr>
          <w:rFonts w:ascii="Book Antiqua" w:hAnsi="Book Antiqua"/>
          <w:color w:val="000009"/>
        </w:rPr>
        <w:t>inexecução</w:t>
      </w:r>
      <w:r>
        <w:rPr>
          <w:rFonts w:ascii="Book Antiqua" w:hAnsi="Book Antiqua"/>
          <w:color w:val="000009"/>
        </w:rPr>
        <w:t xml:space="preserve"> </w:t>
      </w:r>
      <w:r w:rsidRPr="002F4D8C">
        <w:rPr>
          <w:rFonts w:ascii="Book Antiqua" w:hAnsi="Book Antiqua"/>
          <w:color w:val="000009"/>
        </w:rPr>
        <w:t>parcial</w:t>
      </w:r>
      <w:r>
        <w:rPr>
          <w:rFonts w:ascii="Book Antiqua" w:hAnsi="Book Antiqua"/>
          <w:color w:val="000009"/>
        </w:rPr>
        <w:t xml:space="preserve"> </w:t>
      </w:r>
      <w:r w:rsidRPr="002F4D8C">
        <w:rPr>
          <w:rFonts w:ascii="Book Antiqua" w:hAnsi="Book Antiqua"/>
          <w:color w:val="000009"/>
        </w:rPr>
        <w:t>do</w:t>
      </w:r>
      <w:r>
        <w:rPr>
          <w:rFonts w:ascii="Book Antiqua" w:hAnsi="Book Antiqua"/>
          <w:color w:val="000009"/>
        </w:rPr>
        <w:t xml:space="preserve"> </w:t>
      </w:r>
      <w:r w:rsidRPr="002F4D8C">
        <w:rPr>
          <w:rFonts w:ascii="Book Antiqua" w:hAnsi="Book Antiqua"/>
          <w:color w:val="000009"/>
        </w:rPr>
        <w:t>contrato</w:t>
      </w:r>
      <w:r>
        <w:rPr>
          <w:rFonts w:ascii="Book Antiqua" w:hAnsi="Book Antiqua"/>
          <w:color w:val="000009"/>
        </w:rPr>
        <w:t xml:space="preserve"> </w:t>
      </w:r>
      <w:r w:rsidRPr="002F4D8C">
        <w:rPr>
          <w:rFonts w:ascii="Book Antiqua" w:hAnsi="Book Antiqua"/>
          <w:color w:val="000009"/>
        </w:rPr>
        <w:t>que</w:t>
      </w:r>
      <w:r>
        <w:rPr>
          <w:rFonts w:ascii="Book Antiqua" w:hAnsi="Book Antiqua"/>
          <w:color w:val="000009"/>
        </w:rPr>
        <w:t xml:space="preserve"> </w:t>
      </w:r>
      <w:r w:rsidRPr="002F4D8C">
        <w:rPr>
          <w:rFonts w:ascii="Book Antiqua" w:hAnsi="Book Antiqua"/>
          <w:color w:val="000009"/>
        </w:rPr>
        <w:t>cause</w:t>
      </w:r>
      <w:r>
        <w:rPr>
          <w:rFonts w:ascii="Book Antiqua" w:hAnsi="Book Antiqua"/>
          <w:color w:val="000009"/>
        </w:rPr>
        <w:t xml:space="preserve"> </w:t>
      </w:r>
      <w:r w:rsidRPr="002F4D8C">
        <w:rPr>
          <w:rFonts w:ascii="Book Antiqua" w:hAnsi="Book Antiqua"/>
          <w:color w:val="000009"/>
        </w:rPr>
        <w:t>grave</w:t>
      </w:r>
      <w:r>
        <w:rPr>
          <w:rFonts w:ascii="Book Antiqua" w:hAnsi="Book Antiqua"/>
          <w:color w:val="000009"/>
        </w:rPr>
        <w:t xml:space="preserve"> </w:t>
      </w:r>
      <w:r w:rsidRPr="002F4D8C">
        <w:rPr>
          <w:rFonts w:ascii="Book Antiqua" w:hAnsi="Book Antiqua"/>
          <w:color w:val="000009"/>
        </w:rPr>
        <w:t>dano</w:t>
      </w:r>
      <w:r>
        <w:rPr>
          <w:rFonts w:ascii="Book Antiqua" w:hAnsi="Book Antiqua"/>
          <w:color w:val="000009"/>
        </w:rPr>
        <w:t xml:space="preserve"> </w:t>
      </w:r>
      <w:r w:rsidRPr="002F4D8C">
        <w:rPr>
          <w:rFonts w:ascii="Book Antiqua" w:hAnsi="Book Antiqua"/>
          <w:color w:val="000009"/>
        </w:rPr>
        <w:t>à</w:t>
      </w:r>
      <w:r>
        <w:rPr>
          <w:rFonts w:ascii="Book Antiqua" w:hAnsi="Book Antiqua"/>
          <w:color w:val="000009"/>
        </w:rPr>
        <w:t xml:space="preserve"> </w:t>
      </w:r>
      <w:r w:rsidRPr="002F4D8C">
        <w:rPr>
          <w:rFonts w:ascii="Book Antiqua" w:hAnsi="Book Antiqua"/>
          <w:color w:val="000009"/>
        </w:rPr>
        <w:t>Administração,</w:t>
      </w:r>
      <w:r>
        <w:rPr>
          <w:rFonts w:ascii="Book Antiqua" w:hAnsi="Book Antiqua"/>
          <w:color w:val="000009"/>
        </w:rPr>
        <w:t xml:space="preserve"> </w:t>
      </w:r>
      <w:r w:rsidRPr="002F4D8C">
        <w:rPr>
          <w:rFonts w:ascii="Book Antiqua" w:hAnsi="Book Antiqua"/>
          <w:color w:val="000009"/>
        </w:rPr>
        <w:t>ao</w:t>
      </w:r>
      <w:r>
        <w:rPr>
          <w:rFonts w:ascii="Book Antiqua" w:hAnsi="Book Antiqua"/>
          <w:color w:val="000009"/>
        </w:rPr>
        <w:t xml:space="preserve"> </w:t>
      </w:r>
      <w:r w:rsidRPr="002F4D8C">
        <w:rPr>
          <w:rFonts w:ascii="Book Antiqua" w:hAnsi="Book Antiqua"/>
          <w:color w:val="000009"/>
        </w:rPr>
        <w:t>funcionamento</w:t>
      </w:r>
      <w:r>
        <w:rPr>
          <w:rFonts w:ascii="Book Antiqua" w:hAnsi="Book Antiqua"/>
          <w:color w:val="000009"/>
        </w:rPr>
        <w:t xml:space="preserve"> </w:t>
      </w:r>
      <w:r w:rsidRPr="002F4D8C">
        <w:rPr>
          <w:rFonts w:ascii="Book Antiqua" w:hAnsi="Book Antiqua"/>
          <w:color w:val="000009"/>
        </w:rPr>
        <w:t>dos</w:t>
      </w:r>
      <w:r>
        <w:rPr>
          <w:rFonts w:ascii="Book Antiqua" w:hAnsi="Book Antiqua"/>
          <w:color w:val="000009"/>
        </w:rPr>
        <w:t xml:space="preserve"> </w:t>
      </w:r>
      <w:r w:rsidRPr="002F4D8C">
        <w:rPr>
          <w:rFonts w:ascii="Book Antiqua" w:hAnsi="Book Antiqua"/>
          <w:color w:val="000009"/>
        </w:rPr>
        <w:t>serviços</w:t>
      </w:r>
      <w:r>
        <w:rPr>
          <w:rFonts w:ascii="Book Antiqua" w:hAnsi="Book Antiqua"/>
          <w:color w:val="000009"/>
        </w:rPr>
        <w:t xml:space="preserve"> </w:t>
      </w:r>
      <w:r w:rsidRPr="002F4D8C">
        <w:rPr>
          <w:rFonts w:ascii="Book Antiqua" w:hAnsi="Book Antiqua"/>
          <w:color w:val="000009"/>
        </w:rPr>
        <w:t>públicos</w:t>
      </w:r>
      <w:r>
        <w:rPr>
          <w:rFonts w:ascii="Book Antiqua" w:hAnsi="Book Antiqua"/>
          <w:color w:val="000009"/>
        </w:rPr>
        <w:t xml:space="preserve"> </w:t>
      </w:r>
      <w:r w:rsidRPr="002F4D8C">
        <w:rPr>
          <w:rFonts w:ascii="Book Antiqua" w:hAnsi="Book Antiqua"/>
          <w:color w:val="000009"/>
        </w:rPr>
        <w:t>ou</w:t>
      </w:r>
      <w:r>
        <w:rPr>
          <w:rFonts w:ascii="Book Antiqua" w:hAnsi="Book Antiqua"/>
          <w:color w:val="000009"/>
        </w:rPr>
        <w:t xml:space="preserve"> </w:t>
      </w:r>
      <w:r w:rsidRPr="002F4D8C">
        <w:rPr>
          <w:rFonts w:ascii="Book Antiqua" w:hAnsi="Book Antiqua"/>
          <w:color w:val="000009"/>
        </w:rPr>
        <w:t>ao</w:t>
      </w:r>
      <w:r>
        <w:rPr>
          <w:rFonts w:ascii="Book Antiqua" w:hAnsi="Book Antiqua"/>
          <w:color w:val="000009"/>
        </w:rPr>
        <w:t xml:space="preserve"> </w:t>
      </w:r>
      <w:r w:rsidRPr="002F4D8C">
        <w:rPr>
          <w:rFonts w:ascii="Book Antiqua" w:hAnsi="Book Antiqua"/>
          <w:color w:val="000009"/>
        </w:rPr>
        <w:t>interesse</w:t>
      </w:r>
      <w:r>
        <w:rPr>
          <w:rFonts w:ascii="Book Antiqua" w:hAnsi="Book Antiqua"/>
          <w:color w:val="000009"/>
        </w:rPr>
        <w:t xml:space="preserve"> </w:t>
      </w:r>
      <w:r w:rsidRPr="002F4D8C">
        <w:rPr>
          <w:rFonts w:ascii="Book Antiqua" w:hAnsi="Book Antiqua"/>
          <w:color w:val="000009"/>
        </w:rPr>
        <w:t>coletivo;</w:t>
      </w:r>
    </w:p>
    <w:p w:rsidR="00343304" w:rsidRPr="002F4D8C" w:rsidRDefault="00343304" w:rsidP="00041EA1">
      <w:pPr>
        <w:pStyle w:val="PargrafodaLista"/>
        <w:widowControl w:val="0"/>
        <w:numPr>
          <w:ilvl w:val="0"/>
          <w:numId w:val="9"/>
        </w:numPr>
        <w:tabs>
          <w:tab w:val="left" w:pos="383"/>
        </w:tabs>
        <w:autoSpaceDE w:val="0"/>
        <w:autoSpaceDN w:val="0"/>
        <w:spacing w:before="141" w:line="276" w:lineRule="auto"/>
        <w:ind w:left="0" w:firstLine="0"/>
        <w:jc w:val="both"/>
        <w:rPr>
          <w:rFonts w:ascii="Book Antiqua" w:hAnsi="Book Antiqua"/>
        </w:rPr>
      </w:pPr>
      <w:proofErr w:type="gramStart"/>
      <w:r w:rsidRPr="002F4D8C">
        <w:rPr>
          <w:rFonts w:ascii="Book Antiqua" w:hAnsi="Book Antiqua"/>
          <w:color w:val="000009"/>
        </w:rPr>
        <w:t>dar</w:t>
      </w:r>
      <w:proofErr w:type="gramEnd"/>
      <w:r>
        <w:rPr>
          <w:rFonts w:ascii="Book Antiqua" w:hAnsi="Book Antiqua"/>
          <w:color w:val="000009"/>
        </w:rPr>
        <w:t xml:space="preserve"> </w:t>
      </w:r>
      <w:r w:rsidRPr="002F4D8C">
        <w:rPr>
          <w:rFonts w:ascii="Book Antiqua" w:hAnsi="Book Antiqua"/>
          <w:color w:val="000009"/>
        </w:rPr>
        <w:t>causa</w:t>
      </w:r>
      <w:r>
        <w:rPr>
          <w:rFonts w:ascii="Book Antiqua" w:hAnsi="Book Antiqua"/>
          <w:color w:val="000009"/>
        </w:rPr>
        <w:t xml:space="preserve"> </w:t>
      </w:r>
      <w:r w:rsidRPr="002F4D8C">
        <w:rPr>
          <w:rFonts w:ascii="Book Antiqua" w:hAnsi="Book Antiqua"/>
          <w:color w:val="000009"/>
        </w:rPr>
        <w:t>à inexecução</w:t>
      </w:r>
      <w:r>
        <w:rPr>
          <w:rFonts w:ascii="Book Antiqua" w:hAnsi="Book Antiqua"/>
          <w:color w:val="000009"/>
        </w:rPr>
        <w:t xml:space="preserve"> </w:t>
      </w:r>
      <w:r w:rsidRPr="002F4D8C">
        <w:rPr>
          <w:rFonts w:ascii="Book Antiqua" w:hAnsi="Book Antiqua"/>
          <w:color w:val="000009"/>
        </w:rPr>
        <w:t>total</w:t>
      </w:r>
      <w:r>
        <w:rPr>
          <w:rFonts w:ascii="Book Antiqua" w:hAnsi="Book Antiqua"/>
          <w:color w:val="000009"/>
        </w:rPr>
        <w:t xml:space="preserve"> </w:t>
      </w:r>
      <w:r w:rsidRPr="002F4D8C">
        <w:rPr>
          <w:rFonts w:ascii="Book Antiqua" w:hAnsi="Book Antiqua"/>
          <w:color w:val="000009"/>
        </w:rPr>
        <w:t>do</w:t>
      </w:r>
      <w:r>
        <w:rPr>
          <w:rFonts w:ascii="Book Antiqua" w:hAnsi="Book Antiqua"/>
          <w:color w:val="000009"/>
        </w:rPr>
        <w:t xml:space="preserve"> </w:t>
      </w:r>
      <w:r w:rsidRPr="002F4D8C">
        <w:rPr>
          <w:rFonts w:ascii="Book Antiqua" w:hAnsi="Book Antiqua"/>
          <w:color w:val="000009"/>
        </w:rPr>
        <w:t>objeto</w:t>
      </w:r>
      <w:r>
        <w:rPr>
          <w:rFonts w:ascii="Book Antiqua" w:hAnsi="Book Antiqua"/>
          <w:color w:val="000009"/>
        </w:rPr>
        <w:t xml:space="preserve"> </w:t>
      </w:r>
      <w:r w:rsidRPr="002F4D8C">
        <w:rPr>
          <w:rFonts w:ascii="Book Antiqua" w:hAnsi="Book Antiqua"/>
          <w:color w:val="000009"/>
        </w:rPr>
        <w:t>do</w:t>
      </w:r>
      <w:r>
        <w:rPr>
          <w:rFonts w:ascii="Book Antiqua" w:hAnsi="Book Antiqua"/>
          <w:color w:val="000009"/>
        </w:rPr>
        <w:t xml:space="preserve"> </w:t>
      </w:r>
      <w:r w:rsidRPr="002F4D8C">
        <w:rPr>
          <w:rFonts w:ascii="Book Antiqua" w:hAnsi="Book Antiqua"/>
          <w:color w:val="000009"/>
        </w:rPr>
        <w:t>contrato.</w:t>
      </w:r>
    </w:p>
    <w:p w:rsidR="00343304" w:rsidRPr="002F4D8C" w:rsidRDefault="00343304" w:rsidP="00041EA1">
      <w:pPr>
        <w:pStyle w:val="Corpodetexto"/>
        <w:spacing w:before="161" w:line="276" w:lineRule="auto"/>
        <w:contextualSpacing/>
        <w:rPr>
          <w:rFonts w:ascii="Book Antiqua" w:hAnsi="Book Antiqua"/>
        </w:rPr>
      </w:pPr>
      <w:r>
        <w:rPr>
          <w:rFonts w:ascii="Book Antiqua" w:hAnsi="Book Antiqua"/>
          <w:color w:val="000009"/>
        </w:rPr>
        <w:t xml:space="preserve">7.1.1 – </w:t>
      </w:r>
      <w:r w:rsidRPr="002F4D8C">
        <w:rPr>
          <w:rFonts w:ascii="Book Antiqua" w:hAnsi="Book Antiqua"/>
          <w:color w:val="000009"/>
        </w:rPr>
        <w:t>O</w:t>
      </w:r>
      <w:r>
        <w:rPr>
          <w:rFonts w:ascii="Book Antiqua" w:hAnsi="Book Antiqua"/>
          <w:color w:val="000009"/>
        </w:rPr>
        <w:t xml:space="preserve"> </w:t>
      </w:r>
      <w:r w:rsidRPr="002F4D8C">
        <w:rPr>
          <w:rFonts w:ascii="Book Antiqua" w:hAnsi="Book Antiqua"/>
          <w:color w:val="000009"/>
        </w:rPr>
        <w:t>valor</w:t>
      </w:r>
      <w:r>
        <w:rPr>
          <w:rFonts w:ascii="Book Antiqua" w:hAnsi="Book Antiqua"/>
          <w:color w:val="000009"/>
        </w:rPr>
        <w:t xml:space="preserve"> </w:t>
      </w:r>
      <w:r w:rsidRPr="002F4D8C">
        <w:rPr>
          <w:rFonts w:ascii="Book Antiqua" w:hAnsi="Book Antiqua"/>
          <w:color w:val="000009"/>
        </w:rPr>
        <w:t>da</w:t>
      </w:r>
      <w:r>
        <w:rPr>
          <w:rFonts w:ascii="Book Antiqua" w:hAnsi="Book Antiqua"/>
          <w:color w:val="000009"/>
        </w:rPr>
        <w:t xml:space="preserve"> </w:t>
      </w:r>
      <w:r w:rsidRPr="002F4D8C">
        <w:rPr>
          <w:rFonts w:ascii="Book Antiqua" w:hAnsi="Book Antiqua"/>
          <w:color w:val="000009"/>
        </w:rPr>
        <w:t>multa</w:t>
      </w:r>
      <w:r>
        <w:rPr>
          <w:rFonts w:ascii="Book Antiqua" w:hAnsi="Book Antiqua"/>
          <w:color w:val="000009"/>
        </w:rPr>
        <w:t xml:space="preserve"> </w:t>
      </w:r>
      <w:r w:rsidRPr="002F4D8C">
        <w:rPr>
          <w:rFonts w:ascii="Book Antiqua" w:hAnsi="Book Antiqua"/>
          <w:color w:val="000009"/>
        </w:rPr>
        <w:t>de</w:t>
      </w:r>
      <w:r>
        <w:rPr>
          <w:rFonts w:ascii="Book Antiqua" w:hAnsi="Book Antiqua"/>
          <w:color w:val="000009"/>
        </w:rPr>
        <w:t xml:space="preserve"> </w:t>
      </w:r>
      <w:r w:rsidRPr="002F4D8C">
        <w:rPr>
          <w:rFonts w:ascii="Book Antiqua" w:hAnsi="Book Antiqua"/>
          <w:color w:val="000009"/>
        </w:rPr>
        <w:t>mora</w:t>
      </w:r>
      <w:r>
        <w:rPr>
          <w:rFonts w:ascii="Book Antiqua" w:hAnsi="Book Antiqua"/>
          <w:color w:val="000009"/>
        </w:rPr>
        <w:t xml:space="preserve"> </w:t>
      </w:r>
      <w:r w:rsidRPr="002F4D8C">
        <w:rPr>
          <w:rFonts w:ascii="Book Antiqua" w:hAnsi="Book Antiqua"/>
          <w:color w:val="000009"/>
        </w:rPr>
        <w:t>ou</w:t>
      </w:r>
      <w:r>
        <w:rPr>
          <w:rFonts w:ascii="Book Antiqua" w:hAnsi="Book Antiqua"/>
          <w:color w:val="000009"/>
        </w:rPr>
        <w:t xml:space="preserve"> </w:t>
      </w:r>
      <w:r w:rsidRPr="002F4D8C">
        <w:rPr>
          <w:rFonts w:ascii="Book Antiqua" w:hAnsi="Book Antiqua"/>
          <w:color w:val="000009"/>
        </w:rPr>
        <w:t>compensatória</w:t>
      </w:r>
      <w:r>
        <w:rPr>
          <w:rFonts w:ascii="Book Antiqua" w:hAnsi="Book Antiqua"/>
          <w:color w:val="000009"/>
        </w:rPr>
        <w:t xml:space="preserve"> </w:t>
      </w:r>
      <w:r w:rsidRPr="002F4D8C">
        <w:rPr>
          <w:rFonts w:ascii="Book Antiqua" w:hAnsi="Book Antiqua"/>
          <w:color w:val="000009"/>
        </w:rPr>
        <w:t>aplicada</w:t>
      </w:r>
      <w:r>
        <w:rPr>
          <w:rFonts w:ascii="Book Antiqua" w:hAnsi="Book Antiqua"/>
          <w:color w:val="000009"/>
        </w:rPr>
        <w:t xml:space="preserve"> </w:t>
      </w:r>
      <w:r w:rsidRPr="002F4D8C">
        <w:rPr>
          <w:rFonts w:ascii="Book Antiqua" w:hAnsi="Book Antiqua"/>
          <w:color w:val="000009"/>
        </w:rPr>
        <w:t>será:</w:t>
      </w:r>
    </w:p>
    <w:p w:rsidR="00343304" w:rsidRPr="002F4D8C" w:rsidRDefault="00343304" w:rsidP="00041EA1">
      <w:pPr>
        <w:pStyle w:val="PargrafodaLista"/>
        <w:widowControl w:val="0"/>
        <w:numPr>
          <w:ilvl w:val="0"/>
          <w:numId w:val="8"/>
        </w:numPr>
        <w:tabs>
          <w:tab w:val="left" w:pos="225"/>
        </w:tabs>
        <w:autoSpaceDE w:val="0"/>
        <w:autoSpaceDN w:val="0"/>
        <w:spacing w:before="158" w:line="276" w:lineRule="auto"/>
        <w:ind w:left="0" w:firstLine="0"/>
        <w:jc w:val="both"/>
        <w:rPr>
          <w:rFonts w:ascii="Book Antiqua" w:hAnsi="Book Antiqua"/>
        </w:rPr>
      </w:pPr>
      <w:r w:rsidRPr="002F4D8C">
        <w:rPr>
          <w:rFonts w:ascii="Book Antiqua" w:hAnsi="Book Antiqua"/>
          <w:color w:val="000009"/>
        </w:rPr>
        <w:t>–</w:t>
      </w:r>
      <w:proofErr w:type="gramStart"/>
      <w:r w:rsidRPr="002F4D8C">
        <w:rPr>
          <w:rFonts w:ascii="Book Antiqua" w:hAnsi="Book Antiqua"/>
          <w:color w:val="000009"/>
        </w:rPr>
        <w:t>retido</w:t>
      </w:r>
      <w:proofErr w:type="gramEnd"/>
      <w:r>
        <w:rPr>
          <w:rFonts w:ascii="Book Antiqua" w:hAnsi="Book Antiqua"/>
          <w:color w:val="000009"/>
        </w:rPr>
        <w:t xml:space="preserve"> </w:t>
      </w:r>
      <w:r w:rsidRPr="002F4D8C">
        <w:rPr>
          <w:rFonts w:ascii="Book Antiqua" w:hAnsi="Book Antiqua"/>
          <w:color w:val="000009"/>
        </w:rPr>
        <w:t>dos</w:t>
      </w:r>
      <w:r>
        <w:rPr>
          <w:rFonts w:ascii="Book Antiqua" w:hAnsi="Book Antiqua"/>
          <w:color w:val="000009"/>
        </w:rPr>
        <w:t xml:space="preserve"> </w:t>
      </w:r>
      <w:r w:rsidRPr="002F4D8C">
        <w:rPr>
          <w:rFonts w:ascii="Book Antiqua" w:hAnsi="Book Antiqua"/>
          <w:color w:val="000009"/>
        </w:rPr>
        <w:t>pagamentos</w:t>
      </w:r>
      <w:r>
        <w:rPr>
          <w:rFonts w:ascii="Book Antiqua" w:hAnsi="Book Antiqua"/>
          <w:color w:val="000009"/>
        </w:rPr>
        <w:t xml:space="preserve"> </w:t>
      </w:r>
      <w:r w:rsidRPr="002F4D8C">
        <w:rPr>
          <w:rFonts w:ascii="Book Antiqua" w:hAnsi="Book Antiqua"/>
          <w:color w:val="000009"/>
        </w:rPr>
        <w:t>devidos</w:t>
      </w:r>
      <w:r>
        <w:rPr>
          <w:rFonts w:ascii="Book Antiqua" w:hAnsi="Book Antiqua"/>
          <w:color w:val="000009"/>
        </w:rPr>
        <w:t xml:space="preserve"> </w:t>
      </w:r>
      <w:r w:rsidRPr="002F4D8C">
        <w:rPr>
          <w:rFonts w:ascii="Book Antiqua" w:hAnsi="Book Antiqua"/>
          <w:color w:val="000009"/>
        </w:rPr>
        <w:t>pelo</w:t>
      </w:r>
      <w:r>
        <w:rPr>
          <w:rFonts w:ascii="Book Antiqua" w:hAnsi="Book Antiqua"/>
          <w:color w:val="000009"/>
        </w:rPr>
        <w:t xml:space="preserve"> </w:t>
      </w:r>
      <w:r w:rsidRPr="002F4D8C">
        <w:rPr>
          <w:rFonts w:ascii="Book Antiqua" w:hAnsi="Book Antiqua"/>
          <w:color w:val="000009"/>
        </w:rPr>
        <w:t>órgão</w:t>
      </w:r>
      <w:r>
        <w:rPr>
          <w:rFonts w:ascii="Book Antiqua" w:hAnsi="Book Antiqua"/>
          <w:color w:val="000009"/>
        </w:rPr>
        <w:t xml:space="preserve"> </w:t>
      </w:r>
      <w:r w:rsidRPr="002F4D8C">
        <w:rPr>
          <w:rFonts w:ascii="Book Antiqua" w:hAnsi="Book Antiqua"/>
          <w:color w:val="000009"/>
        </w:rPr>
        <w:t>ou</w:t>
      </w:r>
      <w:r>
        <w:rPr>
          <w:rFonts w:ascii="Book Antiqua" w:hAnsi="Book Antiqua"/>
          <w:color w:val="000009"/>
        </w:rPr>
        <w:t xml:space="preserve"> </w:t>
      </w:r>
      <w:r w:rsidRPr="002F4D8C">
        <w:rPr>
          <w:rFonts w:ascii="Book Antiqua" w:hAnsi="Book Antiqua"/>
          <w:color w:val="000009"/>
        </w:rPr>
        <w:t>entidade,</w:t>
      </w:r>
      <w:r>
        <w:rPr>
          <w:rFonts w:ascii="Book Antiqua" w:hAnsi="Book Antiqua"/>
          <w:color w:val="000009"/>
        </w:rPr>
        <w:t xml:space="preserve"> </w:t>
      </w:r>
      <w:r w:rsidRPr="002F4D8C">
        <w:rPr>
          <w:rFonts w:ascii="Book Antiqua" w:hAnsi="Book Antiqua"/>
          <w:color w:val="000009"/>
        </w:rPr>
        <w:t>inclusive</w:t>
      </w:r>
      <w:r>
        <w:rPr>
          <w:rFonts w:ascii="Book Antiqua" w:hAnsi="Book Antiqua"/>
          <w:color w:val="000009"/>
        </w:rPr>
        <w:t xml:space="preserve"> </w:t>
      </w:r>
      <w:r w:rsidRPr="002F4D8C">
        <w:rPr>
          <w:rFonts w:ascii="Book Antiqua" w:hAnsi="Book Antiqua"/>
          <w:color w:val="000009"/>
        </w:rPr>
        <w:t>pagamentos</w:t>
      </w:r>
      <w:r>
        <w:rPr>
          <w:rFonts w:ascii="Book Antiqua" w:hAnsi="Book Antiqua"/>
          <w:color w:val="000009"/>
        </w:rPr>
        <w:t xml:space="preserve"> </w:t>
      </w:r>
      <w:r w:rsidRPr="002F4D8C">
        <w:rPr>
          <w:rFonts w:ascii="Book Antiqua" w:hAnsi="Book Antiqua"/>
          <w:color w:val="000009"/>
        </w:rPr>
        <w:t>decorrentes</w:t>
      </w:r>
      <w:r>
        <w:rPr>
          <w:rFonts w:ascii="Book Antiqua" w:hAnsi="Book Antiqua"/>
          <w:color w:val="000009"/>
        </w:rPr>
        <w:t xml:space="preserve"> </w:t>
      </w:r>
      <w:r w:rsidRPr="002F4D8C">
        <w:rPr>
          <w:rFonts w:ascii="Book Antiqua" w:hAnsi="Book Antiqua"/>
          <w:color w:val="000009"/>
        </w:rPr>
        <w:t>de outros</w:t>
      </w:r>
      <w:r>
        <w:rPr>
          <w:rFonts w:ascii="Book Antiqua" w:hAnsi="Book Antiqua"/>
          <w:color w:val="000009"/>
        </w:rPr>
        <w:t xml:space="preserve"> </w:t>
      </w:r>
      <w:r w:rsidRPr="002F4D8C">
        <w:rPr>
          <w:rFonts w:ascii="Book Antiqua" w:hAnsi="Book Antiqua"/>
          <w:color w:val="000009"/>
        </w:rPr>
        <w:t>contratos</w:t>
      </w:r>
      <w:r>
        <w:rPr>
          <w:rFonts w:ascii="Book Antiqua" w:hAnsi="Book Antiqua"/>
          <w:color w:val="000009"/>
        </w:rPr>
        <w:t xml:space="preserve"> </w:t>
      </w:r>
      <w:r w:rsidRPr="002F4D8C">
        <w:rPr>
          <w:rFonts w:ascii="Book Antiqua" w:hAnsi="Book Antiqua"/>
          <w:color w:val="000009"/>
        </w:rPr>
        <w:t>firmados</w:t>
      </w:r>
      <w:r>
        <w:rPr>
          <w:rFonts w:ascii="Book Antiqua" w:hAnsi="Book Antiqua"/>
          <w:color w:val="000009"/>
        </w:rPr>
        <w:t xml:space="preserve"> </w:t>
      </w:r>
      <w:r w:rsidRPr="002F4D8C">
        <w:rPr>
          <w:rFonts w:ascii="Book Antiqua" w:hAnsi="Book Antiqua"/>
          <w:color w:val="000009"/>
        </w:rPr>
        <w:t>com o contratado;</w:t>
      </w:r>
    </w:p>
    <w:p w:rsidR="00343304" w:rsidRPr="002F4D8C" w:rsidRDefault="00343304" w:rsidP="00041EA1">
      <w:pPr>
        <w:pStyle w:val="PargrafodaLista"/>
        <w:widowControl w:val="0"/>
        <w:numPr>
          <w:ilvl w:val="0"/>
          <w:numId w:val="8"/>
        </w:numPr>
        <w:tabs>
          <w:tab w:val="left" w:pos="304"/>
        </w:tabs>
        <w:autoSpaceDE w:val="0"/>
        <w:autoSpaceDN w:val="0"/>
        <w:spacing w:before="75" w:line="276" w:lineRule="auto"/>
        <w:ind w:left="0" w:firstLine="0"/>
        <w:jc w:val="both"/>
        <w:rPr>
          <w:rFonts w:ascii="Book Antiqua" w:hAnsi="Book Antiqua"/>
        </w:rPr>
      </w:pPr>
      <w:r w:rsidRPr="002F4D8C">
        <w:rPr>
          <w:rFonts w:ascii="Book Antiqua" w:hAnsi="Book Antiqua"/>
          <w:color w:val="000009"/>
        </w:rPr>
        <w:t>–</w:t>
      </w:r>
      <w:proofErr w:type="gramStart"/>
      <w:r w:rsidRPr="002F4D8C">
        <w:rPr>
          <w:rFonts w:ascii="Book Antiqua" w:hAnsi="Book Antiqua"/>
          <w:color w:val="000009"/>
        </w:rPr>
        <w:t>descontado</w:t>
      </w:r>
      <w:proofErr w:type="gramEnd"/>
      <w:r>
        <w:rPr>
          <w:rFonts w:ascii="Book Antiqua" w:hAnsi="Book Antiqua"/>
          <w:color w:val="000009"/>
        </w:rPr>
        <w:t xml:space="preserve"> </w:t>
      </w:r>
      <w:r w:rsidRPr="002F4D8C">
        <w:rPr>
          <w:rFonts w:ascii="Book Antiqua" w:hAnsi="Book Antiqua"/>
          <w:color w:val="000009"/>
        </w:rPr>
        <w:t>do</w:t>
      </w:r>
      <w:r>
        <w:rPr>
          <w:rFonts w:ascii="Book Antiqua" w:hAnsi="Book Antiqua"/>
          <w:color w:val="000009"/>
        </w:rPr>
        <w:t xml:space="preserve"> </w:t>
      </w:r>
      <w:r w:rsidRPr="002F4D8C">
        <w:rPr>
          <w:rFonts w:ascii="Book Antiqua" w:hAnsi="Book Antiqua"/>
          <w:color w:val="000009"/>
        </w:rPr>
        <w:t>valor</w:t>
      </w:r>
      <w:r>
        <w:rPr>
          <w:rFonts w:ascii="Book Antiqua" w:hAnsi="Book Antiqua"/>
          <w:color w:val="000009"/>
        </w:rPr>
        <w:t xml:space="preserve"> </w:t>
      </w:r>
      <w:r w:rsidRPr="002F4D8C">
        <w:rPr>
          <w:rFonts w:ascii="Book Antiqua" w:hAnsi="Book Antiqua"/>
          <w:color w:val="000009"/>
        </w:rPr>
        <w:t>da</w:t>
      </w:r>
      <w:r>
        <w:rPr>
          <w:rFonts w:ascii="Book Antiqua" w:hAnsi="Book Antiqua"/>
          <w:color w:val="000009"/>
        </w:rPr>
        <w:t xml:space="preserve"> </w:t>
      </w:r>
      <w:r w:rsidRPr="002F4D8C">
        <w:rPr>
          <w:rFonts w:ascii="Book Antiqua" w:hAnsi="Book Antiqua"/>
          <w:color w:val="000009"/>
        </w:rPr>
        <w:t>garantia</w:t>
      </w:r>
      <w:r>
        <w:rPr>
          <w:rFonts w:ascii="Book Antiqua" w:hAnsi="Book Antiqua"/>
          <w:color w:val="000009"/>
        </w:rPr>
        <w:t xml:space="preserve"> </w:t>
      </w:r>
      <w:r w:rsidRPr="002F4D8C">
        <w:rPr>
          <w:rFonts w:ascii="Book Antiqua" w:hAnsi="Book Antiqua"/>
          <w:color w:val="000009"/>
        </w:rPr>
        <w:t>prestada;</w:t>
      </w:r>
    </w:p>
    <w:p w:rsidR="00343304" w:rsidRPr="002B62A7" w:rsidRDefault="00343304" w:rsidP="00041EA1">
      <w:pPr>
        <w:pStyle w:val="PargrafodaLista"/>
        <w:widowControl w:val="0"/>
        <w:numPr>
          <w:ilvl w:val="0"/>
          <w:numId w:val="8"/>
        </w:numPr>
        <w:tabs>
          <w:tab w:val="left" w:pos="304"/>
        </w:tabs>
        <w:autoSpaceDE w:val="0"/>
        <w:autoSpaceDN w:val="0"/>
        <w:spacing w:before="75" w:line="276" w:lineRule="auto"/>
        <w:ind w:left="0" w:firstLine="0"/>
        <w:jc w:val="both"/>
        <w:rPr>
          <w:rFonts w:ascii="Book Antiqua" w:hAnsi="Book Antiqua"/>
        </w:rPr>
      </w:pPr>
      <w:r w:rsidRPr="002F4D8C">
        <w:rPr>
          <w:rFonts w:ascii="Book Antiqua" w:hAnsi="Book Antiqua"/>
          <w:color w:val="000009"/>
        </w:rPr>
        <w:t xml:space="preserve">– </w:t>
      </w:r>
      <w:proofErr w:type="gramStart"/>
      <w:r w:rsidRPr="002F4D8C">
        <w:rPr>
          <w:rFonts w:ascii="Book Antiqua" w:hAnsi="Book Antiqua"/>
          <w:color w:val="000009"/>
        </w:rPr>
        <w:t>pago</w:t>
      </w:r>
      <w:proofErr w:type="gramEnd"/>
      <w:r w:rsidRPr="002F4D8C">
        <w:rPr>
          <w:rFonts w:ascii="Book Antiqua" w:hAnsi="Book Antiqua"/>
          <w:color w:val="000009"/>
        </w:rPr>
        <w:t xml:space="preserve"> por meio de Documento de Arrecadação </w:t>
      </w:r>
      <w:r>
        <w:rPr>
          <w:rFonts w:ascii="Book Antiqua" w:hAnsi="Book Antiqua"/>
          <w:color w:val="000009"/>
        </w:rPr>
        <w:t>Municipal (DAM</w:t>
      </w:r>
      <w:r w:rsidRPr="002F4D8C">
        <w:rPr>
          <w:rFonts w:ascii="Book Antiqua" w:hAnsi="Book Antiqua"/>
          <w:color w:val="000009"/>
        </w:rPr>
        <w:t>); ou</w:t>
      </w:r>
    </w:p>
    <w:p w:rsidR="00343304" w:rsidRPr="002F4D8C" w:rsidRDefault="00343304" w:rsidP="00041EA1">
      <w:pPr>
        <w:pStyle w:val="PargrafodaLista"/>
        <w:widowControl w:val="0"/>
        <w:numPr>
          <w:ilvl w:val="0"/>
          <w:numId w:val="8"/>
        </w:numPr>
        <w:tabs>
          <w:tab w:val="left" w:pos="304"/>
        </w:tabs>
        <w:autoSpaceDE w:val="0"/>
        <w:autoSpaceDN w:val="0"/>
        <w:spacing w:before="75" w:line="276" w:lineRule="auto"/>
        <w:ind w:left="0" w:firstLine="0"/>
        <w:jc w:val="both"/>
        <w:rPr>
          <w:rFonts w:ascii="Book Antiqua" w:hAnsi="Book Antiqua"/>
        </w:rPr>
      </w:pPr>
      <w:r w:rsidRPr="002F4D8C">
        <w:rPr>
          <w:rFonts w:ascii="Book Antiqua" w:hAnsi="Book Antiqua"/>
          <w:color w:val="000009"/>
        </w:rPr>
        <w:t xml:space="preserve"> –</w:t>
      </w:r>
      <w:proofErr w:type="gramStart"/>
      <w:r w:rsidRPr="002F4D8C">
        <w:rPr>
          <w:rFonts w:ascii="Book Antiqua" w:hAnsi="Book Antiqua"/>
          <w:color w:val="000009"/>
        </w:rPr>
        <w:t>cobrado</w:t>
      </w:r>
      <w:proofErr w:type="gramEnd"/>
      <w:r w:rsidRPr="002F4D8C">
        <w:rPr>
          <w:rFonts w:ascii="Book Antiqua" w:hAnsi="Book Antiqua"/>
          <w:color w:val="000009"/>
        </w:rPr>
        <w:t xml:space="preserve"> judicialmente.</w:t>
      </w:r>
    </w:p>
    <w:p w:rsidR="00343304" w:rsidRPr="002F4D8C" w:rsidRDefault="00343304" w:rsidP="00041EA1">
      <w:pPr>
        <w:pStyle w:val="Corpodetexto"/>
        <w:spacing w:before="2" w:line="276" w:lineRule="auto"/>
        <w:contextualSpacing/>
        <w:rPr>
          <w:rFonts w:ascii="Book Antiqua" w:hAnsi="Book Antiqua"/>
        </w:rPr>
      </w:pPr>
      <w:r>
        <w:rPr>
          <w:rFonts w:ascii="Book Antiqua" w:hAnsi="Book Antiqua"/>
          <w:color w:val="000009"/>
        </w:rPr>
        <w:t>7.1.2</w:t>
      </w:r>
      <w:r w:rsidRPr="002F4D8C">
        <w:rPr>
          <w:rFonts w:ascii="Book Antiqua" w:hAnsi="Book Antiqua"/>
          <w:color w:val="000009"/>
        </w:rPr>
        <w:t>– Será aplicada a sanção de impedimento de licitar e contratar com a</w:t>
      </w:r>
      <w:r>
        <w:rPr>
          <w:rFonts w:ascii="Book Antiqua" w:hAnsi="Book Antiqua"/>
          <w:color w:val="000009"/>
        </w:rPr>
        <w:t xml:space="preserve"> </w:t>
      </w:r>
      <w:r w:rsidRPr="002F4D8C">
        <w:rPr>
          <w:rFonts w:ascii="Book Antiqua" w:hAnsi="Book Antiqua"/>
          <w:color w:val="000009"/>
        </w:rPr>
        <w:t xml:space="preserve">Administração Pública </w:t>
      </w:r>
      <w:r>
        <w:rPr>
          <w:rFonts w:ascii="Book Antiqua" w:hAnsi="Book Antiqua"/>
          <w:color w:val="000009"/>
        </w:rPr>
        <w:t>Municipal</w:t>
      </w:r>
      <w:r w:rsidRPr="002F4D8C">
        <w:rPr>
          <w:rFonts w:ascii="Book Antiqua" w:hAnsi="Book Antiqua"/>
          <w:color w:val="000009"/>
        </w:rPr>
        <w:t>, pelo prazo máximo de três anos, quando não</w:t>
      </w:r>
      <w:r>
        <w:rPr>
          <w:rFonts w:ascii="Book Antiqua" w:hAnsi="Book Antiqua"/>
          <w:color w:val="000009"/>
        </w:rPr>
        <w:t xml:space="preserve"> </w:t>
      </w:r>
      <w:r w:rsidRPr="002F4D8C">
        <w:rPr>
          <w:rFonts w:ascii="Book Antiqua" w:hAnsi="Book Antiqua"/>
          <w:color w:val="000009"/>
        </w:rPr>
        <w:t>se</w:t>
      </w:r>
      <w:r>
        <w:rPr>
          <w:rFonts w:ascii="Book Antiqua" w:hAnsi="Book Antiqua"/>
          <w:color w:val="000009"/>
        </w:rPr>
        <w:t xml:space="preserve"> </w:t>
      </w:r>
      <w:r w:rsidRPr="002F4D8C">
        <w:rPr>
          <w:rFonts w:ascii="Book Antiqua" w:hAnsi="Book Antiqua"/>
          <w:color w:val="000009"/>
        </w:rPr>
        <w:t>justificar</w:t>
      </w:r>
      <w:r>
        <w:rPr>
          <w:rFonts w:ascii="Book Antiqua" w:hAnsi="Book Antiqua"/>
          <w:color w:val="000009"/>
        </w:rPr>
        <w:t xml:space="preserve"> </w:t>
      </w:r>
      <w:r w:rsidRPr="002F4D8C">
        <w:rPr>
          <w:rFonts w:ascii="Book Antiqua" w:hAnsi="Book Antiqua"/>
          <w:color w:val="000009"/>
        </w:rPr>
        <w:t>a</w:t>
      </w:r>
      <w:r>
        <w:rPr>
          <w:rFonts w:ascii="Book Antiqua" w:hAnsi="Book Antiqua"/>
          <w:color w:val="000009"/>
        </w:rPr>
        <w:t xml:space="preserve"> </w:t>
      </w:r>
      <w:r w:rsidRPr="002F4D8C">
        <w:rPr>
          <w:rFonts w:ascii="Book Antiqua" w:hAnsi="Book Antiqua"/>
          <w:color w:val="000009"/>
        </w:rPr>
        <w:t>imposição</w:t>
      </w:r>
      <w:r>
        <w:rPr>
          <w:rFonts w:ascii="Book Antiqua" w:hAnsi="Book Antiqua"/>
          <w:color w:val="000009"/>
        </w:rPr>
        <w:t xml:space="preserve"> </w:t>
      </w:r>
      <w:r w:rsidRPr="002F4D8C">
        <w:rPr>
          <w:rFonts w:ascii="Book Antiqua" w:hAnsi="Book Antiqua"/>
          <w:color w:val="000009"/>
        </w:rPr>
        <w:t>de</w:t>
      </w:r>
      <w:r>
        <w:rPr>
          <w:rFonts w:ascii="Book Antiqua" w:hAnsi="Book Antiqua"/>
          <w:color w:val="000009"/>
        </w:rPr>
        <w:t xml:space="preserve"> </w:t>
      </w:r>
      <w:r w:rsidRPr="002F4D8C">
        <w:rPr>
          <w:rFonts w:ascii="Book Antiqua" w:hAnsi="Book Antiqua"/>
          <w:color w:val="000009"/>
        </w:rPr>
        <w:t>penalidade</w:t>
      </w:r>
      <w:r>
        <w:rPr>
          <w:rFonts w:ascii="Book Antiqua" w:hAnsi="Book Antiqua"/>
          <w:color w:val="000009"/>
        </w:rPr>
        <w:t xml:space="preserve"> </w:t>
      </w:r>
      <w:r w:rsidRPr="002F4D8C">
        <w:rPr>
          <w:rFonts w:ascii="Book Antiqua" w:hAnsi="Book Antiqua"/>
          <w:color w:val="000009"/>
        </w:rPr>
        <w:t>mais</w:t>
      </w:r>
      <w:r>
        <w:rPr>
          <w:rFonts w:ascii="Book Antiqua" w:hAnsi="Book Antiqua"/>
          <w:color w:val="000009"/>
        </w:rPr>
        <w:t xml:space="preserve"> </w:t>
      </w:r>
      <w:r w:rsidRPr="002F4D8C">
        <w:rPr>
          <w:rFonts w:ascii="Book Antiqua" w:hAnsi="Book Antiqua"/>
          <w:color w:val="000009"/>
        </w:rPr>
        <w:t>grave,</w:t>
      </w:r>
      <w:r>
        <w:rPr>
          <w:rFonts w:ascii="Book Antiqua" w:hAnsi="Book Antiqua"/>
          <w:color w:val="000009"/>
        </w:rPr>
        <w:t xml:space="preserve"> </w:t>
      </w:r>
      <w:r w:rsidRPr="002F4D8C">
        <w:rPr>
          <w:rFonts w:ascii="Book Antiqua" w:hAnsi="Book Antiqua"/>
          <w:color w:val="000009"/>
        </w:rPr>
        <w:t>observando-se</w:t>
      </w:r>
      <w:r>
        <w:rPr>
          <w:rFonts w:ascii="Book Antiqua" w:hAnsi="Book Antiqua"/>
          <w:color w:val="000009"/>
        </w:rPr>
        <w:t xml:space="preserve"> </w:t>
      </w:r>
      <w:r w:rsidRPr="002F4D8C">
        <w:rPr>
          <w:rFonts w:ascii="Book Antiqua" w:hAnsi="Book Antiqua"/>
          <w:color w:val="000009"/>
        </w:rPr>
        <w:t>os</w:t>
      </w:r>
      <w:r>
        <w:rPr>
          <w:rFonts w:ascii="Book Antiqua" w:hAnsi="Book Antiqua"/>
          <w:color w:val="000009"/>
        </w:rPr>
        <w:t xml:space="preserve"> </w:t>
      </w:r>
      <w:r w:rsidRPr="002F4D8C">
        <w:rPr>
          <w:rFonts w:ascii="Book Antiqua" w:hAnsi="Book Antiqua"/>
          <w:color w:val="000009"/>
        </w:rPr>
        <w:t>parâmetros</w:t>
      </w:r>
      <w:r>
        <w:rPr>
          <w:rFonts w:ascii="Book Antiqua" w:hAnsi="Book Antiqua"/>
          <w:color w:val="000009"/>
        </w:rPr>
        <w:t xml:space="preserve"> </w:t>
      </w:r>
      <w:r w:rsidRPr="002F4D8C">
        <w:rPr>
          <w:rFonts w:ascii="Book Antiqua" w:hAnsi="Book Antiqua"/>
          <w:color w:val="000009"/>
        </w:rPr>
        <w:t>estabelecidos, aos</w:t>
      </w:r>
      <w:r>
        <w:rPr>
          <w:rFonts w:ascii="Book Antiqua" w:hAnsi="Book Antiqua"/>
          <w:color w:val="000009"/>
        </w:rPr>
        <w:t xml:space="preserve"> </w:t>
      </w:r>
      <w:r w:rsidRPr="002F4D8C">
        <w:rPr>
          <w:rFonts w:ascii="Book Antiqua" w:hAnsi="Book Antiqua"/>
          <w:color w:val="000009"/>
        </w:rPr>
        <w:t>responsáveis</w:t>
      </w:r>
      <w:r>
        <w:rPr>
          <w:rFonts w:ascii="Book Antiqua" w:hAnsi="Book Antiqua"/>
          <w:color w:val="000009"/>
        </w:rPr>
        <w:t xml:space="preserve"> </w:t>
      </w:r>
      <w:r w:rsidRPr="002F4D8C">
        <w:rPr>
          <w:rFonts w:ascii="Book Antiqua" w:hAnsi="Book Antiqua"/>
          <w:color w:val="000009"/>
        </w:rPr>
        <w:t>pelas</w:t>
      </w:r>
      <w:r>
        <w:rPr>
          <w:rFonts w:ascii="Book Antiqua" w:hAnsi="Book Antiqua"/>
          <w:color w:val="000009"/>
        </w:rPr>
        <w:t xml:space="preserve"> </w:t>
      </w:r>
      <w:r w:rsidRPr="002F4D8C">
        <w:rPr>
          <w:rFonts w:ascii="Book Antiqua" w:hAnsi="Book Antiqua"/>
          <w:color w:val="000009"/>
        </w:rPr>
        <w:t>seguintes</w:t>
      </w:r>
      <w:r>
        <w:rPr>
          <w:rFonts w:ascii="Book Antiqua" w:hAnsi="Book Antiqua"/>
          <w:color w:val="000009"/>
        </w:rPr>
        <w:t xml:space="preserve"> </w:t>
      </w:r>
      <w:r w:rsidRPr="002F4D8C">
        <w:rPr>
          <w:rFonts w:ascii="Book Antiqua" w:hAnsi="Book Antiqua"/>
          <w:color w:val="000009"/>
        </w:rPr>
        <w:t>infrações:</w:t>
      </w:r>
    </w:p>
    <w:p w:rsidR="00343304" w:rsidRPr="002F4D8C" w:rsidRDefault="00343304" w:rsidP="00041EA1">
      <w:pPr>
        <w:pStyle w:val="Corpodetexto"/>
        <w:spacing w:before="159" w:line="276" w:lineRule="auto"/>
        <w:contextualSpacing/>
        <w:rPr>
          <w:rFonts w:ascii="Book Antiqua" w:hAnsi="Book Antiqua"/>
        </w:rPr>
      </w:pPr>
      <w:r w:rsidRPr="002F4D8C">
        <w:rPr>
          <w:rFonts w:ascii="Book Antiqua" w:hAnsi="Book Antiqua"/>
          <w:color w:val="000009"/>
        </w:rPr>
        <w:t>I-</w:t>
      </w:r>
      <w:r w:rsidR="00E95DBE">
        <w:rPr>
          <w:rFonts w:ascii="Book Antiqua" w:hAnsi="Book Antiqua"/>
          <w:color w:val="000009"/>
        </w:rPr>
        <w:t xml:space="preserve"> </w:t>
      </w:r>
      <w:proofErr w:type="gramStart"/>
      <w:r w:rsidRPr="002F4D8C">
        <w:rPr>
          <w:rFonts w:ascii="Book Antiqua" w:hAnsi="Book Antiqua"/>
          <w:color w:val="000009"/>
        </w:rPr>
        <w:t>dar</w:t>
      </w:r>
      <w:proofErr w:type="gramEnd"/>
      <w:r>
        <w:rPr>
          <w:rFonts w:ascii="Book Antiqua" w:hAnsi="Book Antiqua"/>
          <w:color w:val="000009"/>
        </w:rPr>
        <w:t xml:space="preserve"> </w:t>
      </w:r>
      <w:r w:rsidRPr="002F4D8C">
        <w:rPr>
          <w:rFonts w:ascii="Book Antiqua" w:hAnsi="Book Antiqua"/>
          <w:color w:val="000009"/>
        </w:rPr>
        <w:t>causa</w:t>
      </w:r>
      <w:r>
        <w:rPr>
          <w:rFonts w:ascii="Book Antiqua" w:hAnsi="Book Antiqua"/>
          <w:color w:val="000009"/>
        </w:rPr>
        <w:t xml:space="preserve"> </w:t>
      </w:r>
      <w:r w:rsidRPr="002F4D8C">
        <w:rPr>
          <w:rFonts w:ascii="Book Antiqua" w:hAnsi="Book Antiqua"/>
          <w:color w:val="000009"/>
        </w:rPr>
        <w:t>à</w:t>
      </w:r>
      <w:r>
        <w:rPr>
          <w:rFonts w:ascii="Book Antiqua" w:hAnsi="Book Antiqua"/>
          <w:color w:val="000009"/>
        </w:rPr>
        <w:t xml:space="preserve"> </w:t>
      </w:r>
      <w:r w:rsidRPr="002F4D8C">
        <w:rPr>
          <w:rFonts w:ascii="Book Antiqua" w:hAnsi="Book Antiqua"/>
          <w:color w:val="000009"/>
        </w:rPr>
        <w:t>inexecução</w:t>
      </w:r>
      <w:r>
        <w:rPr>
          <w:rFonts w:ascii="Book Antiqua" w:hAnsi="Book Antiqua"/>
          <w:color w:val="000009"/>
        </w:rPr>
        <w:t xml:space="preserve"> </w:t>
      </w:r>
      <w:r w:rsidRPr="002F4D8C">
        <w:rPr>
          <w:rFonts w:ascii="Book Antiqua" w:hAnsi="Book Antiqua"/>
          <w:color w:val="000009"/>
        </w:rPr>
        <w:t>parcial</w:t>
      </w:r>
      <w:r>
        <w:rPr>
          <w:rFonts w:ascii="Book Antiqua" w:hAnsi="Book Antiqua"/>
          <w:color w:val="000009"/>
        </w:rPr>
        <w:t xml:space="preserve"> </w:t>
      </w:r>
      <w:r w:rsidRPr="002F4D8C">
        <w:rPr>
          <w:rFonts w:ascii="Book Antiqua" w:hAnsi="Book Antiqua"/>
          <w:color w:val="000009"/>
        </w:rPr>
        <w:t>do</w:t>
      </w:r>
      <w:r>
        <w:rPr>
          <w:rFonts w:ascii="Book Antiqua" w:hAnsi="Book Antiqua"/>
          <w:color w:val="000009"/>
        </w:rPr>
        <w:t xml:space="preserve"> </w:t>
      </w:r>
      <w:r w:rsidRPr="002F4D8C">
        <w:rPr>
          <w:rFonts w:ascii="Book Antiqua" w:hAnsi="Book Antiqua"/>
          <w:color w:val="000009"/>
        </w:rPr>
        <w:t>contrato</w:t>
      </w:r>
      <w:r>
        <w:rPr>
          <w:rFonts w:ascii="Book Antiqua" w:hAnsi="Book Antiqua"/>
          <w:color w:val="000009"/>
        </w:rPr>
        <w:t xml:space="preserve"> </w:t>
      </w:r>
      <w:r w:rsidRPr="002F4D8C">
        <w:rPr>
          <w:rFonts w:ascii="Book Antiqua" w:hAnsi="Book Antiqua"/>
          <w:color w:val="000009"/>
        </w:rPr>
        <w:t>que</w:t>
      </w:r>
      <w:r>
        <w:rPr>
          <w:rFonts w:ascii="Book Antiqua" w:hAnsi="Book Antiqua"/>
          <w:color w:val="000009"/>
        </w:rPr>
        <w:t xml:space="preserve"> </w:t>
      </w:r>
      <w:r w:rsidRPr="002F4D8C">
        <w:rPr>
          <w:rFonts w:ascii="Book Antiqua" w:hAnsi="Book Antiqua"/>
          <w:color w:val="000009"/>
        </w:rPr>
        <w:t>cause</w:t>
      </w:r>
      <w:r>
        <w:rPr>
          <w:rFonts w:ascii="Book Antiqua" w:hAnsi="Book Antiqua"/>
          <w:color w:val="000009"/>
        </w:rPr>
        <w:t xml:space="preserve"> </w:t>
      </w:r>
      <w:r w:rsidRPr="002F4D8C">
        <w:rPr>
          <w:rFonts w:ascii="Book Antiqua" w:hAnsi="Book Antiqua"/>
          <w:color w:val="000009"/>
        </w:rPr>
        <w:t>grave</w:t>
      </w:r>
      <w:r>
        <w:rPr>
          <w:rFonts w:ascii="Book Antiqua" w:hAnsi="Book Antiqua"/>
          <w:color w:val="000009"/>
        </w:rPr>
        <w:t xml:space="preserve"> </w:t>
      </w:r>
      <w:r w:rsidRPr="002F4D8C">
        <w:rPr>
          <w:rFonts w:ascii="Book Antiqua" w:hAnsi="Book Antiqua"/>
          <w:color w:val="000009"/>
        </w:rPr>
        <w:t>dano</w:t>
      </w:r>
      <w:r>
        <w:rPr>
          <w:rFonts w:ascii="Book Antiqua" w:hAnsi="Book Antiqua"/>
          <w:color w:val="000009"/>
        </w:rPr>
        <w:t xml:space="preserve"> </w:t>
      </w:r>
      <w:r w:rsidRPr="002F4D8C">
        <w:rPr>
          <w:rFonts w:ascii="Book Antiqua" w:hAnsi="Book Antiqua"/>
          <w:color w:val="000009"/>
        </w:rPr>
        <w:t>à</w:t>
      </w:r>
      <w:r>
        <w:rPr>
          <w:rFonts w:ascii="Book Antiqua" w:hAnsi="Book Antiqua"/>
          <w:color w:val="000009"/>
        </w:rPr>
        <w:t xml:space="preserve"> </w:t>
      </w:r>
      <w:r w:rsidRPr="002F4D8C">
        <w:rPr>
          <w:rFonts w:ascii="Book Antiqua" w:hAnsi="Book Antiqua"/>
          <w:color w:val="000009"/>
        </w:rPr>
        <w:t>Administração,</w:t>
      </w:r>
      <w:r>
        <w:rPr>
          <w:rFonts w:ascii="Book Antiqua" w:hAnsi="Book Antiqua"/>
          <w:color w:val="000009"/>
        </w:rPr>
        <w:t xml:space="preserve"> </w:t>
      </w:r>
      <w:r w:rsidRPr="002F4D8C">
        <w:rPr>
          <w:rFonts w:ascii="Book Antiqua" w:hAnsi="Book Antiqua"/>
          <w:color w:val="000009"/>
        </w:rPr>
        <w:t>ao</w:t>
      </w:r>
      <w:r>
        <w:rPr>
          <w:rFonts w:ascii="Book Antiqua" w:hAnsi="Book Antiqua"/>
          <w:color w:val="000009"/>
        </w:rPr>
        <w:t xml:space="preserve"> </w:t>
      </w:r>
      <w:r w:rsidRPr="002F4D8C">
        <w:rPr>
          <w:rFonts w:ascii="Book Antiqua" w:hAnsi="Book Antiqua"/>
          <w:color w:val="000009"/>
        </w:rPr>
        <w:t>funcionamento</w:t>
      </w:r>
      <w:r>
        <w:rPr>
          <w:rFonts w:ascii="Book Antiqua" w:hAnsi="Book Antiqua"/>
          <w:color w:val="000009"/>
        </w:rPr>
        <w:t xml:space="preserve"> </w:t>
      </w:r>
      <w:r w:rsidRPr="002F4D8C">
        <w:rPr>
          <w:rFonts w:ascii="Book Antiqua" w:hAnsi="Book Antiqua"/>
          <w:color w:val="000009"/>
        </w:rPr>
        <w:t>dos</w:t>
      </w:r>
      <w:r>
        <w:rPr>
          <w:rFonts w:ascii="Book Antiqua" w:hAnsi="Book Antiqua"/>
          <w:color w:val="000009"/>
        </w:rPr>
        <w:t xml:space="preserve"> </w:t>
      </w:r>
      <w:r w:rsidRPr="002F4D8C">
        <w:rPr>
          <w:rFonts w:ascii="Book Antiqua" w:hAnsi="Book Antiqua"/>
          <w:color w:val="000009"/>
        </w:rPr>
        <w:t>serviços</w:t>
      </w:r>
      <w:r>
        <w:rPr>
          <w:rFonts w:ascii="Book Antiqua" w:hAnsi="Book Antiqua"/>
          <w:color w:val="000009"/>
        </w:rPr>
        <w:t xml:space="preserve"> </w:t>
      </w:r>
      <w:r w:rsidRPr="002F4D8C">
        <w:rPr>
          <w:rFonts w:ascii="Book Antiqua" w:hAnsi="Book Antiqua"/>
          <w:color w:val="000009"/>
        </w:rPr>
        <w:t>públicos</w:t>
      </w:r>
      <w:r>
        <w:rPr>
          <w:rFonts w:ascii="Book Antiqua" w:hAnsi="Book Antiqua"/>
          <w:color w:val="000009"/>
        </w:rPr>
        <w:t xml:space="preserve"> </w:t>
      </w:r>
      <w:r w:rsidRPr="002F4D8C">
        <w:rPr>
          <w:rFonts w:ascii="Book Antiqua" w:hAnsi="Book Antiqua"/>
          <w:color w:val="000009"/>
        </w:rPr>
        <w:t>ou</w:t>
      </w:r>
      <w:r>
        <w:rPr>
          <w:rFonts w:ascii="Book Antiqua" w:hAnsi="Book Antiqua"/>
          <w:color w:val="000009"/>
        </w:rPr>
        <w:t xml:space="preserve"> </w:t>
      </w:r>
      <w:r w:rsidRPr="002F4D8C">
        <w:rPr>
          <w:rFonts w:ascii="Book Antiqua" w:hAnsi="Book Antiqua"/>
          <w:color w:val="000009"/>
        </w:rPr>
        <w:t>ao</w:t>
      </w:r>
      <w:r>
        <w:rPr>
          <w:rFonts w:ascii="Book Antiqua" w:hAnsi="Book Antiqua"/>
          <w:color w:val="000009"/>
        </w:rPr>
        <w:t xml:space="preserve"> </w:t>
      </w:r>
      <w:r w:rsidRPr="002F4D8C">
        <w:rPr>
          <w:rFonts w:ascii="Book Antiqua" w:hAnsi="Book Antiqua"/>
          <w:color w:val="000009"/>
        </w:rPr>
        <w:t>interesse</w:t>
      </w:r>
      <w:r>
        <w:rPr>
          <w:rFonts w:ascii="Book Antiqua" w:hAnsi="Book Antiqua"/>
          <w:color w:val="000009"/>
        </w:rPr>
        <w:t xml:space="preserve"> </w:t>
      </w:r>
      <w:r w:rsidRPr="002F4D8C">
        <w:rPr>
          <w:rFonts w:ascii="Book Antiqua" w:hAnsi="Book Antiqua"/>
          <w:color w:val="000009"/>
        </w:rPr>
        <w:t>coletivo:</w:t>
      </w:r>
    </w:p>
    <w:p w:rsidR="00343304" w:rsidRPr="002F4D8C" w:rsidRDefault="00343304" w:rsidP="00041EA1">
      <w:pPr>
        <w:pStyle w:val="Corpodetexto"/>
        <w:spacing w:before="161" w:line="276" w:lineRule="auto"/>
        <w:contextualSpacing/>
        <w:rPr>
          <w:rFonts w:ascii="Book Antiqua" w:hAnsi="Book Antiqua"/>
          <w:color w:val="000009"/>
          <w:spacing w:val="-64"/>
        </w:rPr>
      </w:pPr>
      <w:r w:rsidRPr="002F4D8C">
        <w:rPr>
          <w:rFonts w:ascii="Book Antiqua" w:hAnsi="Book Antiqua"/>
          <w:color w:val="000009"/>
        </w:rPr>
        <w:t>Pena - impedimento pelo período de até dois anos.</w:t>
      </w:r>
    </w:p>
    <w:p w:rsidR="00343304" w:rsidRPr="002F4D8C" w:rsidRDefault="00343304" w:rsidP="00041EA1">
      <w:pPr>
        <w:pStyle w:val="Corpodetexto"/>
        <w:spacing w:before="161" w:line="276" w:lineRule="auto"/>
        <w:contextualSpacing/>
        <w:rPr>
          <w:rFonts w:ascii="Book Antiqua" w:hAnsi="Book Antiqua"/>
        </w:rPr>
      </w:pPr>
      <w:r w:rsidRPr="002F4D8C">
        <w:rPr>
          <w:rFonts w:ascii="Book Antiqua" w:hAnsi="Book Antiqua"/>
          <w:color w:val="000009"/>
        </w:rPr>
        <w:t>II -</w:t>
      </w:r>
      <w:proofErr w:type="gramStart"/>
      <w:r w:rsidRPr="002F4D8C">
        <w:rPr>
          <w:rFonts w:ascii="Book Antiqua" w:hAnsi="Book Antiqua"/>
          <w:color w:val="000009"/>
        </w:rPr>
        <w:t>dar</w:t>
      </w:r>
      <w:proofErr w:type="gramEnd"/>
      <w:r w:rsidRPr="002F4D8C">
        <w:rPr>
          <w:rFonts w:ascii="Book Antiqua" w:hAnsi="Book Antiqua"/>
          <w:color w:val="000009"/>
        </w:rPr>
        <w:t xml:space="preserve"> causa</w:t>
      </w:r>
      <w:r>
        <w:rPr>
          <w:rFonts w:ascii="Book Antiqua" w:hAnsi="Book Antiqua"/>
          <w:color w:val="000009"/>
        </w:rPr>
        <w:t xml:space="preserve"> </w:t>
      </w:r>
      <w:r w:rsidRPr="002F4D8C">
        <w:rPr>
          <w:rFonts w:ascii="Book Antiqua" w:hAnsi="Book Antiqua"/>
          <w:color w:val="000009"/>
        </w:rPr>
        <w:t>à</w:t>
      </w:r>
      <w:r>
        <w:rPr>
          <w:rFonts w:ascii="Book Antiqua" w:hAnsi="Book Antiqua"/>
          <w:color w:val="000009"/>
        </w:rPr>
        <w:t xml:space="preserve"> </w:t>
      </w:r>
      <w:r w:rsidRPr="002F4D8C">
        <w:rPr>
          <w:rFonts w:ascii="Book Antiqua" w:hAnsi="Book Antiqua"/>
          <w:color w:val="000009"/>
        </w:rPr>
        <w:t>inexecução</w:t>
      </w:r>
      <w:r>
        <w:rPr>
          <w:rFonts w:ascii="Book Antiqua" w:hAnsi="Book Antiqua"/>
          <w:color w:val="000009"/>
        </w:rPr>
        <w:t xml:space="preserve"> </w:t>
      </w:r>
      <w:r w:rsidRPr="002F4D8C">
        <w:rPr>
          <w:rFonts w:ascii="Book Antiqua" w:hAnsi="Book Antiqua"/>
          <w:color w:val="000009"/>
        </w:rPr>
        <w:t>total do</w:t>
      </w:r>
      <w:r>
        <w:rPr>
          <w:rFonts w:ascii="Book Antiqua" w:hAnsi="Book Antiqua"/>
          <w:color w:val="000009"/>
        </w:rPr>
        <w:t xml:space="preserve"> </w:t>
      </w:r>
      <w:r w:rsidRPr="002F4D8C">
        <w:rPr>
          <w:rFonts w:ascii="Book Antiqua" w:hAnsi="Book Antiqua"/>
          <w:color w:val="000009"/>
        </w:rPr>
        <w:t>contrato:</w:t>
      </w:r>
    </w:p>
    <w:p w:rsidR="00343304" w:rsidRPr="002F4D8C" w:rsidRDefault="00343304" w:rsidP="00041EA1">
      <w:pPr>
        <w:pStyle w:val="Corpodetexto"/>
        <w:spacing w:line="276" w:lineRule="auto"/>
        <w:contextualSpacing/>
        <w:rPr>
          <w:rFonts w:ascii="Book Antiqua" w:hAnsi="Book Antiqua"/>
        </w:rPr>
      </w:pPr>
      <w:r w:rsidRPr="002F4D8C">
        <w:rPr>
          <w:rFonts w:ascii="Book Antiqua" w:hAnsi="Book Antiqua"/>
          <w:color w:val="000009"/>
        </w:rPr>
        <w:t>Pena</w:t>
      </w:r>
      <w:r>
        <w:rPr>
          <w:rFonts w:ascii="Book Antiqua" w:hAnsi="Book Antiqua"/>
          <w:color w:val="000009"/>
        </w:rPr>
        <w:t xml:space="preserve"> – </w:t>
      </w:r>
      <w:r w:rsidRPr="002F4D8C">
        <w:rPr>
          <w:rFonts w:ascii="Book Antiqua" w:hAnsi="Book Antiqua"/>
          <w:color w:val="000009"/>
        </w:rPr>
        <w:t>impedimento</w:t>
      </w:r>
      <w:r>
        <w:rPr>
          <w:rFonts w:ascii="Book Antiqua" w:hAnsi="Book Antiqua"/>
          <w:color w:val="000009"/>
        </w:rPr>
        <w:t xml:space="preserve"> </w:t>
      </w:r>
      <w:r w:rsidRPr="002F4D8C">
        <w:rPr>
          <w:rFonts w:ascii="Book Antiqua" w:hAnsi="Book Antiqua"/>
          <w:color w:val="000009"/>
        </w:rPr>
        <w:t>pelo</w:t>
      </w:r>
      <w:r>
        <w:rPr>
          <w:rFonts w:ascii="Book Antiqua" w:hAnsi="Book Antiqua"/>
          <w:color w:val="000009"/>
        </w:rPr>
        <w:t xml:space="preserve"> </w:t>
      </w:r>
      <w:r w:rsidRPr="002F4D8C">
        <w:rPr>
          <w:rFonts w:ascii="Book Antiqua" w:hAnsi="Book Antiqua"/>
          <w:color w:val="000009"/>
        </w:rPr>
        <w:t>período</w:t>
      </w:r>
      <w:r>
        <w:rPr>
          <w:rFonts w:ascii="Book Antiqua" w:hAnsi="Book Antiqua"/>
          <w:color w:val="000009"/>
        </w:rPr>
        <w:t xml:space="preserve"> </w:t>
      </w:r>
      <w:r w:rsidRPr="002F4D8C">
        <w:rPr>
          <w:rFonts w:ascii="Book Antiqua" w:hAnsi="Book Antiqua"/>
          <w:color w:val="000009"/>
        </w:rPr>
        <w:t>de</w:t>
      </w:r>
      <w:r>
        <w:rPr>
          <w:rFonts w:ascii="Book Antiqua" w:hAnsi="Book Antiqua"/>
          <w:color w:val="000009"/>
        </w:rPr>
        <w:t xml:space="preserve"> </w:t>
      </w:r>
      <w:r w:rsidRPr="002F4D8C">
        <w:rPr>
          <w:rFonts w:ascii="Book Antiqua" w:hAnsi="Book Antiqua"/>
          <w:color w:val="000009"/>
        </w:rPr>
        <w:t>até</w:t>
      </w:r>
      <w:r>
        <w:rPr>
          <w:rFonts w:ascii="Book Antiqua" w:hAnsi="Book Antiqua"/>
          <w:color w:val="000009"/>
        </w:rPr>
        <w:t xml:space="preserve"> </w:t>
      </w:r>
      <w:r w:rsidRPr="002F4D8C">
        <w:rPr>
          <w:rFonts w:ascii="Book Antiqua" w:hAnsi="Book Antiqua"/>
          <w:color w:val="000009"/>
        </w:rPr>
        <w:t>três</w:t>
      </w:r>
      <w:r>
        <w:rPr>
          <w:rFonts w:ascii="Book Antiqua" w:hAnsi="Book Antiqua"/>
          <w:color w:val="000009"/>
        </w:rPr>
        <w:t xml:space="preserve"> </w:t>
      </w:r>
      <w:r w:rsidRPr="002F4D8C">
        <w:rPr>
          <w:rFonts w:ascii="Book Antiqua" w:hAnsi="Book Antiqua"/>
          <w:color w:val="000009"/>
        </w:rPr>
        <w:t>anos.</w:t>
      </w:r>
    </w:p>
    <w:p w:rsidR="00343304" w:rsidRPr="002F4D8C" w:rsidRDefault="00343304" w:rsidP="00041EA1">
      <w:pPr>
        <w:pStyle w:val="PargrafodaLista"/>
        <w:widowControl w:val="0"/>
        <w:numPr>
          <w:ilvl w:val="0"/>
          <w:numId w:val="7"/>
        </w:numPr>
        <w:tabs>
          <w:tab w:val="left" w:pos="371"/>
        </w:tabs>
        <w:autoSpaceDE w:val="0"/>
        <w:autoSpaceDN w:val="0"/>
        <w:spacing w:before="160" w:line="276" w:lineRule="auto"/>
        <w:ind w:left="0" w:firstLine="0"/>
        <w:rPr>
          <w:rFonts w:ascii="Book Antiqua" w:hAnsi="Book Antiqua"/>
        </w:rPr>
      </w:pPr>
      <w:r>
        <w:rPr>
          <w:rFonts w:ascii="Book Antiqua" w:hAnsi="Book Antiqua"/>
          <w:color w:val="000009"/>
        </w:rPr>
        <w:t xml:space="preserve">– </w:t>
      </w:r>
      <w:proofErr w:type="gramStart"/>
      <w:r w:rsidRPr="002F4D8C">
        <w:rPr>
          <w:rFonts w:ascii="Book Antiqua" w:hAnsi="Book Antiqua"/>
          <w:color w:val="000009"/>
        </w:rPr>
        <w:t>deixar</w:t>
      </w:r>
      <w:proofErr w:type="gramEnd"/>
      <w:r>
        <w:rPr>
          <w:rFonts w:ascii="Book Antiqua" w:hAnsi="Book Antiqua"/>
          <w:color w:val="000009"/>
        </w:rPr>
        <w:t xml:space="preserve"> </w:t>
      </w:r>
      <w:r w:rsidRPr="002F4D8C">
        <w:rPr>
          <w:rFonts w:ascii="Book Antiqua" w:hAnsi="Book Antiqua"/>
          <w:color w:val="000009"/>
        </w:rPr>
        <w:t>de</w:t>
      </w:r>
      <w:r>
        <w:rPr>
          <w:rFonts w:ascii="Book Antiqua" w:hAnsi="Book Antiqua"/>
          <w:color w:val="000009"/>
        </w:rPr>
        <w:t xml:space="preserve"> </w:t>
      </w:r>
      <w:r w:rsidRPr="002F4D8C">
        <w:rPr>
          <w:rFonts w:ascii="Book Antiqua" w:hAnsi="Book Antiqua"/>
          <w:color w:val="000009"/>
        </w:rPr>
        <w:t>entregar</w:t>
      </w:r>
      <w:r>
        <w:rPr>
          <w:rFonts w:ascii="Book Antiqua" w:hAnsi="Book Antiqua"/>
          <w:color w:val="000009"/>
        </w:rPr>
        <w:t xml:space="preserve"> </w:t>
      </w:r>
      <w:r w:rsidRPr="002F4D8C">
        <w:rPr>
          <w:rFonts w:ascii="Book Antiqua" w:hAnsi="Book Antiqua"/>
          <w:color w:val="000009"/>
        </w:rPr>
        <w:t>a</w:t>
      </w:r>
      <w:r>
        <w:rPr>
          <w:rFonts w:ascii="Book Antiqua" w:hAnsi="Book Antiqua"/>
          <w:color w:val="000009"/>
        </w:rPr>
        <w:t xml:space="preserve"> </w:t>
      </w:r>
      <w:r w:rsidRPr="002F4D8C">
        <w:rPr>
          <w:rFonts w:ascii="Book Antiqua" w:hAnsi="Book Antiqua"/>
          <w:color w:val="000009"/>
        </w:rPr>
        <w:t>documentação</w:t>
      </w:r>
      <w:r>
        <w:rPr>
          <w:rFonts w:ascii="Book Antiqua" w:hAnsi="Book Antiqua"/>
          <w:color w:val="000009"/>
        </w:rPr>
        <w:t xml:space="preserve"> </w:t>
      </w:r>
      <w:r w:rsidRPr="002F4D8C">
        <w:rPr>
          <w:rFonts w:ascii="Book Antiqua" w:hAnsi="Book Antiqua"/>
          <w:color w:val="000009"/>
        </w:rPr>
        <w:t>exigida</w:t>
      </w:r>
      <w:r>
        <w:rPr>
          <w:rFonts w:ascii="Book Antiqua" w:hAnsi="Book Antiqua"/>
          <w:color w:val="000009"/>
        </w:rPr>
        <w:t xml:space="preserve"> </w:t>
      </w:r>
      <w:r w:rsidRPr="002F4D8C">
        <w:rPr>
          <w:rFonts w:ascii="Book Antiqua" w:hAnsi="Book Antiqua"/>
          <w:color w:val="000009"/>
        </w:rPr>
        <w:t>para</w:t>
      </w:r>
      <w:r>
        <w:rPr>
          <w:rFonts w:ascii="Book Antiqua" w:hAnsi="Book Antiqua"/>
          <w:color w:val="000009"/>
        </w:rPr>
        <w:t xml:space="preserve"> </w:t>
      </w:r>
      <w:r w:rsidRPr="002F4D8C">
        <w:rPr>
          <w:rFonts w:ascii="Book Antiqua" w:hAnsi="Book Antiqua"/>
          <w:color w:val="000009"/>
        </w:rPr>
        <w:t>o</w:t>
      </w:r>
      <w:r>
        <w:rPr>
          <w:rFonts w:ascii="Book Antiqua" w:hAnsi="Book Antiqua"/>
          <w:color w:val="000009"/>
        </w:rPr>
        <w:t xml:space="preserve"> </w:t>
      </w:r>
      <w:r w:rsidRPr="002F4D8C">
        <w:rPr>
          <w:rFonts w:ascii="Book Antiqua" w:hAnsi="Book Antiqua"/>
          <w:color w:val="000009"/>
        </w:rPr>
        <w:t>certame:</w:t>
      </w:r>
    </w:p>
    <w:p w:rsidR="00343304" w:rsidRPr="002F4D8C" w:rsidRDefault="00343304" w:rsidP="00041EA1">
      <w:pPr>
        <w:pStyle w:val="PargrafodaLista"/>
        <w:widowControl w:val="0"/>
        <w:tabs>
          <w:tab w:val="left" w:pos="371"/>
        </w:tabs>
        <w:autoSpaceDE w:val="0"/>
        <w:autoSpaceDN w:val="0"/>
        <w:spacing w:before="160" w:line="276" w:lineRule="auto"/>
        <w:ind w:left="0"/>
        <w:rPr>
          <w:rFonts w:ascii="Book Antiqua" w:hAnsi="Book Antiqua"/>
        </w:rPr>
      </w:pPr>
      <w:r w:rsidRPr="002F4D8C">
        <w:rPr>
          <w:rFonts w:ascii="Book Antiqua" w:hAnsi="Book Antiqua"/>
          <w:color w:val="000009"/>
        </w:rPr>
        <w:t>Pena</w:t>
      </w:r>
      <w:r>
        <w:rPr>
          <w:rFonts w:ascii="Book Antiqua" w:hAnsi="Book Antiqua"/>
          <w:color w:val="000009"/>
        </w:rPr>
        <w:t xml:space="preserve"> – </w:t>
      </w:r>
      <w:r w:rsidRPr="002F4D8C">
        <w:rPr>
          <w:rFonts w:ascii="Book Antiqua" w:hAnsi="Book Antiqua"/>
          <w:color w:val="000009"/>
        </w:rPr>
        <w:t>impedimento</w:t>
      </w:r>
      <w:r>
        <w:rPr>
          <w:rFonts w:ascii="Book Antiqua" w:hAnsi="Book Antiqua"/>
          <w:color w:val="000009"/>
        </w:rPr>
        <w:t xml:space="preserve"> </w:t>
      </w:r>
      <w:r w:rsidRPr="002F4D8C">
        <w:rPr>
          <w:rFonts w:ascii="Book Antiqua" w:hAnsi="Book Antiqua"/>
          <w:color w:val="000009"/>
        </w:rPr>
        <w:t>pelo</w:t>
      </w:r>
      <w:r>
        <w:rPr>
          <w:rFonts w:ascii="Book Antiqua" w:hAnsi="Book Antiqua"/>
          <w:color w:val="000009"/>
        </w:rPr>
        <w:t xml:space="preserve"> </w:t>
      </w:r>
      <w:r w:rsidRPr="002F4D8C">
        <w:rPr>
          <w:rFonts w:ascii="Book Antiqua" w:hAnsi="Book Antiqua"/>
          <w:color w:val="000009"/>
        </w:rPr>
        <w:t>período de</w:t>
      </w:r>
      <w:r>
        <w:rPr>
          <w:rFonts w:ascii="Book Antiqua" w:hAnsi="Book Antiqua"/>
          <w:color w:val="000009"/>
        </w:rPr>
        <w:t xml:space="preserve"> </w:t>
      </w:r>
      <w:r w:rsidRPr="002F4D8C">
        <w:rPr>
          <w:rFonts w:ascii="Book Antiqua" w:hAnsi="Book Antiqua"/>
          <w:color w:val="000009"/>
        </w:rPr>
        <w:t>até dois</w:t>
      </w:r>
      <w:r>
        <w:rPr>
          <w:rFonts w:ascii="Book Antiqua" w:hAnsi="Book Antiqua"/>
          <w:color w:val="000009"/>
        </w:rPr>
        <w:t xml:space="preserve"> </w:t>
      </w:r>
      <w:r w:rsidRPr="002F4D8C">
        <w:rPr>
          <w:rFonts w:ascii="Book Antiqua" w:hAnsi="Book Antiqua"/>
          <w:color w:val="000009"/>
        </w:rPr>
        <w:t>meses.</w:t>
      </w:r>
    </w:p>
    <w:p w:rsidR="00343304" w:rsidRPr="002F4D8C" w:rsidRDefault="00343304" w:rsidP="00041EA1">
      <w:pPr>
        <w:pStyle w:val="PargrafodaLista"/>
        <w:widowControl w:val="0"/>
        <w:numPr>
          <w:ilvl w:val="0"/>
          <w:numId w:val="7"/>
        </w:numPr>
        <w:tabs>
          <w:tab w:val="left" w:pos="477"/>
        </w:tabs>
        <w:autoSpaceDE w:val="0"/>
        <w:autoSpaceDN w:val="0"/>
        <w:spacing w:line="276" w:lineRule="auto"/>
        <w:ind w:left="0" w:firstLine="0"/>
        <w:jc w:val="both"/>
        <w:rPr>
          <w:rFonts w:ascii="Book Antiqua" w:hAnsi="Book Antiqua"/>
        </w:rPr>
      </w:pPr>
      <w:r>
        <w:rPr>
          <w:rFonts w:ascii="Book Antiqua" w:hAnsi="Book Antiqua"/>
          <w:color w:val="000009"/>
        </w:rPr>
        <w:t xml:space="preserve">– </w:t>
      </w:r>
      <w:proofErr w:type="gramStart"/>
      <w:r w:rsidRPr="002F4D8C">
        <w:rPr>
          <w:rFonts w:ascii="Book Antiqua" w:hAnsi="Book Antiqua"/>
          <w:color w:val="000009"/>
        </w:rPr>
        <w:t>não</w:t>
      </w:r>
      <w:proofErr w:type="gramEnd"/>
      <w:r>
        <w:rPr>
          <w:rFonts w:ascii="Book Antiqua" w:hAnsi="Book Antiqua"/>
          <w:color w:val="000009"/>
        </w:rPr>
        <w:t xml:space="preserve"> </w:t>
      </w:r>
      <w:r w:rsidRPr="002F4D8C">
        <w:rPr>
          <w:rFonts w:ascii="Book Antiqua" w:hAnsi="Book Antiqua"/>
          <w:color w:val="000009"/>
        </w:rPr>
        <w:t>manter</w:t>
      </w:r>
      <w:r>
        <w:rPr>
          <w:rFonts w:ascii="Book Antiqua" w:hAnsi="Book Antiqua"/>
          <w:color w:val="000009"/>
        </w:rPr>
        <w:t xml:space="preserve"> </w:t>
      </w:r>
      <w:r w:rsidRPr="002F4D8C">
        <w:rPr>
          <w:rFonts w:ascii="Book Antiqua" w:hAnsi="Book Antiqua"/>
          <w:color w:val="000009"/>
        </w:rPr>
        <w:t>a</w:t>
      </w:r>
      <w:r>
        <w:rPr>
          <w:rFonts w:ascii="Book Antiqua" w:hAnsi="Book Antiqua"/>
          <w:color w:val="000009"/>
        </w:rPr>
        <w:t xml:space="preserve"> </w:t>
      </w:r>
      <w:r w:rsidRPr="002F4D8C">
        <w:rPr>
          <w:rFonts w:ascii="Book Antiqua" w:hAnsi="Book Antiqua"/>
          <w:color w:val="000009"/>
        </w:rPr>
        <w:t>proposta,</w:t>
      </w:r>
      <w:r>
        <w:rPr>
          <w:rFonts w:ascii="Book Antiqua" w:hAnsi="Book Antiqua"/>
          <w:color w:val="000009"/>
        </w:rPr>
        <w:t xml:space="preserve"> </w:t>
      </w:r>
      <w:r w:rsidRPr="002F4D8C">
        <w:rPr>
          <w:rFonts w:ascii="Book Antiqua" w:hAnsi="Book Antiqua"/>
          <w:color w:val="000009"/>
        </w:rPr>
        <w:t>salvo</w:t>
      </w:r>
      <w:r>
        <w:rPr>
          <w:rFonts w:ascii="Book Antiqua" w:hAnsi="Book Antiqua"/>
          <w:color w:val="000009"/>
        </w:rPr>
        <w:t xml:space="preserve"> </w:t>
      </w:r>
      <w:r w:rsidRPr="002F4D8C">
        <w:rPr>
          <w:rFonts w:ascii="Book Antiqua" w:hAnsi="Book Antiqua"/>
          <w:color w:val="000009"/>
        </w:rPr>
        <w:t>em</w:t>
      </w:r>
      <w:r>
        <w:rPr>
          <w:rFonts w:ascii="Book Antiqua" w:hAnsi="Book Antiqua"/>
          <w:color w:val="000009"/>
        </w:rPr>
        <w:t xml:space="preserve"> </w:t>
      </w:r>
      <w:r w:rsidRPr="002F4D8C">
        <w:rPr>
          <w:rFonts w:ascii="Book Antiqua" w:hAnsi="Book Antiqua"/>
          <w:color w:val="000009"/>
        </w:rPr>
        <w:t>decorrência</w:t>
      </w:r>
      <w:r>
        <w:rPr>
          <w:rFonts w:ascii="Book Antiqua" w:hAnsi="Book Antiqua"/>
          <w:color w:val="000009"/>
        </w:rPr>
        <w:t xml:space="preserve"> </w:t>
      </w:r>
      <w:r w:rsidRPr="002F4D8C">
        <w:rPr>
          <w:rFonts w:ascii="Book Antiqua" w:hAnsi="Book Antiqua"/>
          <w:color w:val="000009"/>
        </w:rPr>
        <w:t>de</w:t>
      </w:r>
      <w:r>
        <w:rPr>
          <w:rFonts w:ascii="Book Antiqua" w:hAnsi="Book Antiqua"/>
          <w:color w:val="000009"/>
        </w:rPr>
        <w:t xml:space="preserve"> </w:t>
      </w:r>
      <w:r w:rsidRPr="002F4D8C">
        <w:rPr>
          <w:rFonts w:ascii="Book Antiqua" w:hAnsi="Book Antiqua"/>
          <w:color w:val="000009"/>
        </w:rPr>
        <w:t>fato</w:t>
      </w:r>
      <w:r>
        <w:rPr>
          <w:rFonts w:ascii="Book Antiqua" w:hAnsi="Book Antiqua"/>
          <w:color w:val="000009"/>
        </w:rPr>
        <w:t xml:space="preserve"> </w:t>
      </w:r>
      <w:r w:rsidRPr="002F4D8C">
        <w:rPr>
          <w:rFonts w:ascii="Book Antiqua" w:hAnsi="Book Antiqua"/>
          <w:color w:val="000009"/>
        </w:rPr>
        <w:t>superveniente</w:t>
      </w:r>
      <w:r>
        <w:rPr>
          <w:rFonts w:ascii="Book Antiqua" w:hAnsi="Book Antiqua"/>
          <w:color w:val="000009"/>
        </w:rPr>
        <w:t xml:space="preserve"> </w:t>
      </w:r>
      <w:r w:rsidRPr="002F4D8C">
        <w:rPr>
          <w:rFonts w:ascii="Book Antiqua" w:hAnsi="Book Antiqua"/>
          <w:color w:val="000009"/>
        </w:rPr>
        <w:t>devidamente</w:t>
      </w:r>
      <w:r>
        <w:rPr>
          <w:rFonts w:ascii="Book Antiqua" w:hAnsi="Book Antiqua"/>
          <w:color w:val="000009"/>
        </w:rPr>
        <w:t xml:space="preserve"> </w:t>
      </w:r>
      <w:r w:rsidRPr="002F4D8C">
        <w:rPr>
          <w:rFonts w:ascii="Book Antiqua" w:hAnsi="Book Antiqua"/>
          <w:color w:val="000009"/>
        </w:rPr>
        <w:t>justificado:</w:t>
      </w:r>
    </w:p>
    <w:p w:rsidR="00343304" w:rsidRPr="002F4D8C" w:rsidRDefault="00343304" w:rsidP="00041EA1">
      <w:pPr>
        <w:pStyle w:val="Corpodetexto"/>
        <w:spacing w:before="160" w:line="276" w:lineRule="auto"/>
        <w:contextualSpacing/>
        <w:rPr>
          <w:rFonts w:ascii="Book Antiqua" w:hAnsi="Book Antiqua"/>
        </w:rPr>
      </w:pPr>
      <w:r w:rsidRPr="002F4D8C">
        <w:rPr>
          <w:rFonts w:ascii="Book Antiqua" w:hAnsi="Book Antiqua"/>
          <w:color w:val="000009"/>
        </w:rPr>
        <w:t>Pena</w:t>
      </w:r>
      <w:r>
        <w:rPr>
          <w:rFonts w:ascii="Book Antiqua" w:hAnsi="Book Antiqua"/>
          <w:color w:val="000009"/>
        </w:rPr>
        <w:t xml:space="preserve"> – </w:t>
      </w:r>
      <w:r w:rsidRPr="002F4D8C">
        <w:rPr>
          <w:rFonts w:ascii="Book Antiqua" w:hAnsi="Book Antiqua"/>
          <w:color w:val="000009"/>
        </w:rPr>
        <w:t>impedimento</w:t>
      </w:r>
      <w:r>
        <w:rPr>
          <w:rFonts w:ascii="Book Antiqua" w:hAnsi="Book Antiqua"/>
          <w:color w:val="000009"/>
        </w:rPr>
        <w:t xml:space="preserve"> </w:t>
      </w:r>
      <w:r w:rsidRPr="002F4D8C">
        <w:rPr>
          <w:rFonts w:ascii="Book Antiqua" w:hAnsi="Book Antiqua"/>
          <w:color w:val="000009"/>
        </w:rPr>
        <w:t>pelo</w:t>
      </w:r>
      <w:r>
        <w:rPr>
          <w:rFonts w:ascii="Book Antiqua" w:hAnsi="Book Antiqua"/>
          <w:color w:val="000009"/>
        </w:rPr>
        <w:t xml:space="preserve"> </w:t>
      </w:r>
      <w:r w:rsidRPr="002F4D8C">
        <w:rPr>
          <w:rFonts w:ascii="Book Antiqua" w:hAnsi="Book Antiqua"/>
          <w:color w:val="000009"/>
        </w:rPr>
        <w:t>período</w:t>
      </w:r>
      <w:r>
        <w:rPr>
          <w:rFonts w:ascii="Book Antiqua" w:hAnsi="Book Antiqua"/>
          <w:color w:val="000009"/>
        </w:rPr>
        <w:t xml:space="preserve"> </w:t>
      </w:r>
      <w:r w:rsidRPr="002F4D8C">
        <w:rPr>
          <w:rFonts w:ascii="Book Antiqua" w:hAnsi="Book Antiqua"/>
          <w:color w:val="000009"/>
        </w:rPr>
        <w:t>de</w:t>
      </w:r>
      <w:r>
        <w:rPr>
          <w:rFonts w:ascii="Book Antiqua" w:hAnsi="Book Antiqua"/>
          <w:color w:val="000009"/>
        </w:rPr>
        <w:t xml:space="preserve"> </w:t>
      </w:r>
      <w:r w:rsidRPr="002F4D8C">
        <w:rPr>
          <w:rFonts w:ascii="Book Antiqua" w:hAnsi="Book Antiqua"/>
          <w:color w:val="000009"/>
        </w:rPr>
        <w:t>até</w:t>
      </w:r>
      <w:r>
        <w:rPr>
          <w:rFonts w:ascii="Book Antiqua" w:hAnsi="Book Antiqua"/>
          <w:color w:val="000009"/>
        </w:rPr>
        <w:t xml:space="preserve"> </w:t>
      </w:r>
      <w:r w:rsidRPr="002F4D8C">
        <w:rPr>
          <w:rFonts w:ascii="Book Antiqua" w:hAnsi="Book Antiqua"/>
          <w:color w:val="000009"/>
        </w:rPr>
        <w:t>quatro</w:t>
      </w:r>
      <w:r>
        <w:rPr>
          <w:rFonts w:ascii="Book Antiqua" w:hAnsi="Book Antiqua"/>
          <w:color w:val="000009"/>
        </w:rPr>
        <w:t xml:space="preserve"> </w:t>
      </w:r>
      <w:r w:rsidRPr="002F4D8C">
        <w:rPr>
          <w:rFonts w:ascii="Book Antiqua" w:hAnsi="Book Antiqua"/>
          <w:color w:val="000009"/>
        </w:rPr>
        <w:t>meses.</w:t>
      </w:r>
    </w:p>
    <w:p w:rsidR="00343304" w:rsidRPr="002F4D8C" w:rsidRDefault="00343304" w:rsidP="00041EA1">
      <w:pPr>
        <w:pStyle w:val="PargrafodaLista"/>
        <w:widowControl w:val="0"/>
        <w:numPr>
          <w:ilvl w:val="0"/>
          <w:numId w:val="7"/>
        </w:numPr>
        <w:tabs>
          <w:tab w:val="left" w:pos="369"/>
        </w:tabs>
        <w:autoSpaceDE w:val="0"/>
        <w:autoSpaceDN w:val="0"/>
        <w:spacing w:before="161" w:line="276" w:lineRule="auto"/>
        <w:ind w:left="0" w:firstLine="0"/>
        <w:jc w:val="both"/>
        <w:rPr>
          <w:rFonts w:ascii="Book Antiqua" w:hAnsi="Book Antiqua"/>
        </w:rPr>
      </w:pPr>
      <w:r>
        <w:rPr>
          <w:rFonts w:ascii="Book Antiqua" w:hAnsi="Book Antiqua"/>
          <w:color w:val="000009"/>
        </w:rPr>
        <w:t>–</w:t>
      </w:r>
      <w:proofErr w:type="gramStart"/>
      <w:r w:rsidRPr="002F4D8C">
        <w:rPr>
          <w:rFonts w:ascii="Book Antiqua" w:hAnsi="Book Antiqua"/>
          <w:color w:val="000009"/>
        </w:rPr>
        <w:t>não</w:t>
      </w:r>
      <w:proofErr w:type="gramEnd"/>
      <w:r>
        <w:rPr>
          <w:rFonts w:ascii="Book Antiqua" w:hAnsi="Book Antiqua"/>
          <w:color w:val="000009"/>
        </w:rPr>
        <w:t xml:space="preserve"> </w:t>
      </w:r>
      <w:r w:rsidRPr="002F4D8C">
        <w:rPr>
          <w:rFonts w:ascii="Book Antiqua" w:hAnsi="Book Antiqua"/>
          <w:color w:val="000009"/>
        </w:rPr>
        <w:t>celebrar</w:t>
      </w:r>
      <w:r>
        <w:rPr>
          <w:rFonts w:ascii="Book Antiqua" w:hAnsi="Book Antiqua"/>
          <w:color w:val="000009"/>
        </w:rPr>
        <w:t xml:space="preserve"> </w:t>
      </w:r>
      <w:r w:rsidRPr="002F4D8C">
        <w:rPr>
          <w:rFonts w:ascii="Book Antiqua" w:hAnsi="Book Antiqua"/>
          <w:color w:val="000009"/>
        </w:rPr>
        <w:t>o</w:t>
      </w:r>
      <w:r>
        <w:rPr>
          <w:rFonts w:ascii="Book Antiqua" w:hAnsi="Book Antiqua"/>
          <w:color w:val="000009"/>
        </w:rPr>
        <w:t xml:space="preserve"> </w:t>
      </w:r>
      <w:r w:rsidRPr="002F4D8C">
        <w:rPr>
          <w:rFonts w:ascii="Book Antiqua" w:hAnsi="Book Antiqua"/>
          <w:color w:val="000009"/>
        </w:rPr>
        <w:t>contrato</w:t>
      </w:r>
      <w:r>
        <w:rPr>
          <w:rFonts w:ascii="Book Antiqua" w:hAnsi="Book Antiqua"/>
          <w:color w:val="000009"/>
        </w:rPr>
        <w:t xml:space="preserve"> </w:t>
      </w:r>
      <w:r w:rsidRPr="002F4D8C">
        <w:rPr>
          <w:rFonts w:ascii="Book Antiqua" w:hAnsi="Book Antiqua"/>
          <w:color w:val="000009"/>
        </w:rPr>
        <w:t>ou</w:t>
      </w:r>
      <w:r>
        <w:rPr>
          <w:rFonts w:ascii="Book Antiqua" w:hAnsi="Book Antiqua"/>
          <w:color w:val="000009"/>
        </w:rPr>
        <w:t xml:space="preserve"> </w:t>
      </w:r>
      <w:r w:rsidRPr="002F4D8C">
        <w:rPr>
          <w:rFonts w:ascii="Book Antiqua" w:hAnsi="Book Antiqua"/>
          <w:color w:val="000009"/>
        </w:rPr>
        <w:t>não</w:t>
      </w:r>
      <w:r>
        <w:rPr>
          <w:rFonts w:ascii="Book Antiqua" w:hAnsi="Book Antiqua"/>
          <w:color w:val="000009"/>
        </w:rPr>
        <w:t xml:space="preserve"> </w:t>
      </w:r>
      <w:r w:rsidRPr="002F4D8C">
        <w:rPr>
          <w:rFonts w:ascii="Book Antiqua" w:hAnsi="Book Antiqua"/>
          <w:color w:val="000009"/>
        </w:rPr>
        <w:t>entregar</w:t>
      </w:r>
      <w:r>
        <w:rPr>
          <w:rFonts w:ascii="Book Antiqua" w:hAnsi="Book Antiqua"/>
          <w:color w:val="000009"/>
        </w:rPr>
        <w:t xml:space="preserve"> </w:t>
      </w:r>
      <w:r w:rsidRPr="002F4D8C">
        <w:rPr>
          <w:rFonts w:ascii="Book Antiqua" w:hAnsi="Book Antiqua"/>
          <w:color w:val="000009"/>
        </w:rPr>
        <w:t>a</w:t>
      </w:r>
      <w:r>
        <w:rPr>
          <w:rFonts w:ascii="Book Antiqua" w:hAnsi="Book Antiqua"/>
          <w:color w:val="000009"/>
        </w:rPr>
        <w:t xml:space="preserve"> </w:t>
      </w:r>
      <w:r w:rsidRPr="002F4D8C">
        <w:rPr>
          <w:rFonts w:ascii="Book Antiqua" w:hAnsi="Book Antiqua"/>
          <w:color w:val="000009"/>
        </w:rPr>
        <w:t>documentação</w:t>
      </w:r>
      <w:r>
        <w:rPr>
          <w:rFonts w:ascii="Book Antiqua" w:hAnsi="Book Antiqua"/>
          <w:color w:val="000009"/>
        </w:rPr>
        <w:t xml:space="preserve"> </w:t>
      </w:r>
      <w:r w:rsidRPr="002F4D8C">
        <w:rPr>
          <w:rFonts w:ascii="Book Antiqua" w:hAnsi="Book Antiqua"/>
          <w:color w:val="000009"/>
        </w:rPr>
        <w:t>exigida</w:t>
      </w:r>
      <w:r>
        <w:rPr>
          <w:rFonts w:ascii="Book Antiqua" w:hAnsi="Book Antiqua"/>
          <w:color w:val="000009"/>
        </w:rPr>
        <w:t xml:space="preserve"> </w:t>
      </w:r>
      <w:r w:rsidRPr="002F4D8C">
        <w:rPr>
          <w:rFonts w:ascii="Book Antiqua" w:hAnsi="Book Antiqua"/>
          <w:color w:val="000009"/>
        </w:rPr>
        <w:t>para</w:t>
      </w:r>
      <w:r>
        <w:rPr>
          <w:rFonts w:ascii="Book Antiqua" w:hAnsi="Book Antiqua"/>
          <w:color w:val="000009"/>
        </w:rPr>
        <w:t xml:space="preserve"> </w:t>
      </w:r>
      <w:r w:rsidRPr="002F4D8C">
        <w:rPr>
          <w:rFonts w:ascii="Book Antiqua" w:hAnsi="Book Antiqua"/>
          <w:color w:val="000009"/>
        </w:rPr>
        <w:t>a</w:t>
      </w:r>
      <w:r>
        <w:rPr>
          <w:rFonts w:ascii="Book Antiqua" w:hAnsi="Book Antiqua"/>
          <w:color w:val="000009"/>
        </w:rPr>
        <w:t xml:space="preserve"> </w:t>
      </w:r>
      <w:r w:rsidRPr="002F4D8C">
        <w:rPr>
          <w:rFonts w:ascii="Book Antiqua" w:hAnsi="Book Antiqua"/>
          <w:color w:val="000009"/>
        </w:rPr>
        <w:t>contratação,</w:t>
      </w:r>
      <w:r>
        <w:rPr>
          <w:rFonts w:ascii="Book Antiqua" w:hAnsi="Book Antiqua"/>
          <w:color w:val="000009"/>
        </w:rPr>
        <w:t xml:space="preserve"> </w:t>
      </w:r>
      <w:r w:rsidRPr="002F4D8C">
        <w:rPr>
          <w:rFonts w:ascii="Book Antiqua" w:hAnsi="Book Antiqua"/>
          <w:color w:val="000009"/>
        </w:rPr>
        <w:t>quando</w:t>
      </w:r>
      <w:r>
        <w:rPr>
          <w:rFonts w:ascii="Book Antiqua" w:hAnsi="Book Antiqua"/>
          <w:color w:val="000009"/>
        </w:rPr>
        <w:t xml:space="preserve"> </w:t>
      </w:r>
      <w:r w:rsidRPr="002F4D8C">
        <w:rPr>
          <w:rFonts w:ascii="Book Antiqua" w:hAnsi="Book Antiqua"/>
          <w:color w:val="000009"/>
        </w:rPr>
        <w:t>convocado</w:t>
      </w:r>
      <w:r>
        <w:rPr>
          <w:rFonts w:ascii="Book Antiqua" w:hAnsi="Book Antiqua"/>
          <w:color w:val="000009"/>
        </w:rPr>
        <w:t xml:space="preserve"> </w:t>
      </w:r>
      <w:r w:rsidRPr="002F4D8C">
        <w:rPr>
          <w:rFonts w:ascii="Book Antiqua" w:hAnsi="Book Antiqua"/>
          <w:color w:val="000009"/>
        </w:rPr>
        <w:t>dentro</w:t>
      </w:r>
      <w:r>
        <w:rPr>
          <w:rFonts w:ascii="Book Antiqua" w:hAnsi="Book Antiqua"/>
          <w:color w:val="000009"/>
        </w:rPr>
        <w:t xml:space="preserve"> </w:t>
      </w:r>
      <w:r w:rsidRPr="002F4D8C">
        <w:rPr>
          <w:rFonts w:ascii="Book Antiqua" w:hAnsi="Book Antiqua"/>
          <w:color w:val="000009"/>
        </w:rPr>
        <w:t>do</w:t>
      </w:r>
      <w:r>
        <w:rPr>
          <w:rFonts w:ascii="Book Antiqua" w:hAnsi="Book Antiqua"/>
          <w:color w:val="000009"/>
        </w:rPr>
        <w:t xml:space="preserve"> </w:t>
      </w:r>
      <w:r w:rsidRPr="002F4D8C">
        <w:rPr>
          <w:rFonts w:ascii="Book Antiqua" w:hAnsi="Book Antiqua"/>
          <w:color w:val="000009"/>
        </w:rPr>
        <w:t>prazo</w:t>
      </w:r>
      <w:r>
        <w:rPr>
          <w:rFonts w:ascii="Book Antiqua" w:hAnsi="Book Antiqua"/>
          <w:color w:val="000009"/>
        </w:rPr>
        <w:t xml:space="preserve"> </w:t>
      </w:r>
      <w:r w:rsidRPr="002F4D8C">
        <w:rPr>
          <w:rFonts w:ascii="Book Antiqua" w:hAnsi="Book Antiqua"/>
          <w:color w:val="000009"/>
        </w:rPr>
        <w:t>de</w:t>
      </w:r>
      <w:r>
        <w:rPr>
          <w:rFonts w:ascii="Book Antiqua" w:hAnsi="Book Antiqua"/>
          <w:color w:val="000009"/>
        </w:rPr>
        <w:t xml:space="preserve"> </w:t>
      </w:r>
      <w:r w:rsidRPr="002F4D8C">
        <w:rPr>
          <w:rFonts w:ascii="Book Antiqua" w:hAnsi="Book Antiqua"/>
          <w:color w:val="000009"/>
        </w:rPr>
        <w:t>validade</w:t>
      </w:r>
      <w:r>
        <w:rPr>
          <w:rFonts w:ascii="Book Antiqua" w:hAnsi="Book Antiqua"/>
          <w:color w:val="000009"/>
        </w:rPr>
        <w:t xml:space="preserve"> </w:t>
      </w:r>
      <w:r w:rsidRPr="002F4D8C">
        <w:rPr>
          <w:rFonts w:ascii="Book Antiqua" w:hAnsi="Book Antiqua"/>
          <w:color w:val="000009"/>
        </w:rPr>
        <w:t>de</w:t>
      </w:r>
      <w:r>
        <w:rPr>
          <w:rFonts w:ascii="Book Antiqua" w:hAnsi="Book Antiqua"/>
          <w:color w:val="000009"/>
        </w:rPr>
        <w:t xml:space="preserve"> </w:t>
      </w:r>
      <w:r w:rsidRPr="002F4D8C">
        <w:rPr>
          <w:rFonts w:ascii="Book Antiqua" w:hAnsi="Book Antiqua"/>
          <w:color w:val="000009"/>
        </w:rPr>
        <w:t>sua</w:t>
      </w:r>
      <w:r>
        <w:rPr>
          <w:rFonts w:ascii="Book Antiqua" w:hAnsi="Book Antiqua"/>
          <w:color w:val="000009"/>
        </w:rPr>
        <w:t xml:space="preserve"> </w:t>
      </w:r>
      <w:r w:rsidRPr="002F4D8C">
        <w:rPr>
          <w:rFonts w:ascii="Book Antiqua" w:hAnsi="Book Antiqua"/>
          <w:color w:val="000009"/>
        </w:rPr>
        <w:t>proposta:</w:t>
      </w:r>
    </w:p>
    <w:p w:rsidR="00343304" w:rsidRPr="002F4D8C" w:rsidRDefault="00343304" w:rsidP="00041EA1">
      <w:pPr>
        <w:pStyle w:val="Corpodetexto"/>
        <w:spacing w:before="159" w:line="276" w:lineRule="auto"/>
        <w:contextualSpacing/>
        <w:rPr>
          <w:rFonts w:ascii="Book Antiqua" w:hAnsi="Book Antiqua"/>
        </w:rPr>
      </w:pPr>
      <w:r w:rsidRPr="002F4D8C">
        <w:rPr>
          <w:rFonts w:ascii="Book Antiqua" w:hAnsi="Book Antiqua"/>
          <w:color w:val="000009"/>
        </w:rPr>
        <w:t>Pena</w:t>
      </w:r>
      <w:r>
        <w:rPr>
          <w:rFonts w:ascii="Book Antiqua" w:hAnsi="Book Antiqua"/>
          <w:color w:val="000009"/>
        </w:rPr>
        <w:t xml:space="preserve"> – </w:t>
      </w:r>
      <w:r w:rsidRPr="002F4D8C">
        <w:rPr>
          <w:rFonts w:ascii="Book Antiqua" w:hAnsi="Book Antiqua"/>
          <w:color w:val="000009"/>
        </w:rPr>
        <w:t>impedimento</w:t>
      </w:r>
      <w:r>
        <w:rPr>
          <w:rFonts w:ascii="Book Antiqua" w:hAnsi="Book Antiqua"/>
          <w:color w:val="000009"/>
        </w:rPr>
        <w:t xml:space="preserve"> </w:t>
      </w:r>
      <w:r w:rsidRPr="002F4D8C">
        <w:rPr>
          <w:rFonts w:ascii="Book Antiqua" w:hAnsi="Book Antiqua"/>
          <w:color w:val="000009"/>
        </w:rPr>
        <w:t>pelo</w:t>
      </w:r>
      <w:r>
        <w:rPr>
          <w:rFonts w:ascii="Book Antiqua" w:hAnsi="Book Antiqua"/>
          <w:color w:val="000009"/>
        </w:rPr>
        <w:t xml:space="preserve"> </w:t>
      </w:r>
      <w:r w:rsidRPr="002F4D8C">
        <w:rPr>
          <w:rFonts w:ascii="Book Antiqua" w:hAnsi="Book Antiqua"/>
          <w:color w:val="000009"/>
        </w:rPr>
        <w:t>período</w:t>
      </w:r>
      <w:r>
        <w:rPr>
          <w:rFonts w:ascii="Book Antiqua" w:hAnsi="Book Antiqua"/>
          <w:color w:val="000009"/>
        </w:rPr>
        <w:t xml:space="preserve"> </w:t>
      </w:r>
      <w:r w:rsidRPr="002F4D8C">
        <w:rPr>
          <w:rFonts w:ascii="Book Antiqua" w:hAnsi="Book Antiqua"/>
          <w:color w:val="000009"/>
        </w:rPr>
        <w:t>de</w:t>
      </w:r>
      <w:r>
        <w:rPr>
          <w:rFonts w:ascii="Book Antiqua" w:hAnsi="Book Antiqua"/>
          <w:color w:val="000009"/>
        </w:rPr>
        <w:t xml:space="preserve"> </w:t>
      </w:r>
      <w:r w:rsidRPr="002F4D8C">
        <w:rPr>
          <w:rFonts w:ascii="Book Antiqua" w:hAnsi="Book Antiqua"/>
          <w:color w:val="000009"/>
        </w:rPr>
        <w:t>até</w:t>
      </w:r>
      <w:r>
        <w:rPr>
          <w:rFonts w:ascii="Book Antiqua" w:hAnsi="Book Antiqua"/>
          <w:color w:val="000009"/>
        </w:rPr>
        <w:t xml:space="preserve"> </w:t>
      </w:r>
      <w:r w:rsidRPr="002F4D8C">
        <w:rPr>
          <w:rFonts w:ascii="Book Antiqua" w:hAnsi="Book Antiqua"/>
          <w:color w:val="000009"/>
        </w:rPr>
        <w:t>quatro</w:t>
      </w:r>
      <w:r>
        <w:rPr>
          <w:rFonts w:ascii="Book Antiqua" w:hAnsi="Book Antiqua"/>
          <w:color w:val="000009"/>
        </w:rPr>
        <w:t xml:space="preserve"> </w:t>
      </w:r>
      <w:r w:rsidRPr="002F4D8C">
        <w:rPr>
          <w:rFonts w:ascii="Book Antiqua" w:hAnsi="Book Antiqua"/>
          <w:color w:val="000009"/>
        </w:rPr>
        <w:t>meses.</w:t>
      </w:r>
    </w:p>
    <w:p w:rsidR="00343304" w:rsidRPr="002F4D8C" w:rsidRDefault="00343304" w:rsidP="00041EA1">
      <w:pPr>
        <w:pStyle w:val="PargrafodaLista"/>
        <w:widowControl w:val="0"/>
        <w:numPr>
          <w:ilvl w:val="0"/>
          <w:numId w:val="7"/>
        </w:numPr>
        <w:tabs>
          <w:tab w:val="left" w:pos="419"/>
        </w:tabs>
        <w:autoSpaceDE w:val="0"/>
        <w:autoSpaceDN w:val="0"/>
        <w:spacing w:before="161" w:line="276" w:lineRule="auto"/>
        <w:ind w:left="0" w:firstLine="0"/>
        <w:rPr>
          <w:rFonts w:ascii="Book Antiqua" w:hAnsi="Book Antiqua"/>
        </w:rPr>
      </w:pPr>
      <w:r>
        <w:rPr>
          <w:rFonts w:ascii="Book Antiqua" w:hAnsi="Book Antiqua"/>
          <w:color w:val="000009"/>
        </w:rPr>
        <w:t>–</w:t>
      </w:r>
      <w:proofErr w:type="gramStart"/>
      <w:r w:rsidRPr="002F4D8C">
        <w:rPr>
          <w:rFonts w:ascii="Book Antiqua" w:hAnsi="Book Antiqua"/>
          <w:color w:val="000009"/>
        </w:rPr>
        <w:t>ensejar</w:t>
      </w:r>
      <w:r>
        <w:rPr>
          <w:rFonts w:ascii="Book Antiqua" w:hAnsi="Book Antiqua"/>
          <w:color w:val="000009"/>
        </w:rPr>
        <w:t xml:space="preserve">  </w:t>
      </w:r>
      <w:r w:rsidRPr="002F4D8C">
        <w:rPr>
          <w:rFonts w:ascii="Book Antiqua" w:hAnsi="Book Antiqua"/>
          <w:color w:val="000009"/>
        </w:rPr>
        <w:t>o</w:t>
      </w:r>
      <w:proofErr w:type="gramEnd"/>
      <w:r>
        <w:rPr>
          <w:rFonts w:ascii="Book Antiqua" w:hAnsi="Book Antiqua"/>
          <w:color w:val="000009"/>
        </w:rPr>
        <w:t xml:space="preserve"> </w:t>
      </w:r>
      <w:r w:rsidRPr="002F4D8C">
        <w:rPr>
          <w:rFonts w:ascii="Book Antiqua" w:hAnsi="Book Antiqua"/>
          <w:color w:val="000009"/>
        </w:rPr>
        <w:t>retardamento</w:t>
      </w:r>
      <w:r>
        <w:rPr>
          <w:rFonts w:ascii="Book Antiqua" w:hAnsi="Book Antiqua"/>
          <w:color w:val="000009"/>
        </w:rPr>
        <w:t xml:space="preserve"> </w:t>
      </w:r>
      <w:r w:rsidRPr="002F4D8C">
        <w:rPr>
          <w:rFonts w:ascii="Book Antiqua" w:hAnsi="Book Antiqua"/>
          <w:color w:val="000009"/>
        </w:rPr>
        <w:t>da</w:t>
      </w:r>
      <w:r>
        <w:rPr>
          <w:rFonts w:ascii="Book Antiqua" w:hAnsi="Book Antiqua"/>
          <w:color w:val="000009"/>
        </w:rPr>
        <w:t xml:space="preserve"> </w:t>
      </w:r>
      <w:r w:rsidRPr="002F4D8C">
        <w:rPr>
          <w:rFonts w:ascii="Book Antiqua" w:hAnsi="Book Antiqua"/>
          <w:color w:val="000009"/>
        </w:rPr>
        <w:t>execução</w:t>
      </w:r>
      <w:r>
        <w:rPr>
          <w:rFonts w:ascii="Book Antiqua" w:hAnsi="Book Antiqua"/>
          <w:color w:val="000009"/>
        </w:rPr>
        <w:t xml:space="preserve"> </w:t>
      </w:r>
      <w:r w:rsidRPr="002F4D8C">
        <w:rPr>
          <w:rFonts w:ascii="Book Antiqua" w:hAnsi="Book Antiqua"/>
          <w:color w:val="000009"/>
        </w:rPr>
        <w:t>ou</w:t>
      </w:r>
      <w:r>
        <w:rPr>
          <w:rFonts w:ascii="Book Antiqua" w:hAnsi="Book Antiqua"/>
          <w:color w:val="000009"/>
        </w:rPr>
        <w:t xml:space="preserve"> </w:t>
      </w:r>
      <w:r w:rsidRPr="002F4D8C">
        <w:rPr>
          <w:rFonts w:ascii="Book Antiqua" w:hAnsi="Book Antiqua"/>
          <w:color w:val="000009"/>
        </w:rPr>
        <w:t>da</w:t>
      </w:r>
      <w:r>
        <w:rPr>
          <w:rFonts w:ascii="Book Antiqua" w:hAnsi="Book Antiqua"/>
          <w:color w:val="000009"/>
        </w:rPr>
        <w:t xml:space="preserve"> </w:t>
      </w:r>
      <w:r w:rsidRPr="002F4D8C">
        <w:rPr>
          <w:rFonts w:ascii="Book Antiqua" w:hAnsi="Book Antiqua"/>
          <w:color w:val="000009"/>
        </w:rPr>
        <w:t>entrega</w:t>
      </w:r>
      <w:r>
        <w:rPr>
          <w:rFonts w:ascii="Book Antiqua" w:hAnsi="Book Antiqua"/>
          <w:color w:val="000009"/>
        </w:rPr>
        <w:t xml:space="preserve"> </w:t>
      </w:r>
      <w:r w:rsidRPr="002F4D8C">
        <w:rPr>
          <w:rFonts w:ascii="Book Antiqua" w:hAnsi="Book Antiqua"/>
          <w:color w:val="000009"/>
        </w:rPr>
        <w:t>do</w:t>
      </w:r>
      <w:r>
        <w:rPr>
          <w:rFonts w:ascii="Book Antiqua" w:hAnsi="Book Antiqua"/>
          <w:color w:val="000009"/>
        </w:rPr>
        <w:t xml:space="preserve"> </w:t>
      </w:r>
      <w:r w:rsidRPr="002F4D8C">
        <w:rPr>
          <w:rFonts w:ascii="Book Antiqua" w:hAnsi="Book Antiqua"/>
          <w:color w:val="000009"/>
        </w:rPr>
        <w:t>objeto</w:t>
      </w:r>
      <w:r>
        <w:rPr>
          <w:rFonts w:ascii="Book Antiqua" w:hAnsi="Book Antiqua"/>
          <w:color w:val="000009"/>
        </w:rPr>
        <w:t xml:space="preserve"> </w:t>
      </w:r>
      <w:r w:rsidRPr="002F4D8C">
        <w:rPr>
          <w:rFonts w:ascii="Book Antiqua" w:hAnsi="Book Antiqua"/>
          <w:color w:val="000009"/>
        </w:rPr>
        <w:t>da</w:t>
      </w:r>
      <w:r>
        <w:rPr>
          <w:rFonts w:ascii="Book Antiqua" w:hAnsi="Book Antiqua"/>
          <w:color w:val="000009"/>
        </w:rPr>
        <w:t xml:space="preserve"> </w:t>
      </w:r>
      <w:r w:rsidRPr="002F4D8C">
        <w:rPr>
          <w:rFonts w:ascii="Book Antiqua" w:hAnsi="Book Antiqua"/>
          <w:color w:val="000009"/>
        </w:rPr>
        <w:t>licitação</w:t>
      </w:r>
      <w:r>
        <w:rPr>
          <w:rFonts w:ascii="Book Antiqua" w:hAnsi="Book Antiqua"/>
          <w:color w:val="000009"/>
        </w:rPr>
        <w:t xml:space="preserve"> </w:t>
      </w:r>
      <w:r w:rsidRPr="002F4D8C">
        <w:rPr>
          <w:rFonts w:ascii="Book Antiqua" w:hAnsi="Book Antiqua"/>
          <w:color w:val="000009"/>
        </w:rPr>
        <w:t>sem</w:t>
      </w:r>
      <w:r>
        <w:rPr>
          <w:rFonts w:ascii="Book Antiqua" w:hAnsi="Book Antiqua"/>
          <w:color w:val="000009"/>
        </w:rPr>
        <w:t xml:space="preserve"> </w:t>
      </w:r>
      <w:r w:rsidRPr="002F4D8C">
        <w:rPr>
          <w:rFonts w:ascii="Book Antiqua" w:hAnsi="Book Antiqua"/>
          <w:color w:val="000009"/>
        </w:rPr>
        <w:t>motivo justificado.</w:t>
      </w:r>
    </w:p>
    <w:p w:rsidR="00343304" w:rsidRPr="002F4D8C" w:rsidRDefault="00343304" w:rsidP="00041EA1">
      <w:pPr>
        <w:pStyle w:val="Corpodetexto"/>
        <w:spacing w:before="161" w:line="276" w:lineRule="auto"/>
        <w:contextualSpacing/>
        <w:rPr>
          <w:rFonts w:ascii="Book Antiqua" w:hAnsi="Book Antiqua"/>
          <w:color w:val="000009"/>
        </w:rPr>
      </w:pPr>
      <w:r w:rsidRPr="002F4D8C">
        <w:rPr>
          <w:rFonts w:ascii="Book Antiqua" w:hAnsi="Book Antiqua"/>
          <w:color w:val="000009"/>
        </w:rPr>
        <w:t>Pena</w:t>
      </w:r>
      <w:r>
        <w:rPr>
          <w:rFonts w:ascii="Book Antiqua" w:hAnsi="Book Antiqua"/>
          <w:color w:val="000009"/>
        </w:rPr>
        <w:t xml:space="preserve"> – </w:t>
      </w:r>
      <w:r w:rsidRPr="002F4D8C">
        <w:rPr>
          <w:rFonts w:ascii="Book Antiqua" w:hAnsi="Book Antiqua"/>
          <w:color w:val="000009"/>
        </w:rPr>
        <w:t>impedimento</w:t>
      </w:r>
      <w:r>
        <w:rPr>
          <w:rFonts w:ascii="Book Antiqua" w:hAnsi="Book Antiqua"/>
          <w:color w:val="000009"/>
        </w:rPr>
        <w:t xml:space="preserve"> </w:t>
      </w:r>
      <w:r w:rsidRPr="002F4D8C">
        <w:rPr>
          <w:rFonts w:ascii="Book Antiqua" w:hAnsi="Book Antiqua"/>
          <w:color w:val="000009"/>
        </w:rPr>
        <w:t>pelo</w:t>
      </w:r>
      <w:r>
        <w:rPr>
          <w:rFonts w:ascii="Book Antiqua" w:hAnsi="Book Antiqua"/>
          <w:color w:val="000009"/>
        </w:rPr>
        <w:t xml:space="preserve"> </w:t>
      </w:r>
      <w:r w:rsidRPr="002F4D8C">
        <w:rPr>
          <w:rFonts w:ascii="Book Antiqua" w:hAnsi="Book Antiqua"/>
          <w:color w:val="000009"/>
        </w:rPr>
        <w:t>período</w:t>
      </w:r>
      <w:r>
        <w:rPr>
          <w:rFonts w:ascii="Book Antiqua" w:hAnsi="Book Antiqua"/>
          <w:color w:val="000009"/>
        </w:rPr>
        <w:t xml:space="preserve"> </w:t>
      </w:r>
      <w:r w:rsidRPr="002F4D8C">
        <w:rPr>
          <w:rFonts w:ascii="Book Antiqua" w:hAnsi="Book Antiqua"/>
          <w:color w:val="000009"/>
        </w:rPr>
        <w:t>de</w:t>
      </w:r>
      <w:r>
        <w:rPr>
          <w:rFonts w:ascii="Book Antiqua" w:hAnsi="Book Antiqua"/>
          <w:color w:val="000009"/>
        </w:rPr>
        <w:t xml:space="preserve"> </w:t>
      </w:r>
      <w:r w:rsidRPr="002F4D8C">
        <w:rPr>
          <w:rFonts w:ascii="Book Antiqua" w:hAnsi="Book Antiqua"/>
          <w:color w:val="000009"/>
        </w:rPr>
        <w:t>até</w:t>
      </w:r>
      <w:r>
        <w:rPr>
          <w:rFonts w:ascii="Book Antiqua" w:hAnsi="Book Antiqua"/>
          <w:color w:val="000009"/>
        </w:rPr>
        <w:t xml:space="preserve"> </w:t>
      </w:r>
      <w:r w:rsidRPr="002F4D8C">
        <w:rPr>
          <w:rFonts w:ascii="Book Antiqua" w:hAnsi="Book Antiqua"/>
          <w:color w:val="000009"/>
        </w:rPr>
        <w:t>um</w:t>
      </w:r>
      <w:r>
        <w:rPr>
          <w:rFonts w:ascii="Book Antiqua" w:hAnsi="Book Antiqua"/>
          <w:color w:val="000009"/>
        </w:rPr>
        <w:t xml:space="preserve"> </w:t>
      </w:r>
      <w:r w:rsidRPr="002F4D8C">
        <w:rPr>
          <w:rFonts w:ascii="Book Antiqua" w:hAnsi="Book Antiqua"/>
          <w:color w:val="000009"/>
        </w:rPr>
        <w:t>ano.</w:t>
      </w:r>
    </w:p>
    <w:p w:rsidR="00343304" w:rsidRPr="002F4D8C" w:rsidRDefault="00343304" w:rsidP="00041EA1">
      <w:pPr>
        <w:pStyle w:val="Corpodetexto"/>
        <w:spacing w:before="161" w:line="276" w:lineRule="auto"/>
        <w:ind w:firstLine="1134"/>
        <w:contextualSpacing/>
        <w:rPr>
          <w:rFonts w:ascii="Book Antiqua" w:hAnsi="Book Antiqua"/>
        </w:rPr>
      </w:pPr>
    </w:p>
    <w:p w:rsidR="00343304" w:rsidRPr="006C6F58" w:rsidRDefault="00343304" w:rsidP="00041EA1">
      <w:pPr>
        <w:pStyle w:val="Corpodetexto"/>
        <w:spacing w:before="158" w:line="276" w:lineRule="auto"/>
        <w:contextualSpacing/>
        <w:rPr>
          <w:rFonts w:ascii="Book Antiqua" w:hAnsi="Book Antiqua"/>
          <w:color w:val="000009"/>
        </w:rPr>
      </w:pPr>
      <w:r>
        <w:rPr>
          <w:rFonts w:ascii="Book Antiqua" w:hAnsi="Book Antiqua"/>
          <w:color w:val="000009"/>
        </w:rPr>
        <w:t xml:space="preserve">7.1.3 </w:t>
      </w:r>
      <w:r w:rsidRPr="002F4D8C">
        <w:rPr>
          <w:rFonts w:ascii="Book Antiqua" w:hAnsi="Book Antiqua"/>
          <w:color w:val="000009"/>
        </w:rPr>
        <w:t>- Será aplicada a sanção de declaração de inidoneidade para licitar e</w:t>
      </w:r>
      <w:r>
        <w:rPr>
          <w:rFonts w:ascii="Book Antiqua" w:hAnsi="Book Antiqua"/>
          <w:color w:val="000009"/>
        </w:rPr>
        <w:t xml:space="preserve"> </w:t>
      </w:r>
      <w:r w:rsidRPr="002F4D8C">
        <w:rPr>
          <w:rFonts w:ascii="Book Antiqua" w:hAnsi="Book Antiqua"/>
          <w:color w:val="000009"/>
        </w:rPr>
        <w:t>contratar com a Administração Pública direta e indireta, de todos os entes</w:t>
      </w:r>
      <w:r>
        <w:rPr>
          <w:rFonts w:ascii="Book Antiqua" w:hAnsi="Book Antiqua"/>
          <w:color w:val="000009"/>
        </w:rPr>
        <w:t xml:space="preserve"> </w:t>
      </w:r>
      <w:r w:rsidRPr="002F4D8C">
        <w:rPr>
          <w:rFonts w:ascii="Book Antiqua" w:hAnsi="Book Antiqua"/>
          <w:color w:val="000009"/>
          <w:spacing w:val="-1"/>
        </w:rPr>
        <w:t>federativos,</w:t>
      </w:r>
      <w:r>
        <w:rPr>
          <w:rFonts w:ascii="Book Antiqua" w:hAnsi="Book Antiqua"/>
          <w:color w:val="000009"/>
          <w:spacing w:val="-1"/>
        </w:rPr>
        <w:t xml:space="preserve"> </w:t>
      </w:r>
      <w:r w:rsidRPr="002F4D8C">
        <w:rPr>
          <w:rFonts w:ascii="Book Antiqua" w:hAnsi="Book Antiqua"/>
          <w:color w:val="000009"/>
          <w:spacing w:val="-1"/>
        </w:rPr>
        <w:t>pelo</w:t>
      </w:r>
      <w:r>
        <w:rPr>
          <w:rFonts w:ascii="Book Antiqua" w:hAnsi="Book Antiqua"/>
          <w:color w:val="000009"/>
          <w:spacing w:val="-1"/>
        </w:rPr>
        <w:t xml:space="preserve"> </w:t>
      </w:r>
      <w:r w:rsidRPr="002F4D8C">
        <w:rPr>
          <w:rFonts w:ascii="Book Antiqua" w:hAnsi="Book Antiqua"/>
          <w:color w:val="000009"/>
        </w:rPr>
        <w:t>prazo</w:t>
      </w:r>
      <w:r>
        <w:rPr>
          <w:rFonts w:ascii="Book Antiqua" w:hAnsi="Book Antiqua"/>
          <w:color w:val="000009"/>
        </w:rPr>
        <w:t xml:space="preserve"> </w:t>
      </w:r>
      <w:r w:rsidRPr="002F4D8C">
        <w:rPr>
          <w:rFonts w:ascii="Book Antiqua" w:hAnsi="Book Antiqua"/>
          <w:color w:val="000009"/>
        </w:rPr>
        <w:t>mínimo</w:t>
      </w:r>
      <w:r>
        <w:rPr>
          <w:rFonts w:ascii="Book Antiqua" w:hAnsi="Book Antiqua"/>
          <w:color w:val="000009"/>
        </w:rPr>
        <w:t xml:space="preserve"> </w:t>
      </w:r>
      <w:r w:rsidRPr="002F4D8C">
        <w:rPr>
          <w:rFonts w:ascii="Book Antiqua" w:hAnsi="Book Antiqua"/>
          <w:color w:val="000009"/>
        </w:rPr>
        <w:t>de</w:t>
      </w:r>
      <w:r>
        <w:rPr>
          <w:rFonts w:ascii="Book Antiqua" w:hAnsi="Book Antiqua"/>
          <w:color w:val="000009"/>
        </w:rPr>
        <w:t xml:space="preserve"> </w:t>
      </w:r>
      <w:r w:rsidRPr="002F4D8C">
        <w:rPr>
          <w:rFonts w:ascii="Book Antiqua" w:hAnsi="Book Antiqua"/>
          <w:color w:val="000009"/>
        </w:rPr>
        <w:t>três</w:t>
      </w:r>
      <w:r>
        <w:rPr>
          <w:rFonts w:ascii="Book Antiqua" w:hAnsi="Book Antiqua"/>
          <w:color w:val="000009"/>
        </w:rPr>
        <w:t xml:space="preserve"> </w:t>
      </w:r>
      <w:r w:rsidRPr="002F4D8C">
        <w:rPr>
          <w:rFonts w:ascii="Book Antiqua" w:hAnsi="Book Antiqua"/>
          <w:color w:val="000009"/>
        </w:rPr>
        <w:t>anos</w:t>
      </w:r>
      <w:r>
        <w:rPr>
          <w:rFonts w:ascii="Book Antiqua" w:hAnsi="Book Antiqua"/>
          <w:color w:val="000009"/>
        </w:rPr>
        <w:t xml:space="preserve"> </w:t>
      </w:r>
      <w:r w:rsidRPr="002F4D8C">
        <w:rPr>
          <w:rFonts w:ascii="Book Antiqua" w:hAnsi="Book Antiqua"/>
          <w:color w:val="000009"/>
        </w:rPr>
        <w:t>e</w:t>
      </w:r>
      <w:r>
        <w:rPr>
          <w:rFonts w:ascii="Book Antiqua" w:hAnsi="Book Antiqua"/>
          <w:color w:val="000009"/>
        </w:rPr>
        <w:t xml:space="preserve"> </w:t>
      </w:r>
      <w:r w:rsidRPr="002F4D8C">
        <w:rPr>
          <w:rFonts w:ascii="Book Antiqua" w:hAnsi="Book Antiqua"/>
          <w:color w:val="000009"/>
        </w:rPr>
        <w:t>máximo</w:t>
      </w:r>
      <w:r>
        <w:rPr>
          <w:rFonts w:ascii="Book Antiqua" w:hAnsi="Book Antiqua"/>
          <w:color w:val="000009"/>
        </w:rPr>
        <w:t xml:space="preserve"> </w:t>
      </w:r>
      <w:r w:rsidRPr="002F4D8C">
        <w:rPr>
          <w:rFonts w:ascii="Book Antiqua" w:hAnsi="Book Antiqua"/>
          <w:color w:val="000009"/>
        </w:rPr>
        <w:t>de</w:t>
      </w:r>
      <w:r>
        <w:rPr>
          <w:rFonts w:ascii="Book Antiqua" w:hAnsi="Book Antiqua"/>
          <w:color w:val="000009"/>
        </w:rPr>
        <w:t xml:space="preserve"> </w:t>
      </w:r>
      <w:r w:rsidRPr="002F4D8C">
        <w:rPr>
          <w:rFonts w:ascii="Book Antiqua" w:hAnsi="Book Antiqua"/>
          <w:color w:val="000009"/>
        </w:rPr>
        <w:t>seis</w:t>
      </w:r>
      <w:r>
        <w:rPr>
          <w:rFonts w:ascii="Book Antiqua" w:hAnsi="Book Antiqua"/>
          <w:color w:val="000009"/>
        </w:rPr>
        <w:t xml:space="preserve"> </w:t>
      </w:r>
      <w:r w:rsidRPr="002F4D8C">
        <w:rPr>
          <w:rFonts w:ascii="Book Antiqua" w:hAnsi="Book Antiqua"/>
          <w:color w:val="000009"/>
        </w:rPr>
        <w:t>anos,</w:t>
      </w:r>
      <w:r>
        <w:rPr>
          <w:rFonts w:ascii="Book Antiqua" w:hAnsi="Book Antiqua"/>
          <w:color w:val="000009"/>
        </w:rPr>
        <w:t xml:space="preserve"> </w:t>
      </w:r>
      <w:r w:rsidRPr="002F4D8C">
        <w:rPr>
          <w:rFonts w:ascii="Book Antiqua" w:hAnsi="Book Antiqua"/>
          <w:color w:val="000009"/>
        </w:rPr>
        <w:t>observando-se</w:t>
      </w:r>
      <w:r>
        <w:rPr>
          <w:rFonts w:ascii="Book Antiqua" w:hAnsi="Book Antiqua"/>
          <w:color w:val="000009"/>
        </w:rPr>
        <w:t xml:space="preserve"> </w:t>
      </w:r>
      <w:r w:rsidRPr="002F4D8C">
        <w:rPr>
          <w:rFonts w:ascii="Book Antiqua" w:hAnsi="Book Antiqua"/>
          <w:color w:val="000009"/>
        </w:rPr>
        <w:t>os</w:t>
      </w:r>
      <w:r>
        <w:rPr>
          <w:rFonts w:ascii="Book Antiqua" w:hAnsi="Book Antiqua"/>
          <w:color w:val="000009"/>
        </w:rPr>
        <w:t xml:space="preserve"> </w:t>
      </w:r>
      <w:r w:rsidRPr="002F4D8C">
        <w:rPr>
          <w:rFonts w:ascii="Book Antiqua" w:hAnsi="Book Antiqua"/>
          <w:color w:val="000009"/>
        </w:rPr>
        <w:t>parâmetros</w:t>
      </w:r>
      <w:r>
        <w:rPr>
          <w:rFonts w:ascii="Book Antiqua" w:hAnsi="Book Antiqua"/>
          <w:color w:val="000009"/>
        </w:rPr>
        <w:t xml:space="preserve"> </w:t>
      </w:r>
      <w:r w:rsidRPr="002F4D8C">
        <w:rPr>
          <w:rFonts w:ascii="Book Antiqua" w:hAnsi="Book Antiqua"/>
          <w:color w:val="000009"/>
        </w:rPr>
        <w:t>estabelecidos,</w:t>
      </w:r>
      <w:r>
        <w:rPr>
          <w:rFonts w:ascii="Book Antiqua" w:hAnsi="Book Antiqua"/>
          <w:color w:val="000009"/>
        </w:rPr>
        <w:t xml:space="preserve"> </w:t>
      </w:r>
      <w:r w:rsidRPr="002F4D8C">
        <w:rPr>
          <w:rFonts w:ascii="Book Antiqua" w:hAnsi="Book Antiqua"/>
          <w:color w:val="000009"/>
        </w:rPr>
        <w:t>aos</w:t>
      </w:r>
      <w:r>
        <w:rPr>
          <w:rFonts w:ascii="Book Antiqua" w:hAnsi="Book Antiqua"/>
          <w:color w:val="000009"/>
        </w:rPr>
        <w:t xml:space="preserve"> </w:t>
      </w:r>
      <w:r w:rsidRPr="002F4D8C">
        <w:rPr>
          <w:rFonts w:ascii="Book Antiqua" w:hAnsi="Book Antiqua"/>
          <w:color w:val="000009"/>
        </w:rPr>
        <w:t>responsáveis</w:t>
      </w:r>
      <w:r>
        <w:rPr>
          <w:rFonts w:ascii="Book Antiqua" w:hAnsi="Book Antiqua"/>
          <w:color w:val="000009"/>
        </w:rPr>
        <w:t xml:space="preserve"> </w:t>
      </w:r>
      <w:r w:rsidRPr="002F4D8C">
        <w:rPr>
          <w:rFonts w:ascii="Book Antiqua" w:hAnsi="Book Antiqua"/>
          <w:color w:val="000009"/>
        </w:rPr>
        <w:t>pelas</w:t>
      </w:r>
      <w:r>
        <w:rPr>
          <w:rFonts w:ascii="Book Antiqua" w:hAnsi="Book Antiqua"/>
          <w:color w:val="000009"/>
        </w:rPr>
        <w:t xml:space="preserve"> </w:t>
      </w:r>
      <w:r w:rsidRPr="002F4D8C">
        <w:rPr>
          <w:rFonts w:ascii="Book Antiqua" w:hAnsi="Book Antiqua"/>
          <w:color w:val="000009"/>
        </w:rPr>
        <w:t>seguintes</w:t>
      </w:r>
      <w:r>
        <w:rPr>
          <w:rFonts w:ascii="Book Antiqua" w:hAnsi="Book Antiqua"/>
          <w:color w:val="000009"/>
        </w:rPr>
        <w:t xml:space="preserve"> </w:t>
      </w:r>
      <w:r w:rsidRPr="002F4D8C">
        <w:rPr>
          <w:rFonts w:ascii="Book Antiqua" w:hAnsi="Book Antiqua"/>
          <w:color w:val="000009"/>
        </w:rPr>
        <w:t>infrações:</w:t>
      </w:r>
    </w:p>
    <w:p w:rsidR="00343304" w:rsidRPr="002F4D8C" w:rsidRDefault="00343304" w:rsidP="00041EA1">
      <w:pPr>
        <w:pStyle w:val="PargrafodaLista"/>
        <w:widowControl w:val="0"/>
        <w:numPr>
          <w:ilvl w:val="0"/>
          <w:numId w:val="6"/>
        </w:numPr>
        <w:tabs>
          <w:tab w:val="left" w:pos="278"/>
        </w:tabs>
        <w:autoSpaceDE w:val="0"/>
        <w:autoSpaceDN w:val="0"/>
        <w:spacing w:before="161" w:line="276" w:lineRule="auto"/>
        <w:ind w:left="0" w:firstLine="0"/>
        <w:jc w:val="both"/>
        <w:rPr>
          <w:rFonts w:ascii="Book Antiqua" w:hAnsi="Book Antiqua"/>
        </w:rPr>
      </w:pPr>
      <w:r>
        <w:rPr>
          <w:rFonts w:ascii="Book Antiqua" w:hAnsi="Book Antiqua"/>
        </w:rPr>
        <w:t>–</w:t>
      </w:r>
      <w:proofErr w:type="gramStart"/>
      <w:r w:rsidRPr="002F4D8C">
        <w:rPr>
          <w:rFonts w:ascii="Book Antiqua" w:hAnsi="Book Antiqua"/>
        </w:rPr>
        <w:t>apresentar</w:t>
      </w:r>
      <w:proofErr w:type="gramEnd"/>
      <w:r>
        <w:rPr>
          <w:rFonts w:ascii="Book Antiqua" w:hAnsi="Book Antiqua"/>
        </w:rPr>
        <w:t xml:space="preserve"> </w:t>
      </w:r>
      <w:r w:rsidRPr="002F4D8C">
        <w:rPr>
          <w:rFonts w:ascii="Book Antiqua" w:hAnsi="Book Antiqua"/>
        </w:rPr>
        <w:t>declaração</w:t>
      </w:r>
      <w:r>
        <w:rPr>
          <w:rFonts w:ascii="Book Antiqua" w:hAnsi="Book Antiqua"/>
        </w:rPr>
        <w:t xml:space="preserve"> </w:t>
      </w:r>
      <w:r w:rsidRPr="002F4D8C">
        <w:rPr>
          <w:rFonts w:ascii="Book Antiqua" w:hAnsi="Book Antiqua"/>
        </w:rPr>
        <w:t>ou</w:t>
      </w:r>
      <w:r>
        <w:rPr>
          <w:rFonts w:ascii="Book Antiqua" w:hAnsi="Book Antiqua"/>
        </w:rPr>
        <w:t xml:space="preserve"> </w:t>
      </w:r>
      <w:r w:rsidRPr="002F4D8C">
        <w:rPr>
          <w:rFonts w:ascii="Book Antiqua" w:hAnsi="Book Antiqua"/>
        </w:rPr>
        <w:t>documentação</w:t>
      </w:r>
      <w:r>
        <w:rPr>
          <w:rFonts w:ascii="Book Antiqua" w:hAnsi="Book Antiqua"/>
        </w:rPr>
        <w:t xml:space="preserve"> </w:t>
      </w:r>
      <w:r w:rsidRPr="002F4D8C">
        <w:rPr>
          <w:rFonts w:ascii="Book Antiqua" w:hAnsi="Book Antiqua"/>
        </w:rPr>
        <w:t>falsa</w:t>
      </w:r>
      <w:r>
        <w:rPr>
          <w:rFonts w:ascii="Book Antiqua" w:hAnsi="Book Antiqua"/>
        </w:rPr>
        <w:t xml:space="preserve"> </w:t>
      </w:r>
      <w:r w:rsidRPr="002F4D8C">
        <w:rPr>
          <w:rFonts w:ascii="Book Antiqua" w:hAnsi="Book Antiqua"/>
        </w:rPr>
        <w:t>exigida</w:t>
      </w:r>
      <w:r>
        <w:rPr>
          <w:rFonts w:ascii="Book Antiqua" w:hAnsi="Book Antiqua"/>
        </w:rPr>
        <w:t xml:space="preserve"> </w:t>
      </w:r>
      <w:r w:rsidRPr="002F4D8C">
        <w:rPr>
          <w:rFonts w:ascii="Book Antiqua" w:hAnsi="Book Antiqua"/>
        </w:rPr>
        <w:t>para</w:t>
      </w:r>
      <w:r>
        <w:rPr>
          <w:rFonts w:ascii="Book Antiqua" w:hAnsi="Book Antiqua"/>
        </w:rPr>
        <w:t xml:space="preserve"> </w:t>
      </w:r>
      <w:r w:rsidRPr="002F4D8C">
        <w:rPr>
          <w:rFonts w:ascii="Book Antiqua" w:hAnsi="Book Antiqua"/>
        </w:rPr>
        <w:t>o</w:t>
      </w:r>
      <w:r>
        <w:rPr>
          <w:rFonts w:ascii="Book Antiqua" w:hAnsi="Book Antiqua"/>
        </w:rPr>
        <w:t xml:space="preserve"> </w:t>
      </w:r>
      <w:r w:rsidRPr="002F4D8C">
        <w:rPr>
          <w:rFonts w:ascii="Book Antiqua" w:hAnsi="Book Antiqua"/>
        </w:rPr>
        <w:t>certame</w:t>
      </w:r>
      <w:r>
        <w:rPr>
          <w:rFonts w:ascii="Book Antiqua" w:hAnsi="Book Antiqua"/>
        </w:rPr>
        <w:t xml:space="preserve"> </w:t>
      </w:r>
      <w:r w:rsidRPr="002F4D8C">
        <w:rPr>
          <w:rFonts w:ascii="Book Antiqua" w:hAnsi="Book Antiqua"/>
        </w:rPr>
        <w:t>ou</w:t>
      </w:r>
      <w:r>
        <w:rPr>
          <w:rFonts w:ascii="Book Antiqua" w:hAnsi="Book Antiqua"/>
        </w:rPr>
        <w:t xml:space="preserve"> </w:t>
      </w:r>
      <w:r w:rsidRPr="002F4D8C">
        <w:rPr>
          <w:rFonts w:ascii="Book Antiqua" w:hAnsi="Book Antiqua"/>
        </w:rPr>
        <w:t>prestar</w:t>
      </w:r>
      <w:r>
        <w:rPr>
          <w:rFonts w:ascii="Book Antiqua" w:hAnsi="Book Antiqua"/>
        </w:rPr>
        <w:t xml:space="preserve"> </w:t>
      </w:r>
      <w:r w:rsidRPr="002F4D8C">
        <w:rPr>
          <w:rFonts w:ascii="Book Antiqua" w:hAnsi="Book Antiqua"/>
        </w:rPr>
        <w:t>declaração</w:t>
      </w:r>
      <w:r>
        <w:rPr>
          <w:rFonts w:ascii="Book Antiqua" w:hAnsi="Book Antiqua"/>
        </w:rPr>
        <w:t xml:space="preserve"> </w:t>
      </w:r>
      <w:r w:rsidRPr="002F4D8C">
        <w:rPr>
          <w:rFonts w:ascii="Book Antiqua" w:hAnsi="Book Antiqua"/>
        </w:rPr>
        <w:t>falsa</w:t>
      </w:r>
      <w:r>
        <w:rPr>
          <w:rFonts w:ascii="Book Antiqua" w:hAnsi="Book Antiqua"/>
        </w:rPr>
        <w:t xml:space="preserve"> </w:t>
      </w:r>
      <w:r w:rsidRPr="002F4D8C">
        <w:rPr>
          <w:rFonts w:ascii="Book Antiqua" w:hAnsi="Book Antiqua"/>
        </w:rPr>
        <w:t>durante</w:t>
      </w:r>
      <w:r>
        <w:rPr>
          <w:rFonts w:ascii="Book Antiqua" w:hAnsi="Book Antiqua"/>
        </w:rPr>
        <w:t xml:space="preserve"> </w:t>
      </w:r>
      <w:r w:rsidRPr="002F4D8C">
        <w:rPr>
          <w:rFonts w:ascii="Book Antiqua" w:hAnsi="Book Antiqua"/>
        </w:rPr>
        <w:t>a licitação</w:t>
      </w:r>
      <w:r>
        <w:rPr>
          <w:rFonts w:ascii="Book Antiqua" w:hAnsi="Book Antiqua"/>
        </w:rPr>
        <w:t xml:space="preserve"> </w:t>
      </w:r>
      <w:r w:rsidRPr="002F4D8C">
        <w:rPr>
          <w:rFonts w:ascii="Book Antiqua" w:hAnsi="Book Antiqua"/>
        </w:rPr>
        <w:t>ou</w:t>
      </w:r>
      <w:r>
        <w:rPr>
          <w:rFonts w:ascii="Book Antiqua" w:hAnsi="Book Antiqua"/>
        </w:rPr>
        <w:t xml:space="preserve"> </w:t>
      </w:r>
      <w:r w:rsidRPr="002F4D8C">
        <w:rPr>
          <w:rFonts w:ascii="Book Antiqua" w:hAnsi="Book Antiqua"/>
        </w:rPr>
        <w:t>a</w:t>
      </w:r>
      <w:r>
        <w:rPr>
          <w:rFonts w:ascii="Book Antiqua" w:hAnsi="Book Antiqua"/>
        </w:rPr>
        <w:t xml:space="preserve"> </w:t>
      </w:r>
      <w:r w:rsidRPr="002F4D8C">
        <w:rPr>
          <w:rFonts w:ascii="Book Antiqua" w:hAnsi="Book Antiqua"/>
        </w:rPr>
        <w:t>execução</w:t>
      </w:r>
      <w:r>
        <w:rPr>
          <w:rFonts w:ascii="Book Antiqua" w:hAnsi="Book Antiqua"/>
        </w:rPr>
        <w:t xml:space="preserve"> </w:t>
      </w:r>
      <w:r w:rsidRPr="002F4D8C">
        <w:rPr>
          <w:rFonts w:ascii="Book Antiqua" w:hAnsi="Book Antiqua"/>
        </w:rPr>
        <w:t>do contrato:</w:t>
      </w:r>
    </w:p>
    <w:p w:rsidR="00343304" w:rsidRPr="002F4D8C" w:rsidRDefault="00343304" w:rsidP="00041EA1">
      <w:pPr>
        <w:pStyle w:val="Corpodetexto"/>
        <w:spacing w:before="139" w:line="276" w:lineRule="auto"/>
        <w:contextualSpacing/>
        <w:rPr>
          <w:rFonts w:ascii="Book Antiqua" w:hAnsi="Book Antiqua"/>
        </w:rPr>
      </w:pPr>
      <w:r w:rsidRPr="002F4D8C">
        <w:rPr>
          <w:rFonts w:ascii="Book Antiqua" w:hAnsi="Book Antiqua"/>
        </w:rPr>
        <w:t>Pena</w:t>
      </w:r>
      <w:r>
        <w:rPr>
          <w:rFonts w:ascii="Book Antiqua" w:hAnsi="Book Antiqua"/>
        </w:rPr>
        <w:t xml:space="preserve"> </w:t>
      </w:r>
      <w:r w:rsidRPr="002F4D8C">
        <w:rPr>
          <w:rFonts w:ascii="Book Antiqua" w:hAnsi="Book Antiqua"/>
        </w:rPr>
        <w:t>–</w:t>
      </w:r>
      <w:r>
        <w:rPr>
          <w:rFonts w:ascii="Book Antiqua" w:hAnsi="Book Antiqua"/>
        </w:rPr>
        <w:t xml:space="preserve"> </w:t>
      </w:r>
      <w:r w:rsidRPr="002F4D8C">
        <w:rPr>
          <w:rFonts w:ascii="Book Antiqua" w:hAnsi="Book Antiqua"/>
        </w:rPr>
        <w:t>até quatro</w:t>
      </w:r>
      <w:r>
        <w:rPr>
          <w:rFonts w:ascii="Book Antiqua" w:hAnsi="Book Antiqua"/>
        </w:rPr>
        <w:t xml:space="preserve"> </w:t>
      </w:r>
      <w:r w:rsidRPr="002F4D8C">
        <w:rPr>
          <w:rFonts w:ascii="Book Antiqua" w:hAnsi="Book Antiqua"/>
        </w:rPr>
        <w:t>anos.</w:t>
      </w:r>
    </w:p>
    <w:p w:rsidR="00343304" w:rsidRPr="002F4D8C" w:rsidRDefault="00343304" w:rsidP="00041EA1">
      <w:pPr>
        <w:pStyle w:val="PargrafodaLista"/>
        <w:widowControl w:val="0"/>
        <w:numPr>
          <w:ilvl w:val="0"/>
          <w:numId w:val="6"/>
        </w:numPr>
        <w:tabs>
          <w:tab w:val="left" w:pos="304"/>
        </w:tabs>
        <w:autoSpaceDE w:val="0"/>
        <w:autoSpaceDN w:val="0"/>
        <w:spacing w:before="140" w:line="276" w:lineRule="auto"/>
        <w:ind w:left="0" w:firstLine="0"/>
        <w:jc w:val="both"/>
        <w:rPr>
          <w:rFonts w:ascii="Book Antiqua" w:hAnsi="Book Antiqua"/>
        </w:rPr>
      </w:pPr>
      <w:r w:rsidRPr="002F4D8C">
        <w:rPr>
          <w:rFonts w:ascii="Book Antiqua" w:hAnsi="Book Antiqua"/>
        </w:rPr>
        <w:t xml:space="preserve">- </w:t>
      </w:r>
      <w:proofErr w:type="gramStart"/>
      <w:r w:rsidRPr="002F4D8C">
        <w:rPr>
          <w:rFonts w:ascii="Book Antiqua" w:hAnsi="Book Antiqua"/>
        </w:rPr>
        <w:t>fraudar</w:t>
      </w:r>
      <w:proofErr w:type="gramEnd"/>
      <w:r w:rsidRPr="002F4D8C">
        <w:rPr>
          <w:rFonts w:ascii="Book Antiqua" w:hAnsi="Book Antiqua"/>
        </w:rPr>
        <w:t xml:space="preserve"> a licitação ou praticar ato fraudulento na execução do contrato:</w:t>
      </w:r>
    </w:p>
    <w:p w:rsidR="00343304" w:rsidRPr="002F4D8C" w:rsidRDefault="00343304" w:rsidP="00041EA1">
      <w:pPr>
        <w:pStyle w:val="PargrafodaLista"/>
        <w:widowControl w:val="0"/>
        <w:numPr>
          <w:ilvl w:val="0"/>
          <w:numId w:val="6"/>
        </w:numPr>
        <w:tabs>
          <w:tab w:val="left" w:pos="304"/>
        </w:tabs>
        <w:autoSpaceDE w:val="0"/>
        <w:autoSpaceDN w:val="0"/>
        <w:spacing w:before="140" w:line="276" w:lineRule="auto"/>
        <w:ind w:left="0" w:firstLine="0"/>
        <w:rPr>
          <w:rFonts w:ascii="Book Antiqua" w:hAnsi="Book Antiqua"/>
        </w:rPr>
      </w:pPr>
      <w:r w:rsidRPr="002F4D8C">
        <w:rPr>
          <w:rFonts w:ascii="Book Antiqua" w:hAnsi="Book Antiqua"/>
        </w:rPr>
        <w:t>Pena</w:t>
      </w:r>
      <w:r>
        <w:rPr>
          <w:rFonts w:ascii="Book Antiqua" w:hAnsi="Book Antiqua"/>
        </w:rPr>
        <w:t xml:space="preserve"> </w:t>
      </w:r>
      <w:r w:rsidRPr="002F4D8C">
        <w:rPr>
          <w:rFonts w:ascii="Book Antiqua" w:hAnsi="Book Antiqua"/>
        </w:rPr>
        <w:t>–</w:t>
      </w:r>
      <w:r>
        <w:rPr>
          <w:rFonts w:ascii="Book Antiqua" w:hAnsi="Book Antiqua"/>
        </w:rPr>
        <w:t xml:space="preserve"> </w:t>
      </w:r>
      <w:r w:rsidRPr="002F4D8C">
        <w:rPr>
          <w:rFonts w:ascii="Book Antiqua" w:hAnsi="Book Antiqua"/>
        </w:rPr>
        <w:t>até</w:t>
      </w:r>
      <w:r>
        <w:rPr>
          <w:rFonts w:ascii="Book Antiqua" w:hAnsi="Book Antiqua"/>
        </w:rPr>
        <w:t xml:space="preserve"> </w:t>
      </w:r>
      <w:r w:rsidRPr="002F4D8C">
        <w:rPr>
          <w:rFonts w:ascii="Book Antiqua" w:hAnsi="Book Antiqua"/>
        </w:rPr>
        <w:t>seis anos.</w:t>
      </w:r>
    </w:p>
    <w:p w:rsidR="00343304" w:rsidRPr="002F4D8C" w:rsidRDefault="00343304" w:rsidP="00041EA1">
      <w:pPr>
        <w:pStyle w:val="PargrafodaLista"/>
        <w:widowControl w:val="0"/>
        <w:numPr>
          <w:ilvl w:val="0"/>
          <w:numId w:val="6"/>
        </w:numPr>
        <w:tabs>
          <w:tab w:val="left" w:pos="371"/>
        </w:tabs>
        <w:autoSpaceDE w:val="0"/>
        <w:autoSpaceDN w:val="0"/>
        <w:spacing w:line="276" w:lineRule="auto"/>
        <w:ind w:left="0" w:firstLine="0"/>
        <w:jc w:val="both"/>
        <w:rPr>
          <w:rFonts w:ascii="Book Antiqua" w:hAnsi="Book Antiqua"/>
        </w:rPr>
      </w:pPr>
      <w:r w:rsidRPr="002F4D8C">
        <w:rPr>
          <w:rFonts w:ascii="Book Antiqua" w:hAnsi="Book Antiqua"/>
        </w:rPr>
        <w:t xml:space="preserve">- </w:t>
      </w:r>
      <w:proofErr w:type="gramStart"/>
      <w:r w:rsidRPr="002F4D8C">
        <w:rPr>
          <w:rFonts w:ascii="Book Antiqua" w:hAnsi="Book Antiqua"/>
        </w:rPr>
        <w:t>comportar-se</w:t>
      </w:r>
      <w:proofErr w:type="gramEnd"/>
      <w:r w:rsidRPr="002F4D8C">
        <w:rPr>
          <w:rFonts w:ascii="Book Antiqua" w:hAnsi="Book Antiqua"/>
        </w:rPr>
        <w:t xml:space="preserve"> de modo inidôneo ou cometer fraude de qualquer natureza:</w:t>
      </w:r>
    </w:p>
    <w:p w:rsidR="00343304" w:rsidRPr="002F4D8C" w:rsidRDefault="00343304" w:rsidP="00041EA1">
      <w:pPr>
        <w:pStyle w:val="PargrafodaLista"/>
        <w:widowControl w:val="0"/>
        <w:tabs>
          <w:tab w:val="left" w:pos="371"/>
        </w:tabs>
        <w:autoSpaceDE w:val="0"/>
        <w:autoSpaceDN w:val="0"/>
        <w:spacing w:line="276" w:lineRule="auto"/>
        <w:ind w:left="1134"/>
        <w:rPr>
          <w:rFonts w:ascii="Book Antiqua" w:hAnsi="Book Antiqua"/>
        </w:rPr>
      </w:pPr>
      <w:r w:rsidRPr="002F4D8C">
        <w:rPr>
          <w:rFonts w:ascii="Book Antiqua" w:hAnsi="Book Antiqua"/>
        </w:rPr>
        <w:t>Pena</w:t>
      </w:r>
      <w:r>
        <w:rPr>
          <w:rFonts w:ascii="Book Antiqua" w:hAnsi="Book Antiqua"/>
        </w:rPr>
        <w:t xml:space="preserve"> </w:t>
      </w:r>
      <w:r w:rsidRPr="002F4D8C">
        <w:rPr>
          <w:rFonts w:ascii="Book Antiqua" w:hAnsi="Book Antiqua"/>
        </w:rPr>
        <w:t>–</w:t>
      </w:r>
      <w:r>
        <w:rPr>
          <w:rFonts w:ascii="Book Antiqua" w:hAnsi="Book Antiqua"/>
        </w:rPr>
        <w:t xml:space="preserve"> </w:t>
      </w:r>
      <w:r w:rsidRPr="002F4D8C">
        <w:rPr>
          <w:rFonts w:ascii="Book Antiqua" w:hAnsi="Book Antiqua"/>
        </w:rPr>
        <w:t>até</w:t>
      </w:r>
      <w:r>
        <w:rPr>
          <w:rFonts w:ascii="Book Antiqua" w:hAnsi="Book Antiqua"/>
        </w:rPr>
        <w:t xml:space="preserve"> </w:t>
      </w:r>
      <w:r w:rsidRPr="002F4D8C">
        <w:rPr>
          <w:rFonts w:ascii="Book Antiqua" w:hAnsi="Book Antiqua"/>
        </w:rPr>
        <w:t>seis anos.</w:t>
      </w:r>
    </w:p>
    <w:p w:rsidR="00343304" w:rsidRPr="002F4D8C" w:rsidRDefault="00343304" w:rsidP="00041EA1">
      <w:pPr>
        <w:pStyle w:val="PargrafodaLista"/>
        <w:widowControl w:val="0"/>
        <w:numPr>
          <w:ilvl w:val="0"/>
          <w:numId w:val="6"/>
        </w:numPr>
        <w:tabs>
          <w:tab w:val="left" w:pos="398"/>
        </w:tabs>
        <w:autoSpaceDE w:val="0"/>
        <w:autoSpaceDN w:val="0"/>
        <w:spacing w:before="4" w:line="276" w:lineRule="auto"/>
        <w:ind w:left="0" w:firstLine="0"/>
        <w:rPr>
          <w:rFonts w:ascii="Book Antiqua" w:hAnsi="Book Antiqua"/>
        </w:rPr>
      </w:pPr>
      <w:r w:rsidRPr="002F4D8C">
        <w:rPr>
          <w:rFonts w:ascii="Book Antiqua" w:hAnsi="Book Antiqua"/>
        </w:rPr>
        <w:t xml:space="preserve">- </w:t>
      </w:r>
      <w:proofErr w:type="gramStart"/>
      <w:r w:rsidRPr="002F4D8C">
        <w:rPr>
          <w:rFonts w:ascii="Book Antiqua" w:hAnsi="Book Antiqua"/>
        </w:rPr>
        <w:t>praticar</w:t>
      </w:r>
      <w:proofErr w:type="gramEnd"/>
      <w:r w:rsidRPr="002F4D8C">
        <w:rPr>
          <w:rFonts w:ascii="Book Antiqua" w:hAnsi="Book Antiqua"/>
        </w:rPr>
        <w:t xml:space="preserve"> atos ilícitos com vistas a frustrar os objetivos da licitação:</w:t>
      </w:r>
    </w:p>
    <w:p w:rsidR="00343304" w:rsidRPr="002F4D8C" w:rsidRDefault="00343304" w:rsidP="00041EA1">
      <w:pPr>
        <w:pStyle w:val="PargrafodaLista"/>
        <w:widowControl w:val="0"/>
        <w:tabs>
          <w:tab w:val="left" w:pos="398"/>
        </w:tabs>
        <w:autoSpaceDE w:val="0"/>
        <w:autoSpaceDN w:val="0"/>
        <w:spacing w:before="75" w:line="276" w:lineRule="auto"/>
        <w:ind w:left="1134"/>
        <w:jc w:val="both"/>
        <w:rPr>
          <w:rFonts w:ascii="Book Antiqua" w:hAnsi="Book Antiqua"/>
        </w:rPr>
      </w:pPr>
      <w:r w:rsidRPr="002F4D8C">
        <w:rPr>
          <w:rFonts w:ascii="Book Antiqua" w:hAnsi="Book Antiqua"/>
        </w:rPr>
        <w:t>Pena</w:t>
      </w:r>
      <w:r>
        <w:rPr>
          <w:rFonts w:ascii="Book Antiqua" w:hAnsi="Book Antiqua"/>
        </w:rPr>
        <w:t xml:space="preserve"> </w:t>
      </w:r>
      <w:r w:rsidRPr="002F4D8C">
        <w:rPr>
          <w:rFonts w:ascii="Book Antiqua" w:hAnsi="Book Antiqua"/>
        </w:rPr>
        <w:t>–</w:t>
      </w:r>
      <w:r>
        <w:rPr>
          <w:rFonts w:ascii="Book Antiqua" w:hAnsi="Book Antiqua"/>
        </w:rPr>
        <w:t xml:space="preserve"> </w:t>
      </w:r>
      <w:r w:rsidRPr="002F4D8C">
        <w:rPr>
          <w:rFonts w:ascii="Book Antiqua" w:hAnsi="Book Antiqua"/>
        </w:rPr>
        <w:t>até</w:t>
      </w:r>
      <w:r>
        <w:rPr>
          <w:rFonts w:ascii="Book Antiqua" w:hAnsi="Book Antiqua"/>
        </w:rPr>
        <w:t xml:space="preserve"> </w:t>
      </w:r>
      <w:r w:rsidRPr="002F4D8C">
        <w:rPr>
          <w:rFonts w:ascii="Book Antiqua" w:hAnsi="Book Antiqua"/>
        </w:rPr>
        <w:t>cinco</w:t>
      </w:r>
      <w:r>
        <w:rPr>
          <w:rFonts w:ascii="Book Antiqua" w:hAnsi="Book Antiqua"/>
        </w:rPr>
        <w:t xml:space="preserve"> </w:t>
      </w:r>
      <w:r w:rsidRPr="002F4D8C">
        <w:rPr>
          <w:rFonts w:ascii="Book Antiqua" w:hAnsi="Book Antiqua"/>
        </w:rPr>
        <w:t>anos.</w:t>
      </w:r>
    </w:p>
    <w:p w:rsidR="00343304" w:rsidRPr="002F4D8C" w:rsidRDefault="00343304" w:rsidP="00041EA1">
      <w:pPr>
        <w:pStyle w:val="PargrafodaLista"/>
        <w:widowControl w:val="0"/>
        <w:numPr>
          <w:ilvl w:val="0"/>
          <w:numId w:val="6"/>
        </w:numPr>
        <w:tabs>
          <w:tab w:val="left" w:pos="398"/>
        </w:tabs>
        <w:autoSpaceDE w:val="0"/>
        <w:autoSpaceDN w:val="0"/>
        <w:spacing w:before="75" w:line="276" w:lineRule="auto"/>
        <w:ind w:left="0" w:firstLine="0"/>
        <w:jc w:val="both"/>
        <w:rPr>
          <w:rFonts w:ascii="Book Antiqua" w:hAnsi="Book Antiqua"/>
        </w:rPr>
      </w:pPr>
      <w:r w:rsidRPr="002F4D8C">
        <w:rPr>
          <w:rFonts w:ascii="Book Antiqua" w:hAnsi="Book Antiqua"/>
        </w:rPr>
        <w:t xml:space="preserve">- </w:t>
      </w:r>
      <w:proofErr w:type="gramStart"/>
      <w:r w:rsidRPr="002F4D8C">
        <w:rPr>
          <w:rFonts w:ascii="Book Antiqua" w:hAnsi="Book Antiqua"/>
        </w:rPr>
        <w:t>praticar</w:t>
      </w:r>
      <w:proofErr w:type="gramEnd"/>
      <w:r w:rsidRPr="002F4D8C">
        <w:rPr>
          <w:rFonts w:ascii="Book Antiqua" w:hAnsi="Book Antiqua"/>
        </w:rPr>
        <w:t xml:space="preserve"> ato lesivo previsto no art. 5º da Lei Federal nº 12.846, de 1º de</w:t>
      </w:r>
      <w:r>
        <w:rPr>
          <w:rFonts w:ascii="Book Antiqua" w:hAnsi="Book Antiqua"/>
        </w:rPr>
        <w:t xml:space="preserve"> </w:t>
      </w:r>
      <w:r w:rsidRPr="002F4D8C">
        <w:rPr>
          <w:rFonts w:ascii="Book Antiqua" w:hAnsi="Book Antiqua"/>
        </w:rPr>
        <w:t>agosto de 2013:</w:t>
      </w:r>
    </w:p>
    <w:p w:rsidR="00343304" w:rsidRPr="002F4D8C" w:rsidRDefault="00343304" w:rsidP="00041EA1">
      <w:pPr>
        <w:pStyle w:val="Corpodetexto"/>
        <w:spacing w:before="142" w:line="276" w:lineRule="auto"/>
        <w:contextualSpacing/>
        <w:rPr>
          <w:rFonts w:ascii="Book Antiqua" w:hAnsi="Book Antiqua"/>
        </w:rPr>
      </w:pPr>
      <w:r w:rsidRPr="002F4D8C">
        <w:rPr>
          <w:rFonts w:ascii="Book Antiqua" w:hAnsi="Book Antiqua"/>
        </w:rPr>
        <w:t>Pena–até seis</w:t>
      </w:r>
      <w:r>
        <w:rPr>
          <w:rFonts w:ascii="Book Antiqua" w:hAnsi="Book Antiqua"/>
        </w:rPr>
        <w:t xml:space="preserve"> </w:t>
      </w:r>
      <w:r w:rsidRPr="002F4D8C">
        <w:rPr>
          <w:rFonts w:ascii="Book Antiqua" w:hAnsi="Book Antiqua"/>
        </w:rPr>
        <w:t>anos.</w:t>
      </w:r>
    </w:p>
    <w:p w:rsidR="00343304" w:rsidRPr="002F4D8C" w:rsidRDefault="00343304" w:rsidP="00041EA1">
      <w:pPr>
        <w:pStyle w:val="Corpodetexto"/>
        <w:spacing w:before="195" w:line="276" w:lineRule="auto"/>
        <w:ind w:firstLine="1134"/>
        <w:contextualSpacing/>
        <w:rPr>
          <w:rFonts w:ascii="Book Antiqua" w:hAnsi="Book Antiqua"/>
        </w:rPr>
      </w:pPr>
    </w:p>
    <w:p w:rsidR="00343304" w:rsidRPr="002F4D8C" w:rsidRDefault="00343304" w:rsidP="00041EA1">
      <w:pPr>
        <w:pStyle w:val="Corpodetexto"/>
        <w:spacing w:before="195" w:line="276" w:lineRule="auto"/>
        <w:contextualSpacing/>
        <w:rPr>
          <w:rFonts w:ascii="Book Antiqua" w:hAnsi="Book Antiqua"/>
          <w:color w:val="000009"/>
        </w:rPr>
      </w:pPr>
      <w:r>
        <w:rPr>
          <w:rFonts w:ascii="Book Antiqua" w:hAnsi="Book Antiqua"/>
        </w:rPr>
        <w:t xml:space="preserve">7.1.4 </w:t>
      </w:r>
      <w:r w:rsidRPr="002F4D8C">
        <w:rPr>
          <w:rFonts w:ascii="Book Antiqua" w:hAnsi="Book Antiqua"/>
        </w:rPr>
        <w:t xml:space="preserve">- </w:t>
      </w:r>
      <w:r w:rsidRPr="002F4D8C">
        <w:rPr>
          <w:rFonts w:ascii="Book Antiqua" w:hAnsi="Book Antiqua"/>
          <w:color w:val="000009"/>
        </w:rPr>
        <w:t>Será aplicada a sanção de declaração de inidoneidade para</w:t>
      </w:r>
      <w:r>
        <w:rPr>
          <w:rFonts w:ascii="Book Antiqua" w:hAnsi="Book Antiqua"/>
          <w:color w:val="000009"/>
        </w:rPr>
        <w:t xml:space="preserve"> </w:t>
      </w:r>
      <w:r w:rsidRPr="002F4D8C">
        <w:rPr>
          <w:rFonts w:ascii="Book Antiqua" w:hAnsi="Book Antiqua"/>
          <w:color w:val="000009"/>
          <w:spacing w:val="-1"/>
        </w:rPr>
        <w:t>licitar</w:t>
      </w:r>
      <w:r>
        <w:rPr>
          <w:rFonts w:ascii="Book Antiqua" w:hAnsi="Book Antiqua"/>
          <w:color w:val="000009"/>
          <w:spacing w:val="-1"/>
        </w:rPr>
        <w:t xml:space="preserve"> </w:t>
      </w:r>
      <w:r w:rsidRPr="002F4D8C">
        <w:rPr>
          <w:rFonts w:ascii="Book Antiqua" w:hAnsi="Book Antiqua"/>
          <w:color w:val="000009"/>
        </w:rPr>
        <w:t>e</w:t>
      </w:r>
      <w:r>
        <w:rPr>
          <w:rFonts w:ascii="Book Antiqua" w:hAnsi="Book Antiqua"/>
          <w:color w:val="000009"/>
        </w:rPr>
        <w:t xml:space="preserve"> </w:t>
      </w:r>
      <w:r w:rsidRPr="002F4D8C">
        <w:rPr>
          <w:rFonts w:ascii="Book Antiqua" w:hAnsi="Book Antiqua"/>
          <w:color w:val="000009"/>
        </w:rPr>
        <w:t>contratar</w:t>
      </w:r>
      <w:r>
        <w:rPr>
          <w:rFonts w:ascii="Book Antiqua" w:hAnsi="Book Antiqua"/>
          <w:color w:val="000009"/>
        </w:rPr>
        <w:t xml:space="preserve"> </w:t>
      </w:r>
      <w:r w:rsidRPr="002F4D8C">
        <w:rPr>
          <w:rFonts w:ascii="Book Antiqua" w:hAnsi="Book Antiqua"/>
          <w:color w:val="000009"/>
        </w:rPr>
        <w:t>com</w:t>
      </w:r>
      <w:r>
        <w:rPr>
          <w:rFonts w:ascii="Book Antiqua" w:hAnsi="Book Antiqua"/>
          <w:color w:val="000009"/>
        </w:rPr>
        <w:t xml:space="preserve"> a A</w:t>
      </w:r>
      <w:r w:rsidRPr="002F4D8C">
        <w:rPr>
          <w:rFonts w:ascii="Book Antiqua" w:hAnsi="Book Antiqua"/>
          <w:color w:val="000009"/>
        </w:rPr>
        <w:t>dministração</w:t>
      </w:r>
      <w:r>
        <w:rPr>
          <w:rFonts w:ascii="Book Antiqua" w:hAnsi="Book Antiqua"/>
          <w:color w:val="000009"/>
        </w:rPr>
        <w:t xml:space="preserve"> </w:t>
      </w:r>
      <w:r w:rsidRPr="002F4D8C">
        <w:rPr>
          <w:rFonts w:ascii="Book Antiqua" w:hAnsi="Book Antiqua"/>
          <w:color w:val="000009"/>
        </w:rPr>
        <w:t>Pública</w:t>
      </w:r>
      <w:r>
        <w:rPr>
          <w:rFonts w:ascii="Book Antiqua" w:hAnsi="Book Antiqua"/>
          <w:color w:val="000009"/>
        </w:rPr>
        <w:t xml:space="preserve"> </w:t>
      </w:r>
      <w:r w:rsidRPr="002F4D8C">
        <w:rPr>
          <w:rFonts w:ascii="Book Antiqua" w:hAnsi="Book Antiqua"/>
          <w:color w:val="000009"/>
        </w:rPr>
        <w:t>direta</w:t>
      </w:r>
      <w:r>
        <w:rPr>
          <w:rFonts w:ascii="Book Antiqua" w:hAnsi="Book Antiqua"/>
          <w:color w:val="000009"/>
        </w:rPr>
        <w:t xml:space="preserve"> </w:t>
      </w:r>
      <w:r w:rsidRPr="002F4D8C">
        <w:rPr>
          <w:rFonts w:ascii="Book Antiqua" w:hAnsi="Book Antiqua"/>
          <w:color w:val="000009"/>
        </w:rPr>
        <w:t>e</w:t>
      </w:r>
      <w:r>
        <w:rPr>
          <w:rFonts w:ascii="Book Antiqua" w:hAnsi="Book Antiqua"/>
          <w:color w:val="000009"/>
        </w:rPr>
        <w:t xml:space="preserve"> </w:t>
      </w:r>
      <w:r w:rsidRPr="002F4D8C">
        <w:rPr>
          <w:rFonts w:ascii="Book Antiqua" w:hAnsi="Book Antiqua"/>
          <w:color w:val="000009"/>
        </w:rPr>
        <w:t>indireta,</w:t>
      </w:r>
      <w:r>
        <w:rPr>
          <w:rFonts w:ascii="Book Antiqua" w:hAnsi="Book Antiqua"/>
          <w:color w:val="000009"/>
        </w:rPr>
        <w:t xml:space="preserve"> </w:t>
      </w:r>
      <w:r w:rsidRPr="002F4D8C">
        <w:rPr>
          <w:rFonts w:ascii="Book Antiqua" w:hAnsi="Book Antiqua"/>
          <w:color w:val="000009"/>
        </w:rPr>
        <w:t>de</w:t>
      </w:r>
      <w:r>
        <w:rPr>
          <w:rFonts w:ascii="Book Antiqua" w:hAnsi="Book Antiqua"/>
          <w:color w:val="000009"/>
        </w:rPr>
        <w:t xml:space="preserve"> </w:t>
      </w:r>
      <w:r w:rsidRPr="002F4D8C">
        <w:rPr>
          <w:rFonts w:ascii="Book Antiqua" w:hAnsi="Book Antiqua"/>
          <w:color w:val="000009"/>
        </w:rPr>
        <w:t>todos</w:t>
      </w:r>
      <w:r>
        <w:rPr>
          <w:rFonts w:ascii="Book Antiqua" w:hAnsi="Book Antiqua"/>
          <w:color w:val="000009"/>
        </w:rPr>
        <w:t xml:space="preserve"> </w:t>
      </w:r>
      <w:r w:rsidRPr="002F4D8C">
        <w:rPr>
          <w:rFonts w:ascii="Book Antiqua" w:hAnsi="Book Antiqua"/>
          <w:color w:val="000009"/>
        </w:rPr>
        <w:t>os</w:t>
      </w:r>
      <w:r>
        <w:rPr>
          <w:rFonts w:ascii="Book Antiqua" w:hAnsi="Book Antiqua"/>
          <w:color w:val="000009"/>
        </w:rPr>
        <w:t xml:space="preserve"> </w:t>
      </w:r>
      <w:r w:rsidRPr="002F4D8C">
        <w:rPr>
          <w:rFonts w:ascii="Book Antiqua" w:hAnsi="Book Antiqua"/>
          <w:color w:val="000009"/>
        </w:rPr>
        <w:t>entes</w:t>
      </w:r>
      <w:r>
        <w:rPr>
          <w:rFonts w:ascii="Book Antiqua" w:hAnsi="Book Antiqua"/>
          <w:color w:val="000009"/>
        </w:rPr>
        <w:t xml:space="preserve"> </w:t>
      </w:r>
      <w:r w:rsidRPr="002F4D8C">
        <w:rPr>
          <w:rFonts w:ascii="Book Antiqua" w:hAnsi="Book Antiqua"/>
          <w:color w:val="000009"/>
        </w:rPr>
        <w:t xml:space="preserve">federativos, no caso das infrações previstas no </w:t>
      </w:r>
      <w:r>
        <w:rPr>
          <w:rFonts w:ascii="Book Antiqua" w:hAnsi="Book Antiqua"/>
          <w:color w:val="000009"/>
        </w:rPr>
        <w:t>item 7.1.3</w:t>
      </w:r>
      <w:r w:rsidRPr="002F4D8C">
        <w:rPr>
          <w:rFonts w:ascii="Book Antiqua" w:hAnsi="Book Antiqua"/>
          <w:color w:val="000009"/>
        </w:rPr>
        <w:t>, pelo prazo</w:t>
      </w:r>
      <w:r>
        <w:rPr>
          <w:rFonts w:ascii="Book Antiqua" w:hAnsi="Book Antiqua"/>
          <w:color w:val="000009"/>
        </w:rPr>
        <w:t xml:space="preserve"> </w:t>
      </w:r>
      <w:r w:rsidRPr="002F4D8C">
        <w:rPr>
          <w:rFonts w:ascii="Book Antiqua" w:hAnsi="Book Antiqua"/>
          <w:color w:val="000009"/>
          <w:spacing w:val="-1"/>
        </w:rPr>
        <w:t>máximo</w:t>
      </w:r>
      <w:r>
        <w:rPr>
          <w:rFonts w:ascii="Book Antiqua" w:hAnsi="Book Antiqua"/>
          <w:color w:val="000009"/>
          <w:spacing w:val="-1"/>
        </w:rPr>
        <w:t xml:space="preserve"> </w:t>
      </w:r>
      <w:r w:rsidRPr="002F4D8C">
        <w:rPr>
          <w:rFonts w:ascii="Book Antiqua" w:hAnsi="Book Antiqua"/>
          <w:color w:val="000009"/>
          <w:spacing w:val="-1"/>
        </w:rPr>
        <w:t>de</w:t>
      </w:r>
      <w:r>
        <w:rPr>
          <w:rFonts w:ascii="Book Antiqua" w:hAnsi="Book Antiqua"/>
          <w:color w:val="000009"/>
          <w:spacing w:val="-1"/>
        </w:rPr>
        <w:t xml:space="preserve"> </w:t>
      </w:r>
      <w:r w:rsidRPr="002F4D8C">
        <w:rPr>
          <w:rFonts w:ascii="Book Antiqua" w:hAnsi="Book Antiqua"/>
          <w:color w:val="000009"/>
          <w:spacing w:val="-1"/>
        </w:rPr>
        <w:t>seis</w:t>
      </w:r>
      <w:r>
        <w:rPr>
          <w:rFonts w:ascii="Book Antiqua" w:hAnsi="Book Antiqua"/>
          <w:color w:val="000009"/>
          <w:spacing w:val="-1"/>
        </w:rPr>
        <w:t xml:space="preserve"> </w:t>
      </w:r>
      <w:r w:rsidRPr="002F4D8C">
        <w:rPr>
          <w:rFonts w:ascii="Book Antiqua" w:hAnsi="Book Antiqua"/>
          <w:color w:val="000009"/>
          <w:spacing w:val="-1"/>
        </w:rPr>
        <w:t>anos,</w:t>
      </w:r>
      <w:r>
        <w:rPr>
          <w:rFonts w:ascii="Book Antiqua" w:hAnsi="Book Antiqua"/>
          <w:color w:val="000009"/>
          <w:spacing w:val="-1"/>
        </w:rPr>
        <w:t xml:space="preserve"> </w:t>
      </w:r>
      <w:r w:rsidRPr="002F4D8C">
        <w:rPr>
          <w:rFonts w:ascii="Book Antiqua" w:hAnsi="Book Antiqua"/>
          <w:color w:val="000009"/>
          <w:spacing w:val="-1"/>
        </w:rPr>
        <w:t>quando</w:t>
      </w:r>
      <w:r>
        <w:rPr>
          <w:rFonts w:ascii="Book Antiqua" w:hAnsi="Book Antiqua"/>
          <w:color w:val="000009"/>
          <w:spacing w:val="-1"/>
        </w:rPr>
        <w:t xml:space="preserve"> </w:t>
      </w:r>
      <w:r w:rsidRPr="002F4D8C">
        <w:rPr>
          <w:rFonts w:ascii="Book Antiqua" w:hAnsi="Book Antiqua"/>
          <w:color w:val="000009"/>
          <w:spacing w:val="-1"/>
        </w:rPr>
        <w:t>se</w:t>
      </w:r>
      <w:r>
        <w:rPr>
          <w:rFonts w:ascii="Book Antiqua" w:hAnsi="Book Antiqua"/>
          <w:color w:val="000009"/>
          <w:spacing w:val="-1"/>
        </w:rPr>
        <w:t xml:space="preserve"> </w:t>
      </w:r>
      <w:r w:rsidRPr="002F4D8C">
        <w:rPr>
          <w:rFonts w:ascii="Book Antiqua" w:hAnsi="Book Antiqua"/>
          <w:color w:val="000009"/>
          <w:spacing w:val="-1"/>
        </w:rPr>
        <w:t>justificar</w:t>
      </w:r>
      <w:r>
        <w:rPr>
          <w:rFonts w:ascii="Book Antiqua" w:hAnsi="Book Antiqua"/>
          <w:color w:val="000009"/>
          <w:spacing w:val="-1"/>
        </w:rPr>
        <w:t xml:space="preserve"> </w:t>
      </w:r>
      <w:r w:rsidRPr="002F4D8C">
        <w:rPr>
          <w:rFonts w:ascii="Book Antiqua" w:hAnsi="Book Antiqua"/>
          <w:color w:val="000009"/>
        </w:rPr>
        <w:t>a</w:t>
      </w:r>
      <w:r>
        <w:rPr>
          <w:rFonts w:ascii="Book Antiqua" w:hAnsi="Book Antiqua"/>
          <w:color w:val="000009"/>
        </w:rPr>
        <w:t xml:space="preserve"> </w:t>
      </w:r>
      <w:r w:rsidRPr="002F4D8C">
        <w:rPr>
          <w:rFonts w:ascii="Book Antiqua" w:hAnsi="Book Antiqua"/>
          <w:color w:val="000009"/>
        </w:rPr>
        <w:t>imposição</w:t>
      </w:r>
      <w:r>
        <w:rPr>
          <w:rFonts w:ascii="Book Antiqua" w:hAnsi="Book Antiqua"/>
          <w:color w:val="000009"/>
        </w:rPr>
        <w:t xml:space="preserve"> </w:t>
      </w:r>
      <w:r w:rsidRPr="002F4D8C">
        <w:rPr>
          <w:rFonts w:ascii="Book Antiqua" w:hAnsi="Book Antiqua"/>
          <w:color w:val="000009"/>
        </w:rPr>
        <w:t>de</w:t>
      </w:r>
      <w:r>
        <w:rPr>
          <w:rFonts w:ascii="Book Antiqua" w:hAnsi="Book Antiqua"/>
          <w:color w:val="000009"/>
        </w:rPr>
        <w:t xml:space="preserve"> </w:t>
      </w:r>
      <w:r w:rsidRPr="002F4D8C">
        <w:rPr>
          <w:rFonts w:ascii="Book Antiqua" w:hAnsi="Book Antiqua"/>
          <w:color w:val="000009"/>
        </w:rPr>
        <w:t>penalidade</w:t>
      </w:r>
      <w:r>
        <w:rPr>
          <w:rFonts w:ascii="Book Antiqua" w:hAnsi="Book Antiqua"/>
          <w:color w:val="000009"/>
        </w:rPr>
        <w:t xml:space="preserve"> </w:t>
      </w:r>
      <w:r w:rsidRPr="002F4D8C">
        <w:rPr>
          <w:rFonts w:ascii="Book Antiqua" w:hAnsi="Book Antiqua"/>
          <w:color w:val="000009"/>
        </w:rPr>
        <w:t>mais</w:t>
      </w:r>
      <w:r>
        <w:rPr>
          <w:rFonts w:ascii="Book Antiqua" w:hAnsi="Book Antiqua"/>
          <w:color w:val="000009"/>
        </w:rPr>
        <w:t xml:space="preserve"> </w:t>
      </w:r>
      <w:r w:rsidRPr="002F4D8C">
        <w:rPr>
          <w:rFonts w:ascii="Book Antiqua" w:hAnsi="Book Antiqua"/>
          <w:color w:val="000009"/>
        </w:rPr>
        <w:t>grave.</w:t>
      </w:r>
    </w:p>
    <w:p w:rsidR="00343304" w:rsidRPr="00E8031A" w:rsidRDefault="00343304" w:rsidP="00041EA1">
      <w:pPr>
        <w:numPr>
          <w:ilvl w:val="1"/>
          <w:numId w:val="1"/>
        </w:numPr>
        <w:tabs>
          <w:tab w:val="left" w:pos="567"/>
        </w:tabs>
        <w:spacing w:before="120" w:after="120" w:line="276" w:lineRule="auto"/>
        <w:ind w:left="0" w:firstLine="0"/>
        <w:jc w:val="both"/>
        <w:rPr>
          <w:rFonts w:ascii="Book Antiqua" w:hAnsi="Book Antiqua" w:cs="Arial"/>
        </w:rPr>
      </w:pPr>
      <w:r w:rsidRPr="00E8031A">
        <w:rPr>
          <w:rFonts w:ascii="Book Antiqua" w:hAnsi="Book Antiqua" w:cs="Arial"/>
        </w:rPr>
        <w:t>Se a multa aplicada e as indenizações cabíveis forem superiores ao valor de pagamento eventualmente devido pela Administração ao contratado, além da perda desse valor, a diferença será descontada da garantia prestada ou será cobrada judicialmente.</w:t>
      </w:r>
    </w:p>
    <w:p w:rsidR="00343304" w:rsidRPr="00E8031A" w:rsidRDefault="00343304" w:rsidP="00041EA1">
      <w:pPr>
        <w:numPr>
          <w:ilvl w:val="1"/>
          <w:numId w:val="1"/>
        </w:numPr>
        <w:tabs>
          <w:tab w:val="left" w:pos="567"/>
        </w:tabs>
        <w:spacing w:before="120" w:after="120" w:line="276" w:lineRule="auto"/>
        <w:ind w:left="0" w:firstLine="0"/>
        <w:jc w:val="both"/>
        <w:rPr>
          <w:rFonts w:ascii="Book Antiqua" w:hAnsi="Book Antiqua" w:cs="Arial"/>
        </w:rPr>
      </w:pPr>
      <w:bookmarkStart w:id="5" w:name="art156§9"/>
      <w:bookmarkEnd w:id="5"/>
      <w:r w:rsidRPr="00E8031A">
        <w:rPr>
          <w:rFonts w:ascii="Book Antiqua" w:hAnsi="Book Antiqua" w:cs="Arial"/>
        </w:rPr>
        <w:t>A aplicação das sanções previstas neste Aviso de Contrat</w:t>
      </w:r>
      <w:r>
        <w:rPr>
          <w:rFonts w:ascii="Book Antiqua" w:hAnsi="Book Antiqua" w:cs="Arial"/>
        </w:rPr>
        <w:t>ação Direta, em hipótese alguma sana</w:t>
      </w:r>
      <w:r w:rsidRPr="00E8031A">
        <w:rPr>
          <w:rFonts w:ascii="Book Antiqua" w:hAnsi="Book Antiqua" w:cs="Arial"/>
        </w:rPr>
        <w:t xml:space="preserve"> a obrigação de reparação integral do dano causado à Administração Pública.</w:t>
      </w:r>
    </w:p>
    <w:p w:rsidR="00343304" w:rsidRPr="00E8031A" w:rsidRDefault="00343304" w:rsidP="00041EA1">
      <w:pPr>
        <w:numPr>
          <w:ilvl w:val="1"/>
          <w:numId w:val="1"/>
        </w:numPr>
        <w:tabs>
          <w:tab w:val="left" w:pos="567"/>
        </w:tabs>
        <w:spacing w:before="120" w:after="120" w:line="276" w:lineRule="auto"/>
        <w:ind w:left="0" w:firstLine="0"/>
        <w:jc w:val="both"/>
        <w:rPr>
          <w:rFonts w:ascii="Book Antiqua" w:hAnsi="Book Antiqua" w:cs="Arial"/>
        </w:rPr>
      </w:pPr>
      <w:r w:rsidRPr="00E8031A">
        <w:rPr>
          <w:rFonts w:ascii="Book Antiqua" w:hAnsi="Book Antiqua" w:cs="Arial"/>
        </w:rPr>
        <w:t>A penalidade de multa pode ser aplicada cumulativamente com as demais sanções.</w:t>
      </w:r>
    </w:p>
    <w:p w:rsidR="00343304" w:rsidRPr="00E8031A" w:rsidRDefault="00343304" w:rsidP="00041EA1">
      <w:pPr>
        <w:numPr>
          <w:ilvl w:val="1"/>
          <w:numId w:val="1"/>
        </w:numPr>
        <w:tabs>
          <w:tab w:val="left" w:pos="567"/>
        </w:tabs>
        <w:spacing w:before="120" w:after="120" w:line="276" w:lineRule="auto"/>
        <w:ind w:left="0" w:firstLine="0"/>
        <w:jc w:val="both"/>
        <w:rPr>
          <w:rFonts w:ascii="Book Antiqua" w:hAnsi="Book Antiqua" w:cs="Arial"/>
        </w:rPr>
      </w:pPr>
      <w:r w:rsidRPr="00E8031A">
        <w:rPr>
          <w:rFonts w:ascii="Book Antiqua" w:hAnsi="Book Antiqua" w:cs="Arial"/>
        </w:rPr>
        <w:t xml:space="preserve">Se, durante o processo de aplicação de penalidade, houver indícios de prática de infração administrativa tipificada pela Lei nº 12.846, de 1º de agosto de 2013, como ato lesivo à administração pública nacional ou estrangeira, cópias do processo </w:t>
      </w:r>
      <w:r w:rsidRPr="00E8031A">
        <w:rPr>
          <w:rFonts w:ascii="Book Antiqua" w:hAnsi="Book Antiqua" w:cs="Arial"/>
        </w:rPr>
        <w:lastRenderedPageBreak/>
        <w:t xml:space="preserve">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p>
    <w:p w:rsidR="00343304" w:rsidRPr="00E8031A" w:rsidRDefault="00343304" w:rsidP="00041EA1">
      <w:pPr>
        <w:numPr>
          <w:ilvl w:val="1"/>
          <w:numId w:val="1"/>
        </w:numPr>
        <w:tabs>
          <w:tab w:val="left" w:pos="567"/>
        </w:tabs>
        <w:spacing w:before="120" w:after="120" w:line="276" w:lineRule="auto"/>
        <w:ind w:left="0" w:firstLine="0"/>
        <w:jc w:val="both"/>
        <w:rPr>
          <w:rFonts w:ascii="Book Antiqua" w:hAnsi="Book Antiqua" w:cs="Arial"/>
        </w:rPr>
      </w:pPr>
      <w:r w:rsidRPr="00E8031A">
        <w:rPr>
          <w:rFonts w:ascii="Book Antiqua" w:hAnsi="Book Antiqua" w:cs="Arial"/>
        </w:rPr>
        <w:t>A apuração e o julgamento das demais infrações administrativas não consideradas como ato lesivo à Administração Pública nacional ou estrangeira nos termos da Lei nº 12.846, de 1º de agosto de 2013, seguirão seu rito normal na unidade administrativa.</w:t>
      </w:r>
    </w:p>
    <w:p w:rsidR="00343304" w:rsidRPr="00E8031A" w:rsidRDefault="00343304" w:rsidP="00041EA1">
      <w:pPr>
        <w:numPr>
          <w:ilvl w:val="1"/>
          <w:numId w:val="1"/>
        </w:numPr>
        <w:tabs>
          <w:tab w:val="left" w:pos="567"/>
        </w:tabs>
        <w:spacing w:before="120" w:after="120" w:line="276" w:lineRule="auto"/>
        <w:ind w:left="0" w:firstLine="0"/>
        <w:jc w:val="both"/>
        <w:rPr>
          <w:rFonts w:ascii="Book Antiqua" w:hAnsi="Book Antiqua" w:cs="Arial"/>
        </w:rPr>
      </w:pPr>
      <w:r w:rsidRPr="00E8031A">
        <w:rPr>
          <w:rFonts w:ascii="Book Antiqua" w:hAnsi="Book Antiqua" w:cs="Arial"/>
        </w:rPr>
        <w:t xml:space="preserve">O processamento do PAR não interfere no seguimento regular dos processos administrativos específicos para apuração da ocorrência de danos e prejuízos à Administração Pública </w:t>
      </w:r>
      <w:r>
        <w:rPr>
          <w:rFonts w:ascii="Book Antiqua" w:hAnsi="Book Antiqua" w:cs="Arial"/>
        </w:rPr>
        <w:t xml:space="preserve">Municipal </w:t>
      </w:r>
      <w:r w:rsidRPr="00E8031A">
        <w:rPr>
          <w:rFonts w:ascii="Book Antiqua" w:hAnsi="Book Antiqua" w:cs="Arial"/>
        </w:rPr>
        <w:t xml:space="preserve">resultantes de ato lesivo cometido por pessoa jurídica, com ou sem a participação de agente público. </w:t>
      </w:r>
    </w:p>
    <w:p w:rsidR="00343304" w:rsidRPr="00E8031A" w:rsidRDefault="00343304" w:rsidP="00041EA1">
      <w:pPr>
        <w:numPr>
          <w:ilvl w:val="1"/>
          <w:numId w:val="1"/>
        </w:numPr>
        <w:tabs>
          <w:tab w:val="left" w:pos="567"/>
        </w:tabs>
        <w:spacing w:before="120" w:after="120" w:line="276" w:lineRule="auto"/>
        <w:ind w:left="0" w:firstLine="0"/>
        <w:jc w:val="both"/>
        <w:rPr>
          <w:rFonts w:ascii="Book Antiqua" w:hAnsi="Book Antiqua" w:cs="Arial"/>
        </w:rPr>
      </w:pPr>
      <w:r w:rsidRPr="00E8031A">
        <w:rPr>
          <w:rFonts w:ascii="Book Antiqua" w:hAnsi="Book Antiqua" w:cs="Arial"/>
        </w:rPr>
        <w:t>A aplicação de qualquer das penalidades previstas realizar-se-á em processo administrativo que assegurará o contraditório e a ampla defesa ao fornecedor/adjudicatário, observando-se o procedimento pre</w:t>
      </w:r>
      <w:r w:rsidR="00E95DBE">
        <w:rPr>
          <w:rFonts w:ascii="Book Antiqua" w:hAnsi="Book Antiqua" w:cs="Arial"/>
        </w:rPr>
        <w:t xml:space="preserve">visto na Lei nº 14.133, de </w:t>
      </w:r>
      <w:proofErr w:type="gramStart"/>
      <w:r w:rsidR="00E95DBE">
        <w:rPr>
          <w:rFonts w:ascii="Book Antiqua" w:hAnsi="Book Antiqua" w:cs="Arial"/>
        </w:rPr>
        <w:t xml:space="preserve">2021 </w:t>
      </w:r>
      <w:r>
        <w:rPr>
          <w:rFonts w:ascii="Book Antiqua" w:hAnsi="Book Antiqua" w:cs="Arial"/>
        </w:rPr>
        <w:t xml:space="preserve"> </w:t>
      </w:r>
      <w:r w:rsidRPr="00E8031A">
        <w:rPr>
          <w:rFonts w:ascii="Book Antiqua" w:hAnsi="Book Antiqua" w:cs="Arial"/>
        </w:rPr>
        <w:t>e</w:t>
      </w:r>
      <w:proofErr w:type="gramEnd"/>
      <w:r w:rsidRPr="00E8031A">
        <w:rPr>
          <w:rFonts w:ascii="Book Antiqua" w:hAnsi="Book Antiqua" w:cs="Arial"/>
        </w:rPr>
        <w:t xml:space="preserve"> subsidiariamente na Lei nº 9.784, de 1999.</w:t>
      </w:r>
    </w:p>
    <w:p w:rsidR="00343304" w:rsidRPr="00E8031A" w:rsidRDefault="00343304" w:rsidP="00041EA1">
      <w:pPr>
        <w:numPr>
          <w:ilvl w:val="1"/>
          <w:numId w:val="1"/>
        </w:numPr>
        <w:tabs>
          <w:tab w:val="left" w:pos="567"/>
        </w:tabs>
        <w:spacing w:before="120" w:after="120" w:line="276" w:lineRule="auto"/>
        <w:ind w:left="0" w:firstLine="0"/>
        <w:jc w:val="both"/>
        <w:rPr>
          <w:rFonts w:ascii="Book Antiqua" w:hAnsi="Book Antiqua" w:cs="Arial"/>
        </w:rPr>
      </w:pPr>
      <w:r w:rsidRPr="00E8031A">
        <w:rPr>
          <w:rFonts w:ascii="Book Antiqua" w:hAnsi="Book Antiqua" w:cs="Arial"/>
        </w:rPr>
        <w:t>As sanções por atos praticados no decorrer da contratação estão previstas nos anexos a este Aviso.</w:t>
      </w:r>
    </w:p>
    <w:p w:rsidR="002742F9" w:rsidRPr="0010730C" w:rsidRDefault="002742F9" w:rsidP="002742F9">
      <w:pPr>
        <w:pStyle w:val="Ttulo11"/>
        <w:tabs>
          <w:tab w:val="left" w:pos="426"/>
        </w:tabs>
        <w:spacing w:before="92" w:after="21" w:line="276" w:lineRule="auto"/>
        <w:ind w:left="0"/>
        <w:jc w:val="both"/>
        <w:rPr>
          <w:rFonts w:ascii="Book Antiqua" w:hAnsi="Book Antiqua"/>
        </w:rPr>
      </w:pPr>
      <w:r>
        <w:rPr>
          <w:rFonts w:ascii="Book Antiqua" w:hAnsi="Book Antiqua"/>
        </w:rPr>
        <w:t xml:space="preserve">8. </w:t>
      </w:r>
      <w:r w:rsidRPr="0010730C">
        <w:rPr>
          <w:rFonts w:ascii="Book Antiqua" w:hAnsi="Book Antiqua"/>
        </w:rPr>
        <w:t>DA RESCISÃO E PUBLICIDADE DA ATA DE</w:t>
      </w:r>
      <w:r>
        <w:rPr>
          <w:rFonts w:ascii="Book Antiqua" w:hAnsi="Book Antiqua"/>
        </w:rPr>
        <w:t xml:space="preserve"> </w:t>
      </w:r>
      <w:r w:rsidRPr="0010730C">
        <w:rPr>
          <w:rFonts w:ascii="Book Antiqua" w:hAnsi="Book Antiqua"/>
        </w:rPr>
        <w:t>REGISTRO</w:t>
      </w:r>
      <w:r>
        <w:rPr>
          <w:rFonts w:ascii="Book Antiqua" w:hAnsi="Book Antiqua"/>
        </w:rPr>
        <w:t xml:space="preserve"> </w:t>
      </w:r>
      <w:r w:rsidRPr="0010730C">
        <w:rPr>
          <w:rFonts w:ascii="Book Antiqua" w:hAnsi="Book Antiqua"/>
        </w:rPr>
        <w:t>DE PREÇOS</w:t>
      </w:r>
    </w:p>
    <w:p w:rsidR="002742F9" w:rsidRPr="0010730C" w:rsidRDefault="002742F9" w:rsidP="002742F9">
      <w:pPr>
        <w:pStyle w:val="PargrafodaLista"/>
        <w:widowControl w:val="0"/>
        <w:tabs>
          <w:tab w:val="left" w:pos="709"/>
        </w:tabs>
        <w:autoSpaceDE w:val="0"/>
        <w:autoSpaceDN w:val="0"/>
        <w:spacing w:line="276" w:lineRule="auto"/>
        <w:ind w:left="0"/>
        <w:contextualSpacing w:val="0"/>
        <w:jc w:val="both"/>
        <w:rPr>
          <w:rFonts w:ascii="Book Antiqua" w:hAnsi="Book Antiqua"/>
        </w:rPr>
      </w:pPr>
      <w:proofErr w:type="gramStart"/>
      <w:r>
        <w:rPr>
          <w:rFonts w:ascii="Book Antiqua" w:hAnsi="Book Antiqua"/>
        </w:rPr>
        <w:t xml:space="preserve">8.1 </w:t>
      </w:r>
      <w:r w:rsidRPr="0010730C">
        <w:rPr>
          <w:rFonts w:ascii="Book Antiqua" w:hAnsi="Book Antiqua"/>
        </w:rPr>
        <w:t>Se</w:t>
      </w:r>
      <w:proofErr w:type="gramEnd"/>
      <w:r w:rsidRPr="0010730C">
        <w:rPr>
          <w:rFonts w:ascii="Book Antiqua" w:hAnsi="Book Antiqua"/>
        </w:rPr>
        <w:t xml:space="preserve"> durante a vigência da Ata de Registro de Preços for constatado que os</w:t>
      </w:r>
      <w:r>
        <w:rPr>
          <w:rFonts w:ascii="Book Antiqua" w:hAnsi="Book Antiqua"/>
        </w:rPr>
        <w:t xml:space="preserve"> </w:t>
      </w:r>
      <w:r w:rsidRPr="0010730C">
        <w:rPr>
          <w:rFonts w:ascii="Book Antiqua" w:hAnsi="Book Antiqua"/>
        </w:rPr>
        <w:t>valores registrados estão inferiores aos de mercado, caberá à Administração</w:t>
      </w:r>
      <w:r>
        <w:rPr>
          <w:rFonts w:ascii="Book Antiqua" w:hAnsi="Book Antiqua"/>
        </w:rPr>
        <w:t xml:space="preserve"> </w:t>
      </w:r>
      <w:r w:rsidRPr="0010730C">
        <w:rPr>
          <w:rFonts w:ascii="Book Antiqua" w:hAnsi="Book Antiqua"/>
        </w:rPr>
        <w:t>convocar</w:t>
      </w:r>
      <w:r>
        <w:rPr>
          <w:rFonts w:ascii="Book Antiqua" w:hAnsi="Book Antiqua"/>
        </w:rPr>
        <w:t xml:space="preserve"> </w:t>
      </w:r>
      <w:r w:rsidRPr="0010730C">
        <w:rPr>
          <w:rFonts w:ascii="Book Antiqua" w:hAnsi="Book Antiqua"/>
        </w:rPr>
        <w:t>os</w:t>
      </w:r>
      <w:r>
        <w:rPr>
          <w:rFonts w:ascii="Book Antiqua" w:hAnsi="Book Antiqua"/>
        </w:rPr>
        <w:t xml:space="preserve"> </w:t>
      </w:r>
      <w:r w:rsidRPr="0010730C">
        <w:rPr>
          <w:rFonts w:ascii="Book Antiqua" w:hAnsi="Book Antiqua"/>
        </w:rPr>
        <w:t>fornecedores registrados</w:t>
      </w:r>
      <w:r>
        <w:rPr>
          <w:rFonts w:ascii="Book Antiqua" w:hAnsi="Book Antiqua"/>
        </w:rPr>
        <w:t xml:space="preserve"> </w:t>
      </w:r>
      <w:r w:rsidRPr="0010730C">
        <w:rPr>
          <w:rFonts w:ascii="Book Antiqua" w:hAnsi="Book Antiqua"/>
        </w:rPr>
        <w:t>para negociar</w:t>
      </w:r>
      <w:r>
        <w:rPr>
          <w:rFonts w:ascii="Book Antiqua" w:hAnsi="Book Antiqua"/>
        </w:rPr>
        <w:t xml:space="preserve"> </w:t>
      </w:r>
      <w:r w:rsidRPr="0010730C">
        <w:rPr>
          <w:rFonts w:ascii="Book Antiqua" w:hAnsi="Book Antiqua"/>
        </w:rPr>
        <w:t>o</w:t>
      </w:r>
      <w:r>
        <w:rPr>
          <w:rFonts w:ascii="Book Antiqua" w:hAnsi="Book Antiqua"/>
        </w:rPr>
        <w:t xml:space="preserve"> </w:t>
      </w:r>
      <w:r w:rsidRPr="0010730C">
        <w:rPr>
          <w:rFonts w:ascii="Book Antiqua" w:hAnsi="Book Antiqua"/>
        </w:rPr>
        <w:t>novo</w:t>
      </w:r>
      <w:r>
        <w:rPr>
          <w:rFonts w:ascii="Book Antiqua" w:hAnsi="Book Antiqua"/>
        </w:rPr>
        <w:t xml:space="preserve"> </w:t>
      </w:r>
      <w:r w:rsidRPr="0010730C">
        <w:rPr>
          <w:rFonts w:ascii="Book Antiqua" w:hAnsi="Book Antiqua"/>
        </w:rPr>
        <w:t>valor.</w:t>
      </w:r>
    </w:p>
    <w:p w:rsidR="002742F9" w:rsidRPr="007330DC" w:rsidRDefault="002742F9" w:rsidP="002742F9">
      <w:pPr>
        <w:pStyle w:val="PargrafodaLista"/>
        <w:widowControl w:val="0"/>
        <w:numPr>
          <w:ilvl w:val="1"/>
          <w:numId w:val="19"/>
        </w:numPr>
        <w:tabs>
          <w:tab w:val="left" w:pos="709"/>
        </w:tabs>
        <w:autoSpaceDE w:val="0"/>
        <w:autoSpaceDN w:val="0"/>
        <w:spacing w:line="276" w:lineRule="auto"/>
        <w:jc w:val="both"/>
        <w:rPr>
          <w:rFonts w:ascii="Book Antiqua" w:hAnsi="Book Antiqua"/>
        </w:rPr>
      </w:pPr>
      <w:r w:rsidRPr="007330DC">
        <w:rPr>
          <w:rFonts w:ascii="Book Antiqua" w:hAnsi="Book Antiqua"/>
        </w:rPr>
        <w:t>A</w:t>
      </w:r>
      <w:r>
        <w:rPr>
          <w:rFonts w:ascii="Book Antiqua" w:hAnsi="Book Antiqua"/>
        </w:rPr>
        <w:t xml:space="preserve"> </w:t>
      </w:r>
      <w:r w:rsidRPr="007330DC">
        <w:rPr>
          <w:rFonts w:ascii="Book Antiqua" w:hAnsi="Book Antiqua"/>
        </w:rPr>
        <w:t>extinção</w:t>
      </w:r>
      <w:r>
        <w:rPr>
          <w:rFonts w:ascii="Book Antiqua" w:hAnsi="Book Antiqua"/>
        </w:rPr>
        <w:t xml:space="preserve"> </w:t>
      </w:r>
      <w:r w:rsidRPr="007330DC">
        <w:rPr>
          <w:rFonts w:ascii="Book Antiqua" w:hAnsi="Book Antiqua"/>
        </w:rPr>
        <w:t>da</w:t>
      </w:r>
      <w:r>
        <w:rPr>
          <w:rFonts w:ascii="Book Antiqua" w:hAnsi="Book Antiqua"/>
        </w:rPr>
        <w:t xml:space="preserve"> </w:t>
      </w:r>
      <w:r w:rsidRPr="007330DC">
        <w:rPr>
          <w:rFonts w:ascii="Book Antiqua" w:hAnsi="Book Antiqua"/>
        </w:rPr>
        <w:t>Ata</w:t>
      </w:r>
      <w:r>
        <w:rPr>
          <w:rFonts w:ascii="Book Antiqua" w:hAnsi="Book Antiqua"/>
        </w:rPr>
        <w:t xml:space="preserve"> </w:t>
      </w:r>
      <w:r w:rsidRPr="007330DC">
        <w:rPr>
          <w:rFonts w:ascii="Book Antiqua" w:hAnsi="Book Antiqua"/>
        </w:rPr>
        <w:t>de</w:t>
      </w:r>
      <w:r>
        <w:rPr>
          <w:rFonts w:ascii="Book Antiqua" w:hAnsi="Book Antiqua"/>
        </w:rPr>
        <w:t xml:space="preserve"> </w:t>
      </w:r>
      <w:r w:rsidRPr="007330DC">
        <w:rPr>
          <w:rFonts w:ascii="Book Antiqua" w:hAnsi="Book Antiqua"/>
        </w:rPr>
        <w:t>Registro</w:t>
      </w:r>
      <w:r>
        <w:rPr>
          <w:rFonts w:ascii="Book Antiqua" w:hAnsi="Book Antiqua"/>
        </w:rPr>
        <w:t xml:space="preserve"> </w:t>
      </w:r>
      <w:r w:rsidRPr="007330DC">
        <w:rPr>
          <w:rFonts w:ascii="Book Antiqua" w:hAnsi="Book Antiqua"/>
        </w:rPr>
        <w:t>de</w:t>
      </w:r>
      <w:r>
        <w:rPr>
          <w:rFonts w:ascii="Book Antiqua" w:hAnsi="Book Antiqua"/>
        </w:rPr>
        <w:t xml:space="preserve"> </w:t>
      </w:r>
      <w:r w:rsidRPr="007330DC">
        <w:rPr>
          <w:rFonts w:ascii="Book Antiqua" w:hAnsi="Book Antiqua"/>
        </w:rPr>
        <w:t>Preços</w:t>
      </w:r>
      <w:r>
        <w:rPr>
          <w:rFonts w:ascii="Book Antiqua" w:hAnsi="Book Antiqua"/>
        </w:rPr>
        <w:t xml:space="preserve"> </w:t>
      </w:r>
      <w:r w:rsidRPr="007330DC">
        <w:rPr>
          <w:rFonts w:ascii="Book Antiqua" w:hAnsi="Book Antiqua"/>
        </w:rPr>
        <w:t>poderá</w:t>
      </w:r>
      <w:r>
        <w:rPr>
          <w:rFonts w:ascii="Book Antiqua" w:hAnsi="Book Antiqua"/>
        </w:rPr>
        <w:t xml:space="preserve"> </w:t>
      </w:r>
      <w:r w:rsidRPr="007330DC">
        <w:rPr>
          <w:rFonts w:ascii="Book Antiqua" w:hAnsi="Book Antiqua"/>
        </w:rPr>
        <w:t>ser:</w:t>
      </w:r>
    </w:p>
    <w:p w:rsidR="002742F9" w:rsidRPr="0010730C" w:rsidRDefault="002742F9" w:rsidP="002742F9">
      <w:pPr>
        <w:pStyle w:val="PargrafodaLista"/>
        <w:widowControl w:val="0"/>
        <w:numPr>
          <w:ilvl w:val="0"/>
          <w:numId w:val="18"/>
        </w:numPr>
        <w:tabs>
          <w:tab w:val="left" w:pos="709"/>
          <w:tab w:val="left" w:pos="1674"/>
        </w:tabs>
        <w:autoSpaceDE w:val="0"/>
        <w:autoSpaceDN w:val="0"/>
        <w:spacing w:line="276" w:lineRule="auto"/>
        <w:ind w:left="0" w:firstLine="0"/>
        <w:contextualSpacing w:val="0"/>
        <w:jc w:val="both"/>
        <w:rPr>
          <w:rFonts w:ascii="Book Antiqua" w:hAnsi="Book Antiqua"/>
        </w:rPr>
      </w:pPr>
      <w:r>
        <w:rPr>
          <w:rFonts w:ascii="Book Antiqua" w:hAnsi="Book Antiqua"/>
        </w:rPr>
        <w:t>D</w:t>
      </w:r>
      <w:r w:rsidRPr="0010730C">
        <w:rPr>
          <w:rFonts w:ascii="Book Antiqua" w:hAnsi="Book Antiqua"/>
        </w:rPr>
        <w:t>eterminada por</w:t>
      </w:r>
      <w:r>
        <w:rPr>
          <w:rFonts w:ascii="Book Antiqua" w:hAnsi="Book Antiqua"/>
        </w:rPr>
        <w:t xml:space="preserve"> </w:t>
      </w:r>
      <w:r w:rsidRPr="0010730C">
        <w:rPr>
          <w:rFonts w:ascii="Book Antiqua" w:hAnsi="Book Antiqua"/>
        </w:rPr>
        <w:t>ato</w:t>
      </w:r>
      <w:r>
        <w:rPr>
          <w:rFonts w:ascii="Book Antiqua" w:hAnsi="Book Antiqua"/>
        </w:rPr>
        <w:t xml:space="preserve"> </w:t>
      </w:r>
      <w:r w:rsidRPr="0010730C">
        <w:rPr>
          <w:rFonts w:ascii="Book Antiqua" w:hAnsi="Book Antiqua"/>
        </w:rPr>
        <w:t>unilateral</w:t>
      </w:r>
      <w:r>
        <w:rPr>
          <w:rFonts w:ascii="Book Antiqua" w:hAnsi="Book Antiqua"/>
        </w:rPr>
        <w:t xml:space="preserve"> </w:t>
      </w:r>
      <w:r w:rsidRPr="0010730C">
        <w:rPr>
          <w:rFonts w:ascii="Book Antiqua" w:hAnsi="Book Antiqua"/>
        </w:rPr>
        <w:t>e</w:t>
      </w:r>
      <w:r>
        <w:rPr>
          <w:rFonts w:ascii="Book Antiqua" w:hAnsi="Book Antiqua"/>
        </w:rPr>
        <w:t xml:space="preserve"> </w:t>
      </w:r>
      <w:r w:rsidRPr="0010730C">
        <w:rPr>
          <w:rFonts w:ascii="Book Antiqua" w:hAnsi="Book Antiqua"/>
        </w:rPr>
        <w:t>escrito</w:t>
      </w:r>
      <w:r>
        <w:rPr>
          <w:rFonts w:ascii="Book Antiqua" w:hAnsi="Book Antiqua"/>
        </w:rPr>
        <w:t xml:space="preserve"> </w:t>
      </w:r>
      <w:r w:rsidRPr="0010730C">
        <w:rPr>
          <w:rFonts w:ascii="Book Antiqua" w:hAnsi="Book Antiqua"/>
        </w:rPr>
        <w:t>da</w:t>
      </w:r>
      <w:r>
        <w:rPr>
          <w:rFonts w:ascii="Book Antiqua" w:hAnsi="Book Antiqua"/>
        </w:rPr>
        <w:t xml:space="preserve"> Câmara</w:t>
      </w:r>
      <w:r w:rsidRPr="0010730C">
        <w:rPr>
          <w:rFonts w:ascii="Book Antiqua" w:hAnsi="Book Antiqua"/>
        </w:rPr>
        <w:t>,</w:t>
      </w:r>
      <w:r>
        <w:rPr>
          <w:rFonts w:ascii="Book Antiqua" w:hAnsi="Book Antiqua"/>
        </w:rPr>
        <w:t xml:space="preserve"> </w:t>
      </w:r>
      <w:r w:rsidRPr="0010730C">
        <w:rPr>
          <w:rFonts w:ascii="Book Antiqua" w:hAnsi="Book Antiqua"/>
        </w:rPr>
        <w:t>exceto</w:t>
      </w:r>
      <w:r>
        <w:rPr>
          <w:rFonts w:ascii="Book Antiqua" w:hAnsi="Book Antiqua"/>
        </w:rPr>
        <w:t xml:space="preserve"> </w:t>
      </w:r>
      <w:r w:rsidRPr="0010730C">
        <w:rPr>
          <w:rFonts w:ascii="Book Antiqua" w:hAnsi="Book Antiqua"/>
        </w:rPr>
        <w:t>no</w:t>
      </w:r>
      <w:r>
        <w:rPr>
          <w:rFonts w:ascii="Book Antiqua" w:hAnsi="Book Antiqua"/>
        </w:rPr>
        <w:t xml:space="preserve"> </w:t>
      </w:r>
      <w:r w:rsidRPr="0010730C">
        <w:rPr>
          <w:rFonts w:ascii="Book Antiqua" w:hAnsi="Book Antiqua"/>
        </w:rPr>
        <w:t>caso</w:t>
      </w:r>
      <w:r>
        <w:rPr>
          <w:rFonts w:ascii="Book Antiqua" w:hAnsi="Book Antiqua"/>
        </w:rPr>
        <w:t xml:space="preserve"> </w:t>
      </w:r>
      <w:r w:rsidRPr="0010730C">
        <w:rPr>
          <w:rFonts w:ascii="Book Antiqua" w:hAnsi="Book Antiqua"/>
        </w:rPr>
        <w:t>de</w:t>
      </w:r>
      <w:r>
        <w:rPr>
          <w:rFonts w:ascii="Book Antiqua" w:hAnsi="Book Antiqua"/>
        </w:rPr>
        <w:t xml:space="preserve"> </w:t>
      </w:r>
      <w:r w:rsidRPr="0010730C">
        <w:rPr>
          <w:rFonts w:ascii="Book Antiqua" w:hAnsi="Book Antiqua"/>
        </w:rPr>
        <w:t>descumprimento</w:t>
      </w:r>
      <w:r>
        <w:rPr>
          <w:rFonts w:ascii="Book Antiqua" w:hAnsi="Book Antiqua"/>
        </w:rPr>
        <w:t xml:space="preserve"> </w:t>
      </w:r>
      <w:r w:rsidRPr="0010730C">
        <w:rPr>
          <w:rFonts w:ascii="Book Antiqua" w:hAnsi="Book Antiqua"/>
        </w:rPr>
        <w:t>decorrente</w:t>
      </w:r>
      <w:r>
        <w:rPr>
          <w:rFonts w:ascii="Book Antiqua" w:hAnsi="Book Antiqua"/>
        </w:rPr>
        <w:t xml:space="preserve"> </w:t>
      </w:r>
      <w:r w:rsidRPr="0010730C">
        <w:rPr>
          <w:rFonts w:ascii="Book Antiqua" w:hAnsi="Book Antiqua"/>
        </w:rPr>
        <w:t>de sua</w:t>
      </w:r>
      <w:r>
        <w:rPr>
          <w:rFonts w:ascii="Book Antiqua" w:hAnsi="Book Antiqua"/>
        </w:rPr>
        <w:t xml:space="preserve"> </w:t>
      </w:r>
      <w:r w:rsidRPr="0010730C">
        <w:rPr>
          <w:rFonts w:ascii="Book Antiqua" w:hAnsi="Book Antiqua"/>
        </w:rPr>
        <w:t>própria conduta;</w:t>
      </w:r>
    </w:p>
    <w:p w:rsidR="002742F9" w:rsidRPr="00E93E47" w:rsidRDefault="002742F9" w:rsidP="002742F9">
      <w:pPr>
        <w:pStyle w:val="PargrafodaLista"/>
        <w:widowControl w:val="0"/>
        <w:numPr>
          <w:ilvl w:val="0"/>
          <w:numId w:val="18"/>
        </w:numPr>
        <w:tabs>
          <w:tab w:val="left" w:pos="709"/>
          <w:tab w:val="left" w:pos="1674"/>
        </w:tabs>
        <w:autoSpaceDE w:val="0"/>
        <w:autoSpaceDN w:val="0"/>
        <w:spacing w:line="276" w:lineRule="auto"/>
        <w:ind w:left="0" w:firstLine="0"/>
        <w:contextualSpacing w:val="0"/>
        <w:jc w:val="both"/>
        <w:rPr>
          <w:rFonts w:ascii="Book Antiqua" w:hAnsi="Book Antiqua"/>
        </w:rPr>
      </w:pPr>
      <w:r>
        <w:rPr>
          <w:rFonts w:ascii="Book Antiqua" w:hAnsi="Book Antiqua"/>
        </w:rPr>
        <w:t>C</w:t>
      </w:r>
      <w:r w:rsidRPr="0010730C">
        <w:rPr>
          <w:rFonts w:ascii="Book Antiqua" w:hAnsi="Book Antiqua"/>
        </w:rPr>
        <w:t>onsensual,</w:t>
      </w:r>
      <w:r>
        <w:rPr>
          <w:rFonts w:ascii="Book Antiqua" w:hAnsi="Book Antiqua"/>
        </w:rPr>
        <w:t xml:space="preserve"> </w:t>
      </w:r>
      <w:r w:rsidRPr="0010730C">
        <w:rPr>
          <w:rFonts w:ascii="Book Antiqua" w:hAnsi="Book Antiqua"/>
        </w:rPr>
        <w:t>por</w:t>
      </w:r>
      <w:r>
        <w:rPr>
          <w:rFonts w:ascii="Book Antiqua" w:hAnsi="Book Antiqua"/>
        </w:rPr>
        <w:t xml:space="preserve"> </w:t>
      </w:r>
      <w:r w:rsidRPr="0010730C">
        <w:rPr>
          <w:rFonts w:ascii="Book Antiqua" w:hAnsi="Book Antiqua"/>
        </w:rPr>
        <w:t>acordo</w:t>
      </w:r>
      <w:r>
        <w:rPr>
          <w:rFonts w:ascii="Book Antiqua" w:hAnsi="Book Antiqua"/>
        </w:rPr>
        <w:t xml:space="preserve"> </w:t>
      </w:r>
      <w:r w:rsidRPr="0010730C">
        <w:rPr>
          <w:rFonts w:ascii="Book Antiqua" w:hAnsi="Book Antiqua"/>
        </w:rPr>
        <w:t>entre</w:t>
      </w:r>
      <w:r>
        <w:rPr>
          <w:rFonts w:ascii="Book Antiqua" w:hAnsi="Book Antiqua"/>
        </w:rPr>
        <w:t xml:space="preserve"> </w:t>
      </w:r>
      <w:r w:rsidRPr="0010730C">
        <w:rPr>
          <w:rFonts w:ascii="Book Antiqua" w:hAnsi="Book Antiqua"/>
        </w:rPr>
        <w:t>as</w:t>
      </w:r>
      <w:r>
        <w:rPr>
          <w:rFonts w:ascii="Book Antiqua" w:hAnsi="Book Antiqua"/>
        </w:rPr>
        <w:t xml:space="preserve"> </w:t>
      </w:r>
      <w:r w:rsidRPr="0010730C">
        <w:rPr>
          <w:rFonts w:ascii="Book Antiqua" w:hAnsi="Book Antiqua"/>
        </w:rPr>
        <w:t>partes,</w:t>
      </w:r>
      <w:r>
        <w:rPr>
          <w:rFonts w:ascii="Book Antiqua" w:hAnsi="Book Antiqua"/>
        </w:rPr>
        <w:t xml:space="preserve"> </w:t>
      </w:r>
      <w:r w:rsidRPr="0010730C">
        <w:rPr>
          <w:rFonts w:ascii="Book Antiqua" w:hAnsi="Book Antiqua"/>
        </w:rPr>
        <w:t>por</w:t>
      </w:r>
      <w:r>
        <w:rPr>
          <w:rFonts w:ascii="Book Antiqua" w:hAnsi="Book Antiqua"/>
        </w:rPr>
        <w:t xml:space="preserve"> conciliação</w:t>
      </w:r>
      <w:r w:rsidRPr="0010730C">
        <w:rPr>
          <w:rFonts w:ascii="Book Antiqua" w:hAnsi="Book Antiqua"/>
        </w:rPr>
        <w:t>, desde que haja interesse da Administração;</w:t>
      </w:r>
    </w:p>
    <w:p w:rsidR="002742F9" w:rsidRPr="0010730C" w:rsidRDefault="002742F9" w:rsidP="002742F9">
      <w:pPr>
        <w:pStyle w:val="PargrafodaLista"/>
        <w:widowControl w:val="0"/>
        <w:numPr>
          <w:ilvl w:val="1"/>
          <w:numId w:val="20"/>
        </w:numPr>
        <w:tabs>
          <w:tab w:val="left" w:pos="709"/>
        </w:tabs>
        <w:autoSpaceDE w:val="0"/>
        <w:autoSpaceDN w:val="0"/>
        <w:spacing w:line="276" w:lineRule="auto"/>
        <w:ind w:left="0" w:firstLine="0"/>
        <w:contextualSpacing w:val="0"/>
        <w:jc w:val="both"/>
        <w:rPr>
          <w:rFonts w:ascii="Book Antiqua" w:hAnsi="Book Antiqua"/>
        </w:rPr>
      </w:pPr>
      <w:r w:rsidRPr="0010730C">
        <w:rPr>
          <w:rFonts w:ascii="Book Antiqua" w:hAnsi="Book Antiqua"/>
        </w:rPr>
        <w:t>A</w:t>
      </w:r>
      <w:r>
        <w:rPr>
          <w:rFonts w:ascii="Book Antiqua" w:hAnsi="Book Antiqua"/>
        </w:rPr>
        <w:t xml:space="preserve"> </w:t>
      </w:r>
      <w:r w:rsidRPr="0010730C">
        <w:rPr>
          <w:rFonts w:ascii="Book Antiqua" w:hAnsi="Book Antiqua"/>
        </w:rPr>
        <w:t>extinção</w:t>
      </w:r>
      <w:r>
        <w:rPr>
          <w:rFonts w:ascii="Book Antiqua" w:hAnsi="Book Antiqua"/>
        </w:rPr>
        <w:t xml:space="preserve"> </w:t>
      </w:r>
      <w:r w:rsidRPr="0010730C">
        <w:rPr>
          <w:rFonts w:ascii="Book Antiqua" w:hAnsi="Book Antiqua"/>
        </w:rPr>
        <w:t>determinada</w:t>
      </w:r>
      <w:r>
        <w:rPr>
          <w:rFonts w:ascii="Book Antiqua" w:hAnsi="Book Antiqua"/>
        </w:rPr>
        <w:t xml:space="preserve"> </w:t>
      </w:r>
      <w:r w:rsidRPr="0010730C">
        <w:rPr>
          <w:rFonts w:ascii="Book Antiqua" w:hAnsi="Book Antiqua"/>
        </w:rPr>
        <w:t>por</w:t>
      </w:r>
      <w:r>
        <w:rPr>
          <w:rFonts w:ascii="Book Antiqua" w:hAnsi="Book Antiqua"/>
        </w:rPr>
        <w:t xml:space="preserve"> </w:t>
      </w:r>
      <w:r w:rsidRPr="0010730C">
        <w:rPr>
          <w:rFonts w:ascii="Book Antiqua" w:hAnsi="Book Antiqua"/>
        </w:rPr>
        <w:t>ato</w:t>
      </w:r>
      <w:r>
        <w:rPr>
          <w:rFonts w:ascii="Book Antiqua" w:hAnsi="Book Antiqua"/>
        </w:rPr>
        <w:t xml:space="preserve"> </w:t>
      </w:r>
      <w:r w:rsidRPr="0010730C">
        <w:rPr>
          <w:rFonts w:ascii="Book Antiqua" w:hAnsi="Book Antiqua"/>
        </w:rPr>
        <w:t>unilateral</w:t>
      </w:r>
      <w:r>
        <w:rPr>
          <w:rFonts w:ascii="Book Antiqua" w:hAnsi="Book Antiqua"/>
        </w:rPr>
        <w:t xml:space="preserve"> </w:t>
      </w:r>
      <w:r w:rsidRPr="0010730C">
        <w:rPr>
          <w:rFonts w:ascii="Book Antiqua" w:hAnsi="Book Antiqua"/>
        </w:rPr>
        <w:t>da</w:t>
      </w:r>
      <w:r>
        <w:rPr>
          <w:rFonts w:ascii="Book Antiqua" w:hAnsi="Book Antiqua"/>
        </w:rPr>
        <w:t xml:space="preserve"> </w:t>
      </w:r>
      <w:r w:rsidRPr="0010730C">
        <w:rPr>
          <w:rFonts w:ascii="Book Antiqua" w:hAnsi="Book Antiqua"/>
        </w:rPr>
        <w:t>Administração</w:t>
      </w:r>
      <w:r>
        <w:rPr>
          <w:rFonts w:ascii="Book Antiqua" w:hAnsi="Book Antiqua"/>
        </w:rPr>
        <w:t xml:space="preserve"> </w:t>
      </w:r>
      <w:r w:rsidRPr="0010730C">
        <w:rPr>
          <w:rFonts w:ascii="Book Antiqua" w:hAnsi="Book Antiqua"/>
        </w:rPr>
        <w:t>e</w:t>
      </w:r>
      <w:r>
        <w:rPr>
          <w:rFonts w:ascii="Book Antiqua" w:hAnsi="Book Antiqua"/>
        </w:rPr>
        <w:t xml:space="preserve"> </w:t>
      </w:r>
      <w:r w:rsidRPr="0010730C">
        <w:rPr>
          <w:rFonts w:ascii="Book Antiqua" w:hAnsi="Book Antiqua"/>
        </w:rPr>
        <w:t>a</w:t>
      </w:r>
      <w:r>
        <w:rPr>
          <w:rFonts w:ascii="Book Antiqua" w:hAnsi="Book Antiqua"/>
        </w:rPr>
        <w:t xml:space="preserve"> </w:t>
      </w:r>
      <w:r w:rsidRPr="0010730C">
        <w:rPr>
          <w:rFonts w:ascii="Book Antiqua" w:hAnsi="Book Antiqua"/>
        </w:rPr>
        <w:t>extinção</w:t>
      </w:r>
      <w:r>
        <w:rPr>
          <w:rFonts w:ascii="Book Antiqua" w:hAnsi="Book Antiqua"/>
        </w:rPr>
        <w:t xml:space="preserve"> </w:t>
      </w:r>
      <w:r w:rsidRPr="0010730C">
        <w:rPr>
          <w:rFonts w:ascii="Book Antiqua" w:hAnsi="Book Antiqua"/>
        </w:rPr>
        <w:t>consensual deverão ser precedidas de autorização escrita e fundamentada da</w:t>
      </w:r>
      <w:r>
        <w:rPr>
          <w:rFonts w:ascii="Book Antiqua" w:hAnsi="Book Antiqua"/>
        </w:rPr>
        <w:t xml:space="preserve"> </w:t>
      </w:r>
      <w:r w:rsidRPr="0010730C">
        <w:rPr>
          <w:rFonts w:ascii="Book Antiqua" w:hAnsi="Book Antiqua"/>
        </w:rPr>
        <w:t>autoridade</w:t>
      </w:r>
      <w:r>
        <w:rPr>
          <w:rFonts w:ascii="Book Antiqua" w:hAnsi="Book Antiqua"/>
        </w:rPr>
        <w:t xml:space="preserve"> </w:t>
      </w:r>
      <w:r w:rsidRPr="0010730C">
        <w:rPr>
          <w:rFonts w:ascii="Book Antiqua" w:hAnsi="Book Antiqua"/>
        </w:rPr>
        <w:t>competente</w:t>
      </w:r>
      <w:r>
        <w:rPr>
          <w:rFonts w:ascii="Book Antiqua" w:hAnsi="Book Antiqua"/>
        </w:rPr>
        <w:t xml:space="preserve"> </w:t>
      </w:r>
      <w:r w:rsidRPr="0010730C">
        <w:rPr>
          <w:rFonts w:ascii="Book Antiqua" w:hAnsi="Book Antiqua"/>
        </w:rPr>
        <w:t>e</w:t>
      </w:r>
      <w:r>
        <w:rPr>
          <w:rFonts w:ascii="Book Antiqua" w:hAnsi="Book Antiqua"/>
        </w:rPr>
        <w:t xml:space="preserve"> </w:t>
      </w:r>
      <w:r w:rsidRPr="0010730C">
        <w:rPr>
          <w:rFonts w:ascii="Book Antiqua" w:hAnsi="Book Antiqua"/>
        </w:rPr>
        <w:t>reduzidas</w:t>
      </w:r>
      <w:r>
        <w:rPr>
          <w:rFonts w:ascii="Book Antiqua" w:hAnsi="Book Antiqua"/>
        </w:rPr>
        <w:t xml:space="preserve"> </w:t>
      </w:r>
      <w:r w:rsidRPr="0010730C">
        <w:rPr>
          <w:rFonts w:ascii="Book Antiqua" w:hAnsi="Book Antiqua"/>
        </w:rPr>
        <w:t>a termo</w:t>
      </w:r>
      <w:r>
        <w:rPr>
          <w:rFonts w:ascii="Book Antiqua" w:hAnsi="Book Antiqua"/>
        </w:rPr>
        <w:t xml:space="preserve"> </w:t>
      </w:r>
      <w:r w:rsidRPr="0010730C">
        <w:rPr>
          <w:rFonts w:ascii="Book Antiqua" w:hAnsi="Book Antiqua"/>
        </w:rPr>
        <w:t>no</w:t>
      </w:r>
      <w:r>
        <w:rPr>
          <w:rFonts w:ascii="Book Antiqua" w:hAnsi="Book Antiqua"/>
        </w:rPr>
        <w:t xml:space="preserve"> </w:t>
      </w:r>
      <w:r w:rsidRPr="0010730C">
        <w:rPr>
          <w:rFonts w:ascii="Book Antiqua" w:hAnsi="Book Antiqua"/>
        </w:rPr>
        <w:t>respectivo</w:t>
      </w:r>
      <w:r>
        <w:rPr>
          <w:rFonts w:ascii="Book Antiqua" w:hAnsi="Book Antiqua"/>
        </w:rPr>
        <w:t xml:space="preserve"> </w:t>
      </w:r>
      <w:r w:rsidRPr="0010730C">
        <w:rPr>
          <w:rFonts w:ascii="Book Antiqua" w:hAnsi="Book Antiqua"/>
        </w:rPr>
        <w:t>processo.</w:t>
      </w:r>
    </w:p>
    <w:p w:rsidR="002742F9" w:rsidRPr="0010730C" w:rsidRDefault="002742F9" w:rsidP="002742F9">
      <w:pPr>
        <w:pStyle w:val="PargrafodaLista"/>
        <w:widowControl w:val="0"/>
        <w:tabs>
          <w:tab w:val="left" w:pos="709"/>
        </w:tabs>
        <w:autoSpaceDE w:val="0"/>
        <w:autoSpaceDN w:val="0"/>
        <w:spacing w:line="276" w:lineRule="auto"/>
        <w:ind w:left="0"/>
        <w:contextualSpacing w:val="0"/>
        <w:jc w:val="both"/>
        <w:rPr>
          <w:rFonts w:ascii="Book Antiqua" w:hAnsi="Book Antiqua"/>
        </w:rPr>
      </w:pPr>
      <w:proofErr w:type="gramStart"/>
      <w:r>
        <w:rPr>
          <w:rFonts w:ascii="Book Antiqua" w:hAnsi="Book Antiqua"/>
        </w:rPr>
        <w:t xml:space="preserve">8.3 </w:t>
      </w:r>
      <w:r w:rsidRPr="0010730C">
        <w:rPr>
          <w:rFonts w:ascii="Book Antiqua" w:hAnsi="Book Antiqua"/>
        </w:rPr>
        <w:t>Quando</w:t>
      </w:r>
      <w:proofErr w:type="gramEnd"/>
      <w:r>
        <w:rPr>
          <w:rFonts w:ascii="Book Antiqua" w:hAnsi="Book Antiqua"/>
        </w:rPr>
        <w:t xml:space="preserve"> </w:t>
      </w:r>
      <w:r w:rsidRPr="0010730C">
        <w:rPr>
          <w:rFonts w:ascii="Book Antiqua" w:hAnsi="Book Antiqua"/>
        </w:rPr>
        <w:t>a</w:t>
      </w:r>
      <w:r>
        <w:rPr>
          <w:rFonts w:ascii="Book Antiqua" w:hAnsi="Book Antiqua"/>
        </w:rPr>
        <w:t xml:space="preserve"> </w:t>
      </w:r>
      <w:r w:rsidRPr="0010730C">
        <w:rPr>
          <w:rFonts w:ascii="Book Antiqua" w:hAnsi="Book Antiqua"/>
        </w:rPr>
        <w:t>extinção</w:t>
      </w:r>
      <w:r>
        <w:rPr>
          <w:rFonts w:ascii="Book Antiqua" w:hAnsi="Book Antiqua"/>
        </w:rPr>
        <w:t xml:space="preserve"> </w:t>
      </w:r>
      <w:r w:rsidRPr="0010730C">
        <w:rPr>
          <w:rFonts w:ascii="Book Antiqua" w:hAnsi="Book Antiqua"/>
        </w:rPr>
        <w:t>decorrer</w:t>
      </w:r>
      <w:r>
        <w:rPr>
          <w:rFonts w:ascii="Book Antiqua" w:hAnsi="Book Antiqua"/>
        </w:rPr>
        <w:t xml:space="preserve"> </w:t>
      </w:r>
      <w:r w:rsidRPr="0010730C">
        <w:rPr>
          <w:rFonts w:ascii="Book Antiqua" w:hAnsi="Book Antiqua"/>
        </w:rPr>
        <w:t>de</w:t>
      </w:r>
      <w:r>
        <w:rPr>
          <w:rFonts w:ascii="Book Antiqua" w:hAnsi="Book Antiqua"/>
        </w:rPr>
        <w:t xml:space="preserve"> </w:t>
      </w:r>
      <w:r w:rsidRPr="0010730C">
        <w:rPr>
          <w:rFonts w:ascii="Book Antiqua" w:hAnsi="Book Antiqua"/>
        </w:rPr>
        <w:t>culpa</w:t>
      </w:r>
      <w:r>
        <w:rPr>
          <w:rFonts w:ascii="Book Antiqua" w:hAnsi="Book Antiqua"/>
        </w:rPr>
        <w:t xml:space="preserve"> </w:t>
      </w:r>
      <w:r w:rsidRPr="0010730C">
        <w:rPr>
          <w:rFonts w:ascii="Book Antiqua" w:hAnsi="Book Antiqua"/>
        </w:rPr>
        <w:t>exclusiva</w:t>
      </w:r>
      <w:r>
        <w:rPr>
          <w:rFonts w:ascii="Book Antiqua" w:hAnsi="Book Antiqua"/>
        </w:rPr>
        <w:t xml:space="preserve"> </w:t>
      </w:r>
      <w:r w:rsidRPr="0010730C">
        <w:rPr>
          <w:rFonts w:ascii="Book Antiqua" w:hAnsi="Book Antiqua"/>
        </w:rPr>
        <w:t>da</w:t>
      </w:r>
      <w:r>
        <w:rPr>
          <w:rFonts w:ascii="Book Antiqua" w:hAnsi="Book Antiqua"/>
        </w:rPr>
        <w:t xml:space="preserve"> </w:t>
      </w:r>
      <w:r w:rsidRPr="0010730C">
        <w:rPr>
          <w:rFonts w:ascii="Book Antiqua" w:hAnsi="Book Antiqua"/>
        </w:rPr>
        <w:t>Administração,</w:t>
      </w:r>
      <w:r>
        <w:rPr>
          <w:rFonts w:ascii="Book Antiqua" w:hAnsi="Book Antiqua"/>
        </w:rPr>
        <w:t xml:space="preserve"> </w:t>
      </w:r>
      <w:r w:rsidRPr="0010730C">
        <w:rPr>
          <w:rFonts w:ascii="Book Antiqua" w:hAnsi="Book Antiqua"/>
        </w:rPr>
        <w:t>o</w:t>
      </w:r>
      <w:r>
        <w:rPr>
          <w:rFonts w:ascii="Book Antiqua" w:hAnsi="Book Antiqua"/>
        </w:rPr>
        <w:t xml:space="preserve"> </w:t>
      </w:r>
      <w:r w:rsidRPr="0010730C">
        <w:rPr>
          <w:rFonts w:ascii="Book Antiqua" w:hAnsi="Book Antiqua"/>
        </w:rPr>
        <w:t>contratado</w:t>
      </w:r>
      <w:r>
        <w:rPr>
          <w:rFonts w:ascii="Book Antiqua" w:hAnsi="Book Antiqua"/>
        </w:rPr>
        <w:t xml:space="preserve"> </w:t>
      </w:r>
      <w:r w:rsidRPr="0010730C">
        <w:rPr>
          <w:rFonts w:ascii="Book Antiqua" w:hAnsi="Book Antiqua"/>
        </w:rPr>
        <w:t>será ressarcido pelos prejuízos regularmente comprovados que houver sofrido e</w:t>
      </w:r>
      <w:r>
        <w:rPr>
          <w:rFonts w:ascii="Book Antiqua" w:hAnsi="Book Antiqua"/>
        </w:rPr>
        <w:t xml:space="preserve"> </w:t>
      </w:r>
      <w:r w:rsidRPr="0010730C">
        <w:rPr>
          <w:rFonts w:ascii="Book Antiqua" w:hAnsi="Book Antiqua"/>
        </w:rPr>
        <w:t>terá</w:t>
      </w:r>
      <w:r>
        <w:rPr>
          <w:rFonts w:ascii="Book Antiqua" w:hAnsi="Book Antiqua"/>
        </w:rPr>
        <w:t xml:space="preserve"> </w:t>
      </w:r>
      <w:r w:rsidRPr="0010730C">
        <w:rPr>
          <w:rFonts w:ascii="Book Antiqua" w:hAnsi="Book Antiqua"/>
        </w:rPr>
        <w:t>direito a:</w:t>
      </w:r>
    </w:p>
    <w:p w:rsidR="002742F9" w:rsidRPr="0010730C" w:rsidRDefault="002742F9" w:rsidP="002742F9">
      <w:pPr>
        <w:pStyle w:val="PargrafodaLista"/>
        <w:widowControl w:val="0"/>
        <w:numPr>
          <w:ilvl w:val="0"/>
          <w:numId w:val="17"/>
        </w:numPr>
        <w:tabs>
          <w:tab w:val="left" w:pos="709"/>
        </w:tabs>
        <w:autoSpaceDE w:val="0"/>
        <w:autoSpaceDN w:val="0"/>
        <w:spacing w:line="276" w:lineRule="auto"/>
        <w:ind w:left="0" w:firstLine="0"/>
        <w:contextualSpacing w:val="0"/>
        <w:jc w:val="both"/>
        <w:rPr>
          <w:rFonts w:ascii="Book Antiqua" w:hAnsi="Book Antiqua"/>
        </w:rPr>
      </w:pPr>
      <w:r>
        <w:rPr>
          <w:rFonts w:ascii="Book Antiqua" w:hAnsi="Book Antiqua"/>
        </w:rPr>
        <w:t>D</w:t>
      </w:r>
      <w:r w:rsidRPr="0010730C">
        <w:rPr>
          <w:rFonts w:ascii="Book Antiqua" w:hAnsi="Book Antiqua"/>
        </w:rPr>
        <w:t>evolução</w:t>
      </w:r>
      <w:r>
        <w:rPr>
          <w:rFonts w:ascii="Book Antiqua" w:hAnsi="Book Antiqua"/>
        </w:rPr>
        <w:t xml:space="preserve"> </w:t>
      </w:r>
      <w:r w:rsidRPr="0010730C">
        <w:rPr>
          <w:rFonts w:ascii="Book Antiqua" w:hAnsi="Book Antiqua"/>
        </w:rPr>
        <w:t>da</w:t>
      </w:r>
      <w:r>
        <w:rPr>
          <w:rFonts w:ascii="Book Antiqua" w:hAnsi="Book Antiqua"/>
        </w:rPr>
        <w:t xml:space="preserve"> </w:t>
      </w:r>
      <w:r w:rsidRPr="0010730C">
        <w:rPr>
          <w:rFonts w:ascii="Book Antiqua" w:hAnsi="Book Antiqua"/>
        </w:rPr>
        <w:t>garantia;</w:t>
      </w:r>
    </w:p>
    <w:p w:rsidR="002742F9" w:rsidRPr="0010730C" w:rsidRDefault="002742F9" w:rsidP="002742F9">
      <w:pPr>
        <w:pStyle w:val="PargrafodaLista"/>
        <w:widowControl w:val="0"/>
        <w:numPr>
          <w:ilvl w:val="0"/>
          <w:numId w:val="17"/>
        </w:numPr>
        <w:tabs>
          <w:tab w:val="left" w:pos="709"/>
        </w:tabs>
        <w:autoSpaceDE w:val="0"/>
        <w:autoSpaceDN w:val="0"/>
        <w:spacing w:line="276" w:lineRule="auto"/>
        <w:ind w:left="0" w:firstLine="0"/>
        <w:contextualSpacing w:val="0"/>
        <w:jc w:val="both"/>
        <w:rPr>
          <w:rFonts w:ascii="Book Antiqua" w:hAnsi="Book Antiqua"/>
        </w:rPr>
      </w:pPr>
      <w:r>
        <w:rPr>
          <w:rFonts w:ascii="Book Antiqua" w:hAnsi="Book Antiqua"/>
        </w:rPr>
        <w:t>P</w:t>
      </w:r>
      <w:r w:rsidRPr="0010730C">
        <w:rPr>
          <w:rFonts w:ascii="Book Antiqua" w:hAnsi="Book Antiqua"/>
        </w:rPr>
        <w:t>agamentos</w:t>
      </w:r>
      <w:r>
        <w:rPr>
          <w:rFonts w:ascii="Book Antiqua" w:hAnsi="Book Antiqua"/>
        </w:rPr>
        <w:t xml:space="preserve"> </w:t>
      </w:r>
      <w:r w:rsidRPr="0010730C">
        <w:rPr>
          <w:rFonts w:ascii="Book Antiqua" w:hAnsi="Book Antiqua"/>
        </w:rPr>
        <w:t>devidos</w:t>
      </w:r>
      <w:r>
        <w:rPr>
          <w:rFonts w:ascii="Book Antiqua" w:hAnsi="Book Antiqua"/>
        </w:rPr>
        <w:t xml:space="preserve"> </w:t>
      </w:r>
      <w:r w:rsidRPr="0010730C">
        <w:rPr>
          <w:rFonts w:ascii="Book Antiqua" w:hAnsi="Book Antiqua"/>
        </w:rPr>
        <w:t>pela</w:t>
      </w:r>
      <w:r>
        <w:rPr>
          <w:rFonts w:ascii="Book Antiqua" w:hAnsi="Book Antiqua"/>
        </w:rPr>
        <w:t xml:space="preserve"> </w:t>
      </w:r>
      <w:r w:rsidRPr="0010730C">
        <w:rPr>
          <w:rFonts w:ascii="Book Antiqua" w:hAnsi="Book Antiqua"/>
        </w:rPr>
        <w:t>execução</w:t>
      </w:r>
      <w:r>
        <w:rPr>
          <w:rFonts w:ascii="Book Antiqua" w:hAnsi="Book Antiqua"/>
        </w:rPr>
        <w:t xml:space="preserve"> </w:t>
      </w:r>
      <w:r w:rsidRPr="0010730C">
        <w:rPr>
          <w:rFonts w:ascii="Book Antiqua" w:hAnsi="Book Antiqua"/>
        </w:rPr>
        <w:t>do</w:t>
      </w:r>
      <w:r>
        <w:rPr>
          <w:rFonts w:ascii="Book Antiqua" w:hAnsi="Book Antiqua"/>
        </w:rPr>
        <w:t xml:space="preserve"> </w:t>
      </w:r>
      <w:r w:rsidRPr="0010730C">
        <w:rPr>
          <w:rFonts w:ascii="Book Antiqua" w:hAnsi="Book Antiqua"/>
        </w:rPr>
        <w:t>contrato</w:t>
      </w:r>
      <w:r>
        <w:rPr>
          <w:rFonts w:ascii="Book Antiqua" w:hAnsi="Book Antiqua"/>
        </w:rPr>
        <w:t xml:space="preserve"> </w:t>
      </w:r>
      <w:r w:rsidRPr="0010730C">
        <w:rPr>
          <w:rFonts w:ascii="Book Antiqua" w:hAnsi="Book Antiqua"/>
        </w:rPr>
        <w:t>até</w:t>
      </w:r>
      <w:r>
        <w:rPr>
          <w:rFonts w:ascii="Book Antiqua" w:hAnsi="Book Antiqua"/>
        </w:rPr>
        <w:t xml:space="preserve"> </w:t>
      </w:r>
      <w:r w:rsidRPr="0010730C">
        <w:rPr>
          <w:rFonts w:ascii="Book Antiqua" w:hAnsi="Book Antiqua"/>
        </w:rPr>
        <w:t>a</w:t>
      </w:r>
      <w:r>
        <w:rPr>
          <w:rFonts w:ascii="Book Antiqua" w:hAnsi="Book Antiqua"/>
        </w:rPr>
        <w:t xml:space="preserve"> </w:t>
      </w:r>
      <w:r w:rsidRPr="0010730C">
        <w:rPr>
          <w:rFonts w:ascii="Book Antiqua" w:hAnsi="Book Antiqua"/>
        </w:rPr>
        <w:t>data</w:t>
      </w:r>
      <w:r>
        <w:rPr>
          <w:rFonts w:ascii="Book Antiqua" w:hAnsi="Book Antiqua"/>
        </w:rPr>
        <w:t xml:space="preserve"> </w:t>
      </w:r>
      <w:r w:rsidRPr="0010730C">
        <w:rPr>
          <w:rFonts w:ascii="Book Antiqua" w:hAnsi="Book Antiqua"/>
        </w:rPr>
        <w:t>de</w:t>
      </w:r>
      <w:r>
        <w:rPr>
          <w:rFonts w:ascii="Book Antiqua" w:hAnsi="Book Antiqua"/>
        </w:rPr>
        <w:t xml:space="preserve"> </w:t>
      </w:r>
      <w:r w:rsidRPr="0010730C">
        <w:rPr>
          <w:rFonts w:ascii="Book Antiqua" w:hAnsi="Book Antiqua"/>
        </w:rPr>
        <w:t>extinção;</w:t>
      </w:r>
    </w:p>
    <w:p w:rsidR="002742F9" w:rsidRPr="002F3E6F" w:rsidRDefault="002742F9" w:rsidP="002742F9">
      <w:pPr>
        <w:pStyle w:val="PargrafodaLista"/>
        <w:widowControl w:val="0"/>
        <w:tabs>
          <w:tab w:val="left" w:pos="709"/>
        </w:tabs>
        <w:autoSpaceDE w:val="0"/>
        <w:autoSpaceDN w:val="0"/>
        <w:spacing w:before="2" w:line="276" w:lineRule="auto"/>
        <w:ind w:left="0"/>
        <w:contextualSpacing w:val="0"/>
        <w:jc w:val="both"/>
        <w:rPr>
          <w:rFonts w:ascii="Book Antiqua" w:hAnsi="Book Antiqua"/>
        </w:rPr>
      </w:pPr>
      <w:proofErr w:type="gramStart"/>
      <w:r>
        <w:rPr>
          <w:rFonts w:ascii="Book Antiqua" w:hAnsi="Book Antiqua"/>
        </w:rPr>
        <w:t xml:space="preserve">8.4  </w:t>
      </w:r>
      <w:r w:rsidRPr="002F3E6F">
        <w:rPr>
          <w:rFonts w:ascii="Book Antiqua" w:hAnsi="Book Antiqua"/>
        </w:rPr>
        <w:t>Constituirão</w:t>
      </w:r>
      <w:proofErr w:type="gramEnd"/>
      <w:r>
        <w:rPr>
          <w:rFonts w:ascii="Book Antiqua" w:hAnsi="Book Antiqua"/>
        </w:rPr>
        <w:t xml:space="preserve"> </w:t>
      </w:r>
      <w:r w:rsidRPr="002F3E6F">
        <w:rPr>
          <w:rFonts w:ascii="Book Antiqua" w:hAnsi="Book Antiqua"/>
        </w:rPr>
        <w:t>motivos</w:t>
      </w:r>
      <w:r>
        <w:rPr>
          <w:rFonts w:ascii="Book Antiqua" w:hAnsi="Book Antiqua"/>
        </w:rPr>
        <w:t xml:space="preserve"> </w:t>
      </w:r>
      <w:r w:rsidRPr="002F3E6F">
        <w:rPr>
          <w:rFonts w:ascii="Book Antiqua" w:hAnsi="Book Antiqua"/>
        </w:rPr>
        <w:t>para</w:t>
      </w:r>
      <w:r>
        <w:rPr>
          <w:rFonts w:ascii="Book Antiqua" w:hAnsi="Book Antiqua"/>
        </w:rPr>
        <w:t xml:space="preserve"> </w:t>
      </w:r>
      <w:r w:rsidRPr="002F3E6F">
        <w:rPr>
          <w:rFonts w:ascii="Book Antiqua" w:hAnsi="Book Antiqua"/>
        </w:rPr>
        <w:t>extinção</w:t>
      </w:r>
      <w:r>
        <w:rPr>
          <w:rFonts w:ascii="Book Antiqua" w:hAnsi="Book Antiqua"/>
        </w:rPr>
        <w:t xml:space="preserve"> </w:t>
      </w:r>
      <w:r w:rsidRPr="002F3E6F">
        <w:rPr>
          <w:rFonts w:ascii="Book Antiqua" w:hAnsi="Book Antiqua"/>
        </w:rPr>
        <w:t>da</w:t>
      </w:r>
      <w:r>
        <w:rPr>
          <w:rFonts w:ascii="Book Antiqua" w:hAnsi="Book Antiqua"/>
        </w:rPr>
        <w:t xml:space="preserve"> </w:t>
      </w:r>
      <w:r w:rsidRPr="002F3E6F">
        <w:rPr>
          <w:rFonts w:ascii="Book Antiqua" w:hAnsi="Book Antiqua"/>
        </w:rPr>
        <w:t>Ata</w:t>
      </w:r>
      <w:r>
        <w:rPr>
          <w:rFonts w:ascii="Book Antiqua" w:hAnsi="Book Antiqua"/>
        </w:rPr>
        <w:t xml:space="preserve"> </w:t>
      </w:r>
      <w:r w:rsidRPr="002F3E6F">
        <w:rPr>
          <w:rFonts w:ascii="Book Antiqua" w:hAnsi="Book Antiqua"/>
        </w:rPr>
        <w:t>de</w:t>
      </w:r>
      <w:r>
        <w:rPr>
          <w:rFonts w:ascii="Book Antiqua" w:hAnsi="Book Antiqua"/>
        </w:rPr>
        <w:t xml:space="preserve"> </w:t>
      </w:r>
      <w:r w:rsidRPr="002F3E6F">
        <w:rPr>
          <w:rFonts w:ascii="Book Antiqua" w:hAnsi="Book Antiqua"/>
        </w:rPr>
        <w:t>Registro</w:t>
      </w:r>
      <w:r>
        <w:rPr>
          <w:rFonts w:ascii="Book Antiqua" w:hAnsi="Book Antiqua"/>
        </w:rPr>
        <w:t xml:space="preserve"> </w:t>
      </w:r>
      <w:r w:rsidRPr="002F3E6F">
        <w:rPr>
          <w:rFonts w:ascii="Book Antiqua" w:hAnsi="Book Antiqua"/>
        </w:rPr>
        <w:t>de</w:t>
      </w:r>
      <w:r>
        <w:rPr>
          <w:rFonts w:ascii="Book Antiqua" w:hAnsi="Book Antiqua"/>
        </w:rPr>
        <w:t xml:space="preserve"> </w:t>
      </w:r>
      <w:r w:rsidRPr="002F3E6F">
        <w:rPr>
          <w:rFonts w:ascii="Book Antiqua" w:hAnsi="Book Antiqua"/>
        </w:rPr>
        <w:t>Preços,</w:t>
      </w:r>
      <w:r>
        <w:rPr>
          <w:rFonts w:ascii="Book Antiqua" w:hAnsi="Book Antiqua"/>
        </w:rPr>
        <w:t xml:space="preserve"> </w:t>
      </w:r>
      <w:r w:rsidRPr="002F3E6F">
        <w:rPr>
          <w:rFonts w:ascii="Book Antiqua" w:hAnsi="Book Antiqua"/>
        </w:rPr>
        <w:t>a</w:t>
      </w:r>
      <w:r>
        <w:rPr>
          <w:rFonts w:ascii="Book Antiqua" w:hAnsi="Book Antiqua"/>
        </w:rPr>
        <w:t xml:space="preserve"> </w:t>
      </w:r>
      <w:r w:rsidRPr="002F3E6F">
        <w:rPr>
          <w:rFonts w:ascii="Book Antiqua" w:hAnsi="Book Antiqua"/>
        </w:rPr>
        <w:t>qual</w:t>
      </w:r>
      <w:r>
        <w:rPr>
          <w:rFonts w:ascii="Book Antiqua" w:hAnsi="Book Antiqua"/>
        </w:rPr>
        <w:t xml:space="preserve"> </w:t>
      </w:r>
      <w:r w:rsidRPr="002F3E6F">
        <w:rPr>
          <w:rFonts w:ascii="Book Antiqua" w:hAnsi="Book Antiqua"/>
        </w:rPr>
        <w:t>deverá</w:t>
      </w:r>
      <w:r>
        <w:rPr>
          <w:rFonts w:ascii="Book Antiqua" w:hAnsi="Book Antiqua"/>
        </w:rPr>
        <w:t xml:space="preserve"> </w:t>
      </w:r>
      <w:r w:rsidRPr="002F3E6F">
        <w:rPr>
          <w:rFonts w:ascii="Book Antiqua" w:hAnsi="Book Antiqua"/>
        </w:rPr>
        <w:t>ser</w:t>
      </w:r>
      <w:r>
        <w:rPr>
          <w:rFonts w:ascii="Book Antiqua" w:hAnsi="Book Antiqua"/>
        </w:rPr>
        <w:t xml:space="preserve"> </w:t>
      </w:r>
      <w:r w:rsidRPr="002F3E6F">
        <w:rPr>
          <w:rFonts w:ascii="Book Antiqua" w:hAnsi="Book Antiqua"/>
        </w:rPr>
        <w:lastRenderedPageBreak/>
        <w:t>formalmente</w:t>
      </w:r>
      <w:r>
        <w:rPr>
          <w:rFonts w:ascii="Book Antiqua" w:hAnsi="Book Antiqua"/>
        </w:rPr>
        <w:t xml:space="preserve"> </w:t>
      </w:r>
      <w:r w:rsidRPr="002F3E6F">
        <w:rPr>
          <w:rFonts w:ascii="Book Antiqua" w:hAnsi="Book Antiqua"/>
        </w:rPr>
        <w:t>motivada</w:t>
      </w:r>
      <w:r>
        <w:rPr>
          <w:rFonts w:ascii="Book Antiqua" w:hAnsi="Book Antiqua"/>
        </w:rPr>
        <w:t xml:space="preserve"> </w:t>
      </w:r>
      <w:r w:rsidRPr="002F3E6F">
        <w:rPr>
          <w:rFonts w:ascii="Book Antiqua" w:hAnsi="Book Antiqua"/>
        </w:rPr>
        <w:t>nos</w:t>
      </w:r>
      <w:r>
        <w:rPr>
          <w:rFonts w:ascii="Book Antiqua" w:hAnsi="Book Antiqua"/>
        </w:rPr>
        <w:t xml:space="preserve"> </w:t>
      </w:r>
      <w:r w:rsidRPr="002F3E6F">
        <w:rPr>
          <w:rFonts w:ascii="Book Antiqua" w:hAnsi="Book Antiqua"/>
        </w:rPr>
        <w:t>autos</w:t>
      </w:r>
      <w:r>
        <w:rPr>
          <w:rFonts w:ascii="Book Antiqua" w:hAnsi="Book Antiqua"/>
        </w:rPr>
        <w:t xml:space="preserve"> </w:t>
      </w:r>
      <w:r w:rsidRPr="002F3E6F">
        <w:rPr>
          <w:rFonts w:ascii="Book Antiqua" w:hAnsi="Book Antiqua"/>
        </w:rPr>
        <w:t>do</w:t>
      </w:r>
      <w:r>
        <w:rPr>
          <w:rFonts w:ascii="Book Antiqua" w:hAnsi="Book Antiqua"/>
        </w:rPr>
        <w:t xml:space="preserve"> </w:t>
      </w:r>
      <w:r w:rsidRPr="002F3E6F">
        <w:rPr>
          <w:rFonts w:ascii="Book Antiqua" w:hAnsi="Book Antiqua"/>
        </w:rPr>
        <w:t>processo,</w:t>
      </w:r>
      <w:r>
        <w:rPr>
          <w:rFonts w:ascii="Book Antiqua" w:hAnsi="Book Antiqua"/>
        </w:rPr>
        <w:t xml:space="preserve"> </w:t>
      </w:r>
      <w:r w:rsidRPr="002F3E6F">
        <w:rPr>
          <w:rFonts w:ascii="Book Antiqua" w:hAnsi="Book Antiqua"/>
        </w:rPr>
        <w:t>assegurados</w:t>
      </w:r>
      <w:r>
        <w:rPr>
          <w:rFonts w:ascii="Book Antiqua" w:hAnsi="Book Antiqua"/>
        </w:rPr>
        <w:t xml:space="preserve"> </w:t>
      </w:r>
      <w:r w:rsidRPr="002F3E6F">
        <w:rPr>
          <w:rFonts w:ascii="Book Antiqua" w:hAnsi="Book Antiqua"/>
        </w:rPr>
        <w:t>o</w:t>
      </w:r>
      <w:r>
        <w:rPr>
          <w:rFonts w:ascii="Book Antiqua" w:hAnsi="Book Antiqua"/>
        </w:rPr>
        <w:t xml:space="preserve"> </w:t>
      </w:r>
      <w:r w:rsidRPr="002F3E6F">
        <w:rPr>
          <w:rFonts w:ascii="Book Antiqua" w:hAnsi="Book Antiqua"/>
        </w:rPr>
        <w:t>contraditório</w:t>
      </w:r>
      <w:r>
        <w:rPr>
          <w:rFonts w:ascii="Book Antiqua" w:hAnsi="Book Antiqua"/>
        </w:rPr>
        <w:t xml:space="preserve"> </w:t>
      </w:r>
      <w:r w:rsidRPr="002F3E6F">
        <w:rPr>
          <w:rFonts w:ascii="Book Antiqua" w:hAnsi="Book Antiqua"/>
        </w:rPr>
        <w:t>e</w:t>
      </w:r>
      <w:r>
        <w:rPr>
          <w:rFonts w:ascii="Book Antiqua" w:hAnsi="Book Antiqua"/>
        </w:rPr>
        <w:t xml:space="preserve"> </w:t>
      </w:r>
      <w:r w:rsidRPr="002F3E6F">
        <w:rPr>
          <w:rFonts w:ascii="Book Antiqua" w:hAnsi="Book Antiqua"/>
        </w:rPr>
        <w:t>a</w:t>
      </w:r>
      <w:r>
        <w:rPr>
          <w:rFonts w:ascii="Book Antiqua" w:hAnsi="Book Antiqua"/>
        </w:rPr>
        <w:t xml:space="preserve"> </w:t>
      </w:r>
      <w:r w:rsidRPr="002F3E6F">
        <w:rPr>
          <w:rFonts w:ascii="Book Antiqua" w:hAnsi="Book Antiqua"/>
        </w:rPr>
        <w:t>ampla defesa, as situações previstas nos incisos I ao IX do art. 137º da Lei nº14.133,de1de abril de 2021:</w:t>
      </w:r>
    </w:p>
    <w:p w:rsidR="002742F9" w:rsidRPr="002B2EE8" w:rsidRDefault="002742F9" w:rsidP="002742F9">
      <w:pPr>
        <w:pStyle w:val="PargrafodaLista"/>
        <w:widowControl w:val="0"/>
        <w:numPr>
          <w:ilvl w:val="0"/>
          <w:numId w:val="16"/>
        </w:numPr>
        <w:tabs>
          <w:tab w:val="left" w:pos="426"/>
        </w:tabs>
        <w:autoSpaceDE w:val="0"/>
        <w:autoSpaceDN w:val="0"/>
        <w:spacing w:before="93" w:line="276" w:lineRule="auto"/>
        <w:ind w:left="0" w:firstLine="0"/>
        <w:contextualSpacing w:val="0"/>
        <w:jc w:val="both"/>
        <w:rPr>
          <w:rFonts w:ascii="Book Antiqua" w:hAnsi="Book Antiqua"/>
        </w:rPr>
      </w:pPr>
      <w:proofErr w:type="gramStart"/>
      <w:r w:rsidRPr="002B2EE8">
        <w:rPr>
          <w:rFonts w:ascii="Book Antiqua" w:hAnsi="Book Antiqua"/>
        </w:rPr>
        <w:t>não</w:t>
      </w:r>
      <w:proofErr w:type="gramEnd"/>
      <w:r w:rsidRPr="002B2EE8">
        <w:rPr>
          <w:rFonts w:ascii="Book Antiqua" w:hAnsi="Book Antiqua"/>
        </w:rPr>
        <w:t xml:space="preserve"> cumprimento ou cumprimento irregular de normas </w:t>
      </w:r>
      <w:proofErr w:type="spellStart"/>
      <w:r w:rsidRPr="002B2EE8">
        <w:rPr>
          <w:rFonts w:ascii="Book Antiqua" w:hAnsi="Book Antiqua"/>
        </w:rPr>
        <w:t>editalícias</w:t>
      </w:r>
      <w:proofErr w:type="spellEnd"/>
      <w:r w:rsidRPr="002B2EE8">
        <w:rPr>
          <w:rFonts w:ascii="Book Antiqua" w:hAnsi="Book Antiqua"/>
        </w:rPr>
        <w:t xml:space="preserve"> ou de cláusulas contratuais, de especificações, de projetos ou de prazos;</w:t>
      </w:r>
    </w:p>
    <w:p w:rsidR="002742F9" w:rsidRPr="002B2EE8" w:rsidRDefault="002742F9" w:rsidP="002742F9">
      <w:pPr>
        <w:pStyle w:val="PargrafodaLista"/>
        <w:widowControl w:val="0"/>
        <w:numPr>
          <w:ilvl w:val="0"/>
          <w:numId w:val="16"/>
        </w:numPr>
        <w:tabs>
          <w:tab w:val="left" w:pos="426"/>
        </w:tabs>
        <w:autoSpaceDE w:val="0"/>
        <w:autoSpaceDN w:val="0"/>
        <w:spacing w:before="1" w:line="276" w:lineRule="auto"/>
        <w:ind w:left="0" w:firstLine="0"/>
        <w:contextualSpacing w:val="0"/>
        <w:jc w:val="both"/>
        <w:rPr>
          <w:rFonts w:ascii="Book Antiqua" w:hAnsi="Book Antiqua"/>
        </w:rPr>
      </w:pPr>
      <w:proofErr w:type="gramStart"/>
      <w:r w:rsidRPr="002B2EE8">
        <w:rPr>
          <w:rFonts w:ascii="Book Antiqua" w:hAnsi="Book Antiqua"/>
        </w:rPr>
        <w:t>desatendimento</w:t>
      </w:r>
      <w:proofErr w:type="gramEnd"/>
      <w:r w:rsidRPr="002B2EE8">
        <w:rPr>
          <w:rFonts w:ascii="Book Antiqua" w:hAnsi="Book Antiqua"/>
        </w:rPr>
        <w:t xml:space="preserve"> das determinações regulares emitidas pela autoridade designada para acompanhar e fiscalizar sua execução ou por autoridade superior;</w:t>
      </w:r>
    </w:p>
    <w:p w:rsidR="002742F9" w:rsidRPr="002B2EE8" w:rsidRDefault="002742F9" w:rsidP="002742F9">
      <w:pPr>
        <w:pStyle w:val="PargrafodaLista"/>
        <w:widowControl w:val="0"/>
        <w:numPr>
          <w:ilvl w:val="0"/>
          <w:numId w:val="16"/>
        </w:numPr>
        <w:tabs>
          <w:tab w:val="left" w:pos="426"/>
        </w:tabs>
        <w:autoSpaceDE w:val="0"/>
        <w:autoSpaceDN w:val="0"/>
        <w:spacing w:line="276" w:lineRule="auto"/>
        <w:ind w:left="0" w:firstLine="0"/>
        <w:contextualSpacing w:val="0"/>
        <w:jc w:val="both"/>
        <w:rPr>
          <w:rFonts w:ascii="Book Antiqua" w:hAnsi="Book Antiqua"/>
        </w:rPr>
      </w:pPr>
      <w:proofErr w:type="gramStart"/>
      <w:r w:rsidRPr="002B2EE8">
        <w:rPr>
          <w:rFonts w:ascii="Book Antiqua" w:hAnsi="Book Antiqua"/>
        </w:rPr>
        <w:t>alteração</w:t>
      </w:r>
      <w:proofErr w:type="gramEnd"/>
      <w:r w:rsidRPr="002B2EE8">
        <w:rPr>
          <w:rFonts w:ascii="Book Antiqua" w:hAnsi="Book Antiqua"/>
        </w:rPr>
        <w:t xml:space="preserve"> social ou modificação da finalidade ou da estrutura da empresa que restrinja sua capacidade de concluir o contrato;</w:t>
      </w:r>
    </w:p>
    <w:p w:rsidR="002742F9" w:rsidRPr="002B2EE8" w:rsidRDefault="002742F9" w:rsidP="002742F9">
      <w:pPr>
        <w:pStyle w:val="PargrafodaLista"/>
        <w:widowControl w:val="0"/>
        <w:numPr>
          <w:ilvl w:val="0"/>
          <w:numId w:val="16"/>
        </w:numPr>
        <w:tabs>
          <w:tab w:val="left" w:pos="426"/>
        </w:tabs>
        <w:autoSpaceDE w:val="0"/>
        <w:autoSpaceDN w:val="0"/>
        <w:spacing w:line="276" w:lineRule="auto"/>
        <w:ind w:left="0" w:firstLine="0"/>
        <w:contextualSpacing w:val="0"/>
        <w:jc w:val="both"/>
        <w:rPr>
          <w:rFonts w:ascii="Book Antiqua" w:hAnsi="Book Antiqua"/>
        </w:rPr>
      </w:pPr>
      <w:proofErr w:type="gramStart"/>
      <w:r w:rsidRPr="002B2EE8">
        <w:rPr>
          <w:rFonts w:ascii="Book Antiqua" w:hAnsi="Book Antiqua"/>
        </w:rPr>
        <w:t>decretação</w:t>
      </w:r>
      <w:proofErr w:type="gramEnd"/>
      <w:r w:rsidRPr="002B2EE8">
        <w:rPr>
          <w:rFonts w:ascii="Book Antiqua" w:hAnsi="Book Antiqua"/>
        </w:rPr>
        <w:t xml:space="preserve"> de falência ou de insolvência civil, dissolução da sociedade ou falecimento do contratado;</w:t>
      </w:r>
    </w:p>
    <w:p w:rsidR="002742F9" w:rsidRPr="002B2EE8" w:rsidRDefault="002742F9" w:rsidP="002742F9">
      <w:pPr>
        <w:pStyle w:val="PargrafodaLista"/>
        <w:widowControl w:val="0"/>
        <w:numPr>
          <w:ilvl w:val="0"/>
          <w:numId w:val="16"/>
        </w:numPr>
        <w:tabs>
          <w:tab w:val="left" w:pos="426"/>
        </w:tabs>
        <w:autoSpaceDE w:val="0"/>
        <w:autoSpaceDN w:val="0"/>
        <w:spacing w:line="276" w:lineRule="auto"/>
        <w:ind w:left="0" w:firstLine="0"/>
        <w:contextualSpacing w:val="0"/>
        <w:jc w:val="both"/>
        <w:rPr>
          <w:rFonts w:ascii="Book Antiqua" w:hAnsi="Book Antiqua"/>
        </w:rPr>
      </w:pPr>
      <w:proofErr w:type="gramStart"/>
      <w:r w:rsidRPr="002B2EE8">
        <w:rPr>
          <w:rFonts w:ascii="Book Antiqua" w:hAnsi="Book Antiqua"/>
        </w:rPr>
        <w:t>caso</w:t>
      </w:r>
      <w:proofErr w:type="gramEnd"/>
      <w:r w:rsidRPr="002B2EE8">
        <w:rPr>
          <w:rFonts w:ascii="Book Antiqua" w:hAnsi="Book Antiqua"/>
        </w:rPr>
        <w:t xml:space="preserve"> fortuito ou força </w:t>
      </w:r>
      <w:proofErr w:type="spellStart"/>
      <w:r>
        <w:rPr>
          <w:rFonts w:ascii="Book Antiqua" w:hAnsi="Book Antiqua"/>
        </w:rPr>
        <w:t>julho</w:t>
      </w:r>
      <w:r w:rsidRPr="002B2EE8">
        <w:rPr>
          <w:rFonts w:ascii="Book Antiqua" w:hAnsi="Book Antiqua"/>
        </w:rPr>
        <w:t>r</w:t>
      </w:r>
      <w:proofErr w:type="spellEnd"/>
      <w:r w:rsidRPr="002B2EE8">
        <w:rPr>
          <w:rFonts w:ascii="Book Antiqua" w:hAnsi="Book Antiqua"/>
        </w:rPr>
        <w:t>, regularmente comprovados, impeditivos da execução do contrato;</w:t>
      </w:r>
    </w:p>
    <w:p w:rsidR="002742F9" w:rsidRPr="002B2EE8" w:rsidRDefault="002742F9" w:rsidP="002742F9">
      <w:pPr>
        <w:pStyle w:val="PargrafodaLista"/>
        <w:widowControl w:val="0"/>
        <w:numPr>
          <w:ilvl w:val="0"/>
          <w:numId w:val="16"/>
        </w:numPr>
        <w:tabs>
          <w:tab w:val="left" w:pos="426"/>
        </w:tabs>
        <w:autoSpaceDE w:val="0"/>
        <w:autoSpaceDN w:val="0"/>
        <w:spacing w:line="276" w:lineRule="auto"/>
        <w:ind w:left="0" w:firstLine="0"/>
        <w:contextualSpacing w:val="0"/>
        <w:jc w:val="both"/>
        <w:rPr>
          <w:rFonts w:ascii="Book Antiqua" w:hAnsi="Book Antiqua"/>
        </w:rPr>
      </w:pPr>
      <w:proofErr w:type="gramStart"/>
      <w:r w:rsidRPr="002B2EE8">
        <w:rPr>
          <w:rFonts w:ascii="Book Antiqua" w:hAnsi="Book Antiqua"/>
        </w:rPr>
        <w:t>atraso</w:t>
      </w:r>
      <w:proofErr w:type="gramEnd"/>
      <w:r w:rsidRPr="002B2EE8">
        <w:rPr>
          <w:rFonts w:ascii="Book Antiqua" w:hAnsi="Book Antiqua"/>
        </w:rPr>
        <w:t xml:space="preserve"> na obtenção da licença ambiental, ou impossibilidade de obtê-la, ou alteração substancial do anteprojeto que dela </w:t>
      </w:r>
      <w:proofErr w:type="spellStart"/>
      <w:r w:rsidRPr="002B2EE8">
        <w:rPr>
          <w:rFonts w:ascii="Book Antiqua" w:hAnsi="Book Antiqua"/>
        </w:rPr>
        <w:t>resultar,ainda</w:t>
      </w:r>
      <w:proofErr w:type="spellEnd"/>
      <w:r w:rsidRPr="002B2EE8">
        <w:rPr>
          <w:rFonts w:ascii="Book Antiqua" w:hAnsi="Book Antiqua"/>
        </w:rPr>
        <w:t xml:space="preserve"> que obtida no prazo previsto;</w:t>
      </w:r>
    </w:p>
    <w:p w:rsidR="002742F9" w:rsidRPr="002B2EE8" w:rsidRDefault="002742F9" w:rsidP="002742F9">
      <w:pPr>
        <w:pStyle w:val="PargrafodaLista"/>
        <w:widowControl w:val="0"/>
        <w:numPr>
          <w:ilvl w:val="0"/>
          <w:numId w:val="16"/>
        </w:numPr>
        <w:tabs>
          <w:tab w:val="left" w:pos="426"/>
          <w:tab w:val="left" w:pos="2946"/>
          <w:tab w:val="left" w:pos="2947"/>
        </w:tabs>
        <w:autoSpaceDE w:val="0"/>
        <w:autoSpaceDN w:val="0"/>
        <w:spacing w:before="1" w:line="276" w:lineRule="auto"/>
        <w:ind w:left="0" w:firstLine="0"/>
        <w:contextualSpacing w:val="0"/>
        <w:jc w:val="both"/>
        <w:rPr>
          <w:rFonts w:ascii="Book Antiqua" w:hAnsi="Book Antiqua"/>
        </w:rPr>
      </w:pPr>
      <w:proofErr w:type="gramStart"/>
      <w:r w:rsidRPr="002B2EE8">
        <w:rPr>
          <w:rFonts w:ascii="Book Antiqua" w:hAnsi="Book Antiqua"/>
        </w:rPr>
        <w:t>razões</w:t>
      </w:r>
      <w:proofErr w:type="gramEnd"/>
      <w:r w:rsidRPr="002B2EE8">
        <w:rPr>
          <w:rFonts w:ascii="Book Antiqua" w:hAnsi="Book Antiqua"/>
        </w:rPr>
        <w:t xml:space="preserve"> de interesse público, justificadas pela autoridade máxima do órgão ou da entidade contratante;</w:t>
      </w:r>
    </w:p>
    <w:p w:rsidR="002742F9" w:rsidRPr="002B2EE8" w:rsidRDefault="002742F9" w:rsidP="002742F9">
      <w:pPr>
        <w:pStyle w:val="PargrafodaLista"/>
        <w:widowControl w:val="0"/>
        <w:tabs>
          <w:tab w:val="left" w:pos="851"/>
        </w:tabs>
        <w:autoSpaceDE w:val="0"/>
        <w:autoSpaceDN w:val="0"/>
        <w:spacing w:line="276" w:lineRule="auto"/>
        <w:ind w:left="0"/>
        <w:contextualSpacing w:val="0"/>
        <w:jc w:val="both"/>
        <w:rPr>
          <w:rFonts w:ascii="Book Antiqua" w:hAnsi="Book Antiqua"/>
        </w:rPr>
      </w:pPr>
      <w:r w:rsidRPr="002B2EE8">
        <w:rPr>
          <w:rFonts w:ascii="Book Antiqua" w:hAnsi="Book Antiqua"/>
        </w:rPr>
        <w:t xml:space="preserve">8.5 A detentora da Ata de Registro de Preços terá direito à extinção nas seguintes hipóteses previstas no parágrafo § 2º, incisos I ao V do art. 137º da Lei nº </w:t>
      </w:r>
      <w:proofErr w:type="gramStart"/>
      <w:r w:rsidRPr="002B2EE8">
        <w:rPr>
          <w:rFonts w:ascii="Book Antiqua" w:hAnsi="Book Antiqua"/>
        </w:rPr>
        <w:t>14.133,de</w:t>
      </w:r>
      <w:proofErr w:type="gramEnd"/>
      <w:r w:rsidRPr="002B2EE8">
        <w:rPr>
          <w:rFonts w:ascii="Book Antiqua" w:hAnsi="Book Antiqua"/>
        </w:rPr>
        <w:t>1 de abril de 2021:</w:t>
      </w:r>
    </w:p>
    <w:p w:rsidR="002742F9" w:rsidRPr="002B2EE8" w:rsidRDefault="002742F9" w:rsidP="002742F9">
      <w:pPr>
        <w:pStyle w:val="PargrafodaLista"/>
        <w:widowControl w:val="0"/>
        <w:numPr>
          <w:ilvl w:val="0"/>
          <w:numId w:val="15"/>
        </w:numPr>
        <w:tabs>
          <w:tab w:val="left" w:pos="426"/>
        </w:tabs>
        <w:autoSpaceDE w:val="0"/>
        <w:autoSpaceDN w:val="0"/>
        <w:spacing w:line="276" w:lineRule="auto"/>
        <w:ind w:left="0" w:firstLine="52"/>
        <w:contextualSpacing w:val="0"/>
        <w:jc w:val="both"/>
        <w:rPr>
          <w:rFonts w:ascii="Book Antiqua" w:hAnsi="Book Antiqua"/>
        </w:rPr>
      </w:pPr>
      <w:proofErr w:type="gramStart"/>
      <w:r w:rsidRPr="002B2EE8">
        <w:rPr>
          <w:rFonts w:ascii="Book Antiqua" w:hAnsi="Book Antiqua"/>
        </w:rPr>
        <w:t>supressão</w:t>
      </w:r>
      <w:proofErr w:type="gramEnd"/>
      <w:r w:rsidRPr="002B2EE8">
        <w:rPr>
          <w:rFonts w:ascii="Book Antiqua" w:hAnsi="Book Antiqua"/>
        </w:rPr>
        <w:t>, por parte da Administração, de obras, serviços ou compras que acarrete modificação do valor inicial do contrato além do limite permitido no art. 125 da Lei 14,.133/2021;</w:t>
      </w:r>
    </w:p>
    <w:p w:rsidR="002742F9" w:rsidRPr="002B2EE8" w:rsidRDefault="002742F9" w:rsidP="002742F9">
      <w:pPr>
        <w:pStyle w:val="PargrafodaLista"/>
        <w:widowControl w:val="0"/>
        <w:numPr>
          <w:ilvl w:val="0"/>
          <w:numId w:val="15"/>
        </w:numPr>
        <w:tabs>
          <w:tab w:val="left" w:pos="426"/>
        </w:tabs>
        <w:autoSpaceDE w:val="0"/>
        <w:autoSpaceDN w:val="0"/>
        <w:spacing w:line="276" w:lineRule="auto"/>
        <w:ind w:left="0" w:firstLine="52"/>
        <w:contextualSpacing w:val="0"/>
        <w:jc w:val="both"/>
        <w:rPr>
          <w:rFonts w:ascii="Book Antiqua" w:hAnsi="Book Antiqua"/>
        </w:rPr>
      </w:pPr>
      <w:proofErr w:type="gramStart"/>
      <w:r w:rsidRPr="002B2EE8">
        <w:rPr>
          <w:rFonts w:ascii="Book Antiqua" w:hAnsi="Book Antiqua"/>
        </w:rPr>
        <w:t>suspensão</w:t>
      </w:r>
      <w:proofErr w:type="gramEnd"/>
      <w:r w:rsidRPr="002B2EE8">
        <w:rPr>
          <w:rFonts w:ascii="Book Antiqua" w:hAnsi="Book Antiqua"/>
        </w:rPr>
        <w:t xml:space="preserve"> de execução do contrato, por ordem escrita da Administração, por prazosuperiora3(três) meses;</w:t>
      </w:r>
    </w:p>
    <w:p w:rsidR="002742F9" w:rsidRPr="002B2EE8" w:rsidRDefault="002742F9" w:rsidP="002742F9">
      <w:pPr>
        <w:pStyle w:val="PargrafodaLista"/>
        <w:widowControl w:val="0"/>
        <w:numPr>
          <w:ilvl w:val="0"/>
          <w:numId w:val="15"/>
        </w:numPr>
        <w:tabs>
          <w:tab w:val="left" w:pos="426"/>
        </w:tabs>
        <w:autoSpaceDE w:val="0"/>
        <w:autoSpaceDN w:val="0"/>
        <w:spacing w:line="276" w:lineRule="auto"/>
        <w:ind w:left="0" w:firstLine="52"/>
        <w:contextualSpacing w:val="0"/>
        <w:jc w:val="both"/>
        <w:rPr>
          <w:rFonts w:ascii="Book Antiqua" w:hAnsi="Book Antiqua"/>
        </w:rPr>
      </w:pPr>
      <w:proofErr w:type="gramStart"/>
      <w:r w:rsidRPr="002B2EE8">
        <w:rPr>
          <w:rFonts w:ascii="Book Antiqua" w:hAnsi="Book Antiqua"/>
        </w:rPr>
        <w:t>repetidas</w:t>
      </w:r>
      <w:proofErr w:type="gramEnd"/>
      <w:r w:rsidRPr="002B2EE8">
        <w:rPr>
          <w:rFonts w:ascii="Book Antiqua" w:hAnsi="Book Antiqua"/>
        </w:rPr>
        <w:t xml:space="preserve"> suspensões que totalizem 90 (noventa) dias úteis, independentemente do pagamento obrigatório de indenização pelas sucessivas e contratualmente imprevistas desmobilizações e mobilizações e outras previstas;</w:t>
      </w:r>
    </w:p>
    <w:p w:rsidR="002742F9" w:rsidRPr="002B2EE8" w:rsidRDefault="002742F9" w:rsidP="002742F9">
      <w:pPr>
        <w:pStyle w:val="PargrafodaLista"/>
        <w:widowControl w:val="0"/>
        <w:numPr>
          <w:ilvl w:val="0"/>
          <w:numId w:val="15"/>
        </w:numPr>
        <w:tabs>
          <w:tab w:val="left" w:pos="426"/>
          <w:tab w:val="left" w:pos="2524"/>
        </w:tabs>
        <w:autoSpaceDE w:val="0"/>
        <w:autoSpaceDN w:val="0"/>
        <w:spacing w:line="276" w:lineRule="auto"/>
        <w:ind w:left="0" w:firstLine="52"/>
        <w:contextualSpacing w:val="0"/>
        <w:jc w:val="both"/>
        <w:rPr>
          <w:rFonts w:ascii="Book Antiqua" w:hAnsi="Book Antiqua"/>
        </w:rPr>
      </w:pPr>
      <w:proofErr w:type="gramStart"/>
      <w:r w:rsidRPr="002B2EE8">
        <w:rPr>
          <w:rFonts w:ascii="Book Antiqua" w:hAnsi="Book Antiqua"/>
        </w:rPr>
        <w:t>atraso</w:t>
      </w:r>
      <w:proofErr w:type="gramEnd"/>
      <w:r w:rsidRPr="002B2EE8">
        <w:rPr>
          <w:rFonts w:ascii="Book Antiqua" w:hAnsi="Book Antiqua"/>
        </w:rPr>
        <w:t xml:space="preserve"> superiora 2(dois) meses, contado da emissão da nota fiscal, dos pagamentos ou de parcelas de pagamentos devidos pela Administração por despesas de obras, serviços ou fornecimentos;</w:t>
      </w:r>
    </w:p>
    <w:p w:rsidR="002742F9" w:rsidRPr="002B2EE8" w:rsidRDefault="002742F9" w:rsidP="002742F9">
      <w:pPr>
        <w:pStyle w:val="PargrafodaLista"/>
        <w:widowControl w:val="0"/>
        <w:numPr>
          <w:ilvl w:val="0"/>
          <w:numId w:val="15"/>
        </w:numPr>
        <w:tabs>
          <w:tab w:val="left" w:pos="426"/>
          <w:tab w:val="left" w:pos="2524"/>
        </w:tabs>
        <w:autoSpaceDE w:val="0"/>
        <w:autoSpaceDN w:val="0"/>
        <w:spacing w:line="276" w:lineRule="auto"/>
        <w:ind w:left="0" w:firstLine="52"/>
        <w:contextualSpacing w:val="0"/>
        <w:jc w:val="both"/>
        <w:rPr>
          <w:rFonts w:ascii="Book Antiqua" w:hAnsi="Book Antiqua"/>
        </w:rPr>
      </w:pPr>
      <w:r w:rsidRPr="002B2EE8">
        <w:rPr>
          <w:rFonts w:ascii="Book Antiqua" w:hAnsi="Book Antiqua"/>
        </w:rPr>
        <w:t>Para a extinção a que se referem os incisos II, III e IV do § 2º do art. 137º da Lei nº 14.133, de 1 de abril de 2021, deverão ser observadas os incisos I e II do §3º do art. 137º da mesma Lei.</w:t>
      </w:r>
    </w:p>
    <w:p w:rsidR="002742F9" w:rsidRPr="002B2EE8" w:rsidRDefault="002742F9" w:rsidP="002742F9">
      <w:pPr>
        <w:pStyle w:val="PargrafodaLista"/>
        <w:widowControl w:val="0"/>
        <w:numPr>
          <w:ilvl w:val="0"/>
          <w:numId w:val="15"/>
        </w:numPr>
        <w:tabs>
          <w:tab w:val="left" w:pos="426"/>
          <w:tab w:val="left" w:pos="2524"/>
        </w:tabs>
        <w:autoSpaceDE w:val="0"/>
        <w:autoSpaceDN w:val="0"/>
        <w:spacing w:line="276" w:lineRule="auto"/>
        <w:ind w:left="0" w:firstLine="52"/>
        <w:contextualSpacing w:val="0"/>
        <w:jc w:val="both"/>
        <w:rPr>
          <w:rFonts w:ascii="Book Antiqua" w:hAnsi="Book Antiqua"/>
        </w:rPr>
      </w:pPr>
      <w:r w:rsidRPr="002B2EE8">
        <w:rPr>
          <w:rFonts w:ascii="Book Antiqua" w:hAnsi="Book Antiqua"/>
        </w:rPr>
        <w:t>Os casos de rescisão serão formalmente motivados nos autos do processo, assegurado o contraditório e a ampla defesa.</w:t>
      </w:r>
    </w:p>
    <w:p w:rsidR="002742F9" w:rsidRPr="002B2EE8" w:rsidRDefault="002742F9" w:rsidP="002742F9">
      <w:pPr>
        <w:pStyle w:val="PargrafodaLista"/>
        <w:widowControl w:val="0"/>
        <w:numPr>
          <w:ilvl w:val="1"/>
          <w:numId w:val="21"/>
        </w:numPr>
        <w:tabs>
          <w:tab w:val="left" w:pos="709"/>
        </w:tabs>
        <w:autoSpaceDE w:val="0"/>
        <w:autoSpaceDN w:val="0"/>
        <w:spacing w:line="276" w:lineRule="auto"/>
        <w:contextualSpacing w:val="0"/>
        <w:jc w:val="both"/>
        <w:rPr>
          <w:rFonts w:ascii="Book Antiqua" w:hAnsi="Book Antiqua"/>
        </w:rPr>
      </w:pPr>
      <w:r w:rsidRPr="002B2EE8">
        <w:rPr>
          <w:rFonts w:ascii="Book Antiqua" w:hAnsi="Book Antiqua"/>
        </w:rPr>
        <w:lastRenderedPageBreak/>
        <w:t>A rescisão poderá ser:</w:t>
      </w:r>
    </w:p>
    <w:p w:rsidR="002742F9" w:rsidRPr="002B2EE8" w:rsidRDefault="002742F9" w:rsidP="002742F9">
      <w:pPr>
        <w:pStyle w:val="PargrafodaLista"/>
        <w:widowControl w:val="0"/>
        <w:numPr>
          <w:ilvl w:val="0"/>
          <w:numId w:val="14"/>
        </w:numPr>
        <w:tabs>
          <w:tab w:val="left" w:pos="709"/>
          <w:tab w:val="left" w:pos="2238"/>
        </w:tabs>
        <w:autoSpaceDE w:val="0"/>
        <w:autoSpaceDN w:val="0"/>
        <w:spacing w:line="276" w:lineRule="auto"/>
        <w:ind w:left="0" w:firstLine="0"/>
        <w:contextualSpacing w:val="0"/>
        <w:jc w:val="both"/>
        <w:rPr>
          <w:rFonts w:ascii="Book Antiqua" w:hAnsi="Book Antiqua"/>
        </w:rPr>
      </w:pPr>
      <w:proofErr w:type="gramStart"/>
      <w:r w:rsidRPr="002B2EE8">
        <w:rPr>
          <w:rFonts w:ascii="Book Antiqua" w:hAnsi="Book Antiqua"/>
        </w:rPr>
        <w:t>determinada</w:t>
      </w:r>
      <w:proofErr w:type="gramEnd"/>
      <w:r w:rsidRPr="002B2EE8">
        <w:rPr>
          <w:rFonts w:ascii="Book Antiqua" w:hAnsi="Book Antiqua"/>
        </w:rPr>
        <w:t xml:space="preserve"> por ato unilateral e escrito da Administração, exceto no caso de descumprimento decorrente de sua própria conduta;</w:t>
      </w:r>
    </w:p>
    <w:p w:rsidR="002742F9" w:rsidRPr="002B2EE8" w:rsidRDefault="002742F9" w:rsidP="002742F9">
      <w:pPr>
        <w:pStyle w:val="PargrafodaLista"/>
        <w:widowControl w:val="0"/>
        <w:numPr>
          <w:ilvl w:val="0"/>
          <w:numId w:val="14"/>
        </w:numPr>
        <w:tabs>
          <w:tab w:val="left" w:pos="709"/>
          <w:tab w:val="left" w:pos="2238"/>
        </w:tabs>
        <w:autoSpaceDE w:val="0"/>
        <w:autoSpaceDN w:val="0"/>
        <w:spacing w:line="276" w:lineRule="auto"/>
        <w:ind w:left="0" w:firstLine="0"/>
        <w:contextualSpacing w:val="0"/>
        <w:jc w:val="both"/>
        <w:rPr>
          <w:rFonts w:ascii="Book Antiqua" w:hAnsi="Book Antiqua"/>
        </w:rPr>
      </w:pPr>
      <w:proofErr w:type="gramStart"/>
      <w:r w:rsidRPr="002B2EE8">
        <w:rPr>
          <w:rFonts w:ascii="Book Antiqua" w:hAnsi="Book Antiqua"/>
        </w:rPr>
        <w:t>consensual</w:t>
      </w:r>
      <w:proofErr w:type="gramEnd"/>
      <w:r w:rsidRPr="002B2EE8">
        <w:rPr>
          <w:rFonts w:ascii="Book Antiqua" w:hAnsi="Book Antiqua"/>
        </w:rPr>
        <w:t>, por acordo entre as partes, por conciliação, por mediação ou por comitê de resolução de disputas, desde que haja interesse da Administração;</w:t>
      </w:r>
    </w:p>
    <w:p w:rsidR="002742F9" w:rsidRPr="00E41E23" w:rsidRDefault="002742F9" w:rsidP="002742F9">
      <w:pPr>
        <w:pStyle w:val="Ttulo11"/>
        <w:tabs>
          <w:tab w:val="left" w:pos="426"/>
          <w:tab w:val="left" w:pos="1529"/>
          <w:tab w:val="left" w:pos="1530"/>
        </w:tabs>
        <w:spacing w:before="230" w:after="19" w:line="276" w:lineRule="auto"/>
        <w:ind w:left="0"/>
        <w:jc w:val="both"/>
        <w:rPr>
          <w:rFonts w:ascii="Book Antiqua" w:hAnsi="Book Antiqua"/>
        </w:rPr>
      </w:pPr>
      <w:r>
        <w:rPr>
          <w:rFonts w:ascii="Book Antiqua" w:hAnsi="Book Antiqua"/>
        </w:rPr>
        <w:t xml:space="preserve">9. </w:t>
      </w:r>
      <w:r w:rsidRPr="0010730C">
        <w:rPr>
          <w:rFonts w:ascii="Book Antiqua" w:hAnsi="Book Antiqua"/>
        </w:rPr>
        <w:t>DA</w:t>
      </w:r>
      <w:r>
        <w:rPr>
          <w:rFonts w:ascii="Book Antiqua" w:hAnsi="Book Antiqua"/>
        </w:rPr>
        <w:t xml:space="preserve"> </w:t>
      </w:r>
      <w:r w:rsidRPr="0010730C">
        <w:rPr>
          <w:rFonts w:ascii="Book Antiqua" w:hAnsi="Book Antiqua"/>
        </w:rPr>
        <w:t>UTILIZAÇÃO</w:t>
      </w:r>
      <w:r>
        <w:rPr>
          <w:rFonts w:ascii="Book Antiqua" w:hAnsi="Book Antiqua"/>
        </w:rPr>
        <w:t xml:space="preserve"> </w:t>
      </w:r>
      <w:r w:rsidRPr="0010730C">
        <w:rPr>
          <w:rFonts w:ascii="Book Antiqua" w:hAnsi="Book Antiqua"/>
        </w:rPr>
        <w:t>DA</w:t>
      </w:r>
      <w:r>
        <w:rPr>
          <w:rFonts w:ascii="Book Antiqua" w:hAnsi="Book Antiqua"/>
        </w:rPr>
        <w:t xml:space="preserve"> </w:t>
      </w:r>
      <w:r w:rsidRPr="0010730C">
        <w:rPr>
          <w:rFonts w:ascii="Book Antiqua" w:hAnsi="Book Antiqua"/>
        </w:rPr>
        <w:t>ATA</w:t>
      </w:r>
      <w:r>
        <w:rPr>
          <w:rFonts w:ascii="Book Antiqua" w:hAnsi="Book Antiqua"/>
        </w:rPr>
        <w:t xml:space="preserve"> </w:t>
      </w:r>
      <w:r w:rsidRPr="0010730C">
        <w:rPr>
          <w:rFonts w:ascii="Book Antiqua" w:hAnsi="Book Antiqua"/>
        </w:rPr>
        <w:t>DE</w:t>
      </w:r>
      <w:r>
        <w:rPr>
          <w:rFonts w:ascii="Book Antiqua" w:hAnsi="Book Antiqua"/>
        </w:rPr>
        <w:t xml:space="preserve"> </w:t>
      </w:r>
      <w:r w:rsidRPr="0010730C">
        <w:rPr>
          <w:rFonts w:ascii="Book Antiqua" w:hAnsi="Book Antiqua"/>
        </w:rPr>
        <w:t>REGISTRO</w:t>
      </w:r>
      <w:r>
        <w:rPr>
          <w:rFonts w:ascii="Book Antiqua" w:hAnsi="Book Antiqua"/>
        </w:rPr>
        <w:t xml:space="preserve"> </w:t>
      </w:r>
      <w:r w:rsidRPr="0010730C">
        <w:rPr>
          <w:rFonts w:ascii="Book Antiqua" w:hAnsi="Book Antiqua"/>
        </w:rPr>
        <w:t>DE</w:t>
      </w:r>
      <w:r>
        <w:rPr>
          <w:rFonts w:ascii="Book Antiqua" w:hAnsi="Book Antiqua"/>
        </w:rPr>
        <w:t xml:space="preserve"> </w:t>
      </w:r>
      <w:r w:rsidRPr="0010730C">
        <w:rPr>
          <w:rFonts w:ascii="Book Antiqua" w:hAnsi="Book Antiqua"/>
        </w:rPr>
        <w:t>PREÇOS</w:t>
      </w:r>
      <w:r>
        <w:rPr>
          <w:rFonts w:ascii="Book Antiqua" w:hAnsi="Book Antiqua"/>
        </w:rPr>
        <w:t xml:space="preserve"> </w:t>
      </w:r>
      <w:r w:rsidRPr="0010730C">
        <w:rPr>
          <w:rFonts w:ascii="Book Antiqua" w:hAnsi="Book Antiqua"/>
        </w:rPr>
        <w:t>POR</w:t>
      </w:r>
      <w:r>
        <w:rPr>
          <w:rFonts w:ascii="Book Antiqua" w:hAnsi="Book Antiqua"/>
        </w:rPr>
        <w:t xml:space="preserve"> </w:t>
      </w:r>
      <w:r w:rsidRPr="0010730C">
        <w:rPr>
          <w:rFonts w:ascii="Book Antiqua" w:hAnsi="Book Antiqua"/>
        </w:rPr>
        <w:t>ÓRGÃO</w:t>
      </w:r>
      <w:r>
        <w:rPr>
          <w:rFonts w:ascii="Book Antiqua" w:hAnsi="Book Antiqua"/>
        </w:rPr>
        <w:t xml:space="preserve"> </w:t>
      </w:r>
      <w:r w:rsidRPr="0010730C">
        <w:rPr>
          <w:rFonts w:ascii="Book Antiqua" w:hAnsi="Book Antiqua"/>
        </w:rPr>
        <w:t>NÃO</w:t>
      </w:r>
      <w:r>
        <w:rPr>
          <w:rFonts w:ascii="Book Antiqua" w:hAnsi="Book Antiqua"/>
        </w:rPr>
        <w:t xml:space="preserve"> </w:t>
      </w:r>
      <w:r w:rsidRPr="0010730C">
        <w:rPr>
          <w:rFonts w:ascii="Book Antiqua" w:hAnsi="Book Antiqua"/>
        </w:rPr>
        <w:t>PARTICIPANTE</w:t>
      </w:r>
    </w:p>
    <w:p w:rsidR="002742F9" w:rsidRDefault="002742F9" w:rsidP="002742F9">
      <w:pPr>
        <w:pStyle w:val="PargrafodaLista"/>
        <w:tabs>
          <w:tab w:val="left" w:pos="426"/>
        </w:tabs>
        <w:spacing w:before="92" w:line="276" w:lineRule="auto"/>
        <w:ind w:left="0"/>
        <w:jc w:val="both"/>
        <w:rPr>
          <w:rFonts w:ascii="Book Antiqua" w:hAnsi="Book Antiqua"/>
        </w:rPr>
      </w:pPr>
      <w:proofErr w:type="gramStart"/>
      <w:r>
        <w:rPr>
          <w:rFonts w:ascii="Book Antiqua" w:hAnsi="Book Antiqua"/>
        </w:rPr>
        <w:t xml:space="preserve">9.1  </w:t>
      </w:r>
      <w:r w:rsidRPr="00D80D57">
        <w:rPr>
          <w:rFonts w:ascii="Book Antiqua" w:hAnsi="Book Antiqua"/>
        </w:rPr>
        <w:t>Poderão</w:t>
      </w:r>
      <w:proofErr w:type="gramEnd"/>
      <w:r w:rsidRPr="00D80D57">
        <w:rPr>
          <w:rFonts w:ascii="Book Antiqua" w:hAnsi="Book Antiqua"/>
        </w:rPr>
        <w:t xml:space="preserve"> utilizar-se da Ata de Registro de Preço qualquer Órgão ou</w:t>
      </w:r>
      <w:r>
        <w:rPr>
          <w:rFonts w:ascii="Book Antiqua" w:hAnsi="Book Antiqua"/>
        </w:rPr>
        <w:t xml:space="preserve"> </w:t>
      </w:r>
      <w:r w:rsidRPr="00D80D57">
        <w:rPr>
          <w:rFonts w:ascii="Book Antiqua" w:hAnsi="Book Antiqua"/>
        </w:rPr>
        <w:t>entidade da Administração que não tenha participado do certame, mediante prévia</w:t>
      </w:r>
      <w:r>
        <w:rPr>
          <w:rFonts w:ascii="Book Antiqua" w:hAnsi="Book Antiqua"/>
        </w:rPr>
        <w:t xml:space="preserve"> </w:t>
      </w:r>
      <w:r w:rsidRPr="00D80D57">
        <w:rPr>
          <w:rFonts w:ascii="Book Antiqua" w:hAnsi="Book Antiqua"/>
          <w:spacing w:val="-1"/>
        </w:rPr>
        <w:t>consulta</w:t>
      </w:r>
      <w:r>
        <w:rPr>
          <w:rFonts w:ascii="Book Antiqua" w:hAnsi="Book Antiqua"/>
          <w:spacing w:val="-1"/>
        </w:rPr>
        <w:t xml:space="preserve"> </w:t>
      </w:r>
      <w:r w:rsidRPr="00D80D57">
        <w:rPr>
          <w:rFonts w:ascii="Book Antiqua" w:hAnsi="Book Antiqua"/>
          <w:spacing w:val="-1"/>
        </w:rPr>
        <w:t>ao</w:t>
      </w:r>
      <w:r>
        <w:rPr>
          <w:rFonts w:ascii="Book Antiqua" w:hAnsi="Book Antiqua"/>
          <w:spacing w:val="-1"/>
        </w:rPr>
        <w:t xml:space="preserve"> </w:t>
      </w:r>
      <w:r w:rsidRPr="00D80D57">
        <w:rPr>
          <w:rFonts w:ascii="Book Antiqua" w:hAnsi="Book Antiqua"/>
        </w:rPr>
        <w:t>Órgão</w:t>
      </w:r>
      <w:r>
        <w:rPr>
          <w:rFonts w:ascii="Book Antiqua" w:hAnsi="Book Antiqua"/>
        </w:rPr>
        <w:t xml:space="preserve"> </w:t>
      </w:r>
      <w:r w:rsidRPr="00D80D57">
        <w:rPr>
          <w:rFonts w:ascii="Book Antiqua" w:hAnsi="Book Antiqua"/>
        </w:rPr>
        <w:t>Gerenciador</w:t>
      </w:r>
      <w:r>
        <w:rPr>
          <w:rFonts w:ascii="Book Antiqua" w:hAnsi="Book Antiqua"/>
        </w:rPr>
        <w:t xml:space="preserve"> </w:t>
      </w:r>
      <w:r w:rsidRPr="00D80D57">
        <w:rPr>
          <w:rFonts w:ascii="Book Antiqua" w:hAnsi="Book Antiqua"/>
        </w:rPr>
        <w:t>da</w:t>
      </w:r>
      <w:r>
        <w:rPr>
          <w:rFonts w:ascii="Book Antiqua" w:hAnsi="Book Antiqua"/>
        </w:rPr>
        <w:t xml:space="preserve"> Ata e </w:t>
      </w:r>
      <w:r w:rsidRPr="00D80D57">
        <w:rPr>
          <w:rFonts w:ascii="Book Antiqua" w:hAnsi="Book Antiqua"/>
        </w:rPr>
        <w:t>anuência</w:t>
      </w:r>
      <w:r>
        <w:rPr>
          <w:rFonts w:ascii="Book Antiqua" w:hAnsi="Book Antiqua"/>
        </w:rPr>
        <w:t xml:space="preserve"> </w:t>
      </w:r>
      <w:r w:rsidRPr="00D80D57">
        <w:rPr>
          <w:rFonts w:ascii="Book Antiqua" w:hAnsi="Book Antiqua"/>
        </w:rPr>
        <w:t>da</w:t>
      </w:r>
      <w:r>
        <w:rPr>
          <w:rFonts w:ascii="Book Antiqua" w:hAnsi="Book Antiqua"/>
        </w:rPr>
        <w:t xml:space="preserve"> </w:t>
      </w:r>
      <w:r w:rsidRPr="00D80D57">
        <w:rPr>
          <w:rFonts w:ascii="Book Antiqua" w:hAnsi="Book Antiqua"/>
        </w:rPr>
        <w:t>empresa</w:t>
      </w:r>
      <w:r>
        <w:rPr>
          <w:rFonts w:ascii="Book Antiqua" w:hAnsi="Book Antiqua"/>
        </w:rPr>
        <w:t xml:space="preserve"> </w:t>
      </w:r>
      <w:r w:rsidRPr="00D80D57">
        <w:rPr>
          <w:rFonts w:ascii="Book Antiqua" w:hAnsi="Book Antiqua"/>
        </w:rPr>
        <w:t>beneficiária,</w:t>
      </w:r>
      <w:r>
        <w:rPr>
          <w:rFonts w:ascii="Book Antiqua" w:hAnsi="Book Antiqua"/>
        </w:rPr>
        <w:t xml:space="preserve"> </w:t>
      </w:r>
      <w:r w:rsidRPr="00D80D57">
        <w:rPr>
          <w:rFonts w:ascii="Book Antiqua" w:hAnsi="Book Antiqua"/>
        </w:rPr>
        <w:t>desde</w:t>
      </w:r>
      <w:r>
        <w:rPr>
          <w:rFonts w:ascii="Book Antiqua" w:hAnsi="Book Antiqua"/>
        </w:rPr>
        <w:t xml:space="preserve"> </w:t>
      </w:r>
      <w:r w:rsidRPr="00D80D57">
        <w:rPr>
          <w:rFonts w:ascii="Book Antiqua" w:hAnsi="Book Antiqua"/>
        </w:rPr>
        <w:t>que</w:t>
      </w:r>
      <w:r>
        <w:rPr>
          <w:rFonts w:ascii="Book Antiqua" w:hAnsi="Book Antiqua"/>
        </w:rPr>
        <w:t xml:space="preserve"> </w:t>
      </w:r>
      <w:r w:rsidRPr="00D80D57">
        <w:rPr>
          <w:rFonts w:ascii="Book Antiqua" w:hAnsi="Book Antiqua"/>
        </w:rPr>
        <w:t>devidamente</w:t>
      </w:r>
      <w:r>
        <w:rPr>
          <w:rFonts w:ascii="Book Antiqua" w:hAnsi="Book Antiqua"/>
        </w:rPr>
        <w:t xml:space="preserve"> </w:t>
      </w:r>
      <w:r w:rsidRPr="00D80D57">
        <w:rPr>
          <w:rFonts w:ascii="Book Antiqua" w:hAnsi="Book Antiqua"/>
        </w:rPr>
        <w:t>comprovada</w:t>
      </w:r>
      <w:r>
        <w:rPr>
          <w:rFonts w:ascii="Book Antiqua" w:hAnsi="Book Antiqua"/>
        </w:rPr>
        <w:t xml:space="preserve"> </w:t>
      </w:r>
      <w:r w:rsidRPr="00D80D57">
        <w:rPr>
          <w:rFonts w:ascii="Book Antiqua" w:hAnsi="Book Antiqua"/>
        </w:rPr>
        <w:t>a</w:t>
      </w:r>
      <w:r>
        <w:rPr>
          <w:rFonts w:ascii="Book Antiqua" w:hAnsi="Book Antiqua"/>
        </w:rPr>
        <w:t xml:space="preserve"> </w:t>
      </w:r>
      <w:r w:rsidRPr="00D80D57">
        <w:rPr>
          <w:rFonts w:ascii="Book Antiqua" w:hAnsi="Book Antiqua"/>
        </w:rPr>
        <w:t>vantagem</w:t>
      </w:r>
      <w:r>
        <w:rPr>
          <w:rFonts w:ascii="Book Antiqua" w:hAnsi="Book Antiqua"/>
        </w:rPr>
        <w:t xml:space="preserve"> </w:t>
      </w:r>
      <w:r w:rsidRPr="00D80D57">
        <w:rPr>
          <w:rFonts w:ascii="Book Antiqua" w:hAnsi="Book Antiqua"/>
        </w:rPr>
        <w:t>e</w:t>
      </w:r>
      <w:r>
        <w:rPr>
          <w:rFonts w:ascii="Book Antiqua" w:hAnsi="Book Antiqua"/>
        </w:rPr>
        <w:t xml:space="preserve"> </w:t>
      </w:r>
      <w:r w:rsidRPr="00D80D57">
        <w:rPr>
          <w:rFonts w:ascii="Book Antiqua" w:hAnsi="Book Antiqua"/>
        </w:rPr>
        <w:t xml:space="preserve">respeitadas, </w:t>
      </w:r>
      <w:r>
        <w:rPr>
          <w:rFonts w:ascii="Book Antiqua" w:hAnsi="Book Antiqua"/>
        </w:rPr>
        <w:t xml:space="preserve"> </w:t>
      </w:r>
      <w:r w:rsidRPr="00D80D57">
        <w:rPr>
          <w:rFonts w:ascii="Book Antiqua" w:hAnsi="Book Antiqua"/>
        </w:rPr>
        <w:t>no</w:t>
      </w:r>
      <w:r>
        <w:rPr>
          <w:rFonts w:ascii="Book Antiqua" w:hAnsi="Book Antiqua"/>
        </w:rPr>
        <w:t xml:space="preserve"> </w:t>
      </w:r>
      <w:r w:rsidRPr="00D80D57">
        <w:rPr>
          <w:rFonts w:ascii="Book Antiqua" w:hAnsi="Book Antiqua"/>
        </w:rPr>
        <w:t>que</w:t>
      </w:r>
      <w:r>
        <w:rPr>
          <w:rFonts w:ascii="Book Antiqua" w:hAnsi="Book Antiqua"/>
        </w:rPr>
        <w:t xml:space="preserve"> </w:t>
      </w:r>
      <w:r w:rsidRPr="00D80D57">
        <w:rPr>
          <w:rFonts w:ascii="Book Antiqua" w:hAnsi="Book Antiqua"/>
        </w:rPr>
        <w:t>couber,</w:t>
      </w:r>
      <w:r>
        <w:rPr>
          <w:rFonts w:ascii="Book Antiqua" w:hAnsi="Book Antiqua"/>
        </w:rPr>
        <w:t xml:space="preserve"> </w:t>
      </w:r>
      <w:r w:rsidRPr="00D80D57">
        <w:rPr>
          <w:rFonts w:ascii="Book Antiqua" w:hAnsi="Book Antiqua"/>
        </w:rPr>
        <w:t>as</w:t>
      </w:r>
      <w:r>
        <w:rPr>
          <w:rFonts w:ascii="Book Antiqua" w:hAnsi="Book Antiqua"/>
        </w:rPr>
        <w:t xml:space="preserve"> </w:t>
      </w:r>
      <w:r w:rsidRPr="00D80D57">
        <w:rPr>
          <w:rFonts w:ascii="Book Antiqua" w:hAnsi="Book Antiqua"/>
        </w:rPr>
        <w:t>regras</w:t>
      </w:r>
      <w:r>
        <w:rPr>
          <w:rFonts w:ascii="Book Antiqua" w:hAnsi="Book Antiqua"/>
        </w:rPr>
        <w:t xml:space="preserve"> </w:t>
      </w:r>
      <w:r w:rsidRPr="00D80D57">
        <w:rPr>
          <w:rFonts w:ascii="Book Antiqua" w:hAnsi="Book Antiqua"/>
        </w:rPr>
        <w:t>contidas no art. 86º § 2º incisos I, II e III da Lei nº 14.133, de 1 de abril de 2021 e</w:t>
      </w:r>
      <w:r>
        <w:rPr>
          <w:rFonts w:ascii="Book Antiqua" w:hAnsi="Book Antiqua"/>
        </w:rPr>
        <w:t xml:space="preserve"> </w:t>
      </w:r>
      <w:r w:rsidRPr="00D80D57">
        <w:rPr>
          <w:rFonts w:ascii="Book Antiqua" w:hAnsi="Book Antiqua"/>
        </w:rPr>
        <w:t>demais</w:t>
      </w:r>
      <w:r>
        <w:rPr>
          <w:rFonts w:ascii="Book Antiqua" w:hAnsi="Book Antiqua"/>
        </w:rPr>
        <w:t xml:space="preserve"> </w:t>
      </w:r>
      <w:r w:rsidRPr="00D80D57">
        <w:rPr>
          <w:rFonts w:ascii="Book Antiqua" w:hAnsi="Book Antiqua"/>
        </w:rPr>
        <w:t>normas</w:t>
      </w:r>
      <w:r>
        <w:rPr>
          <w:rFonts w:ascii="Book Antiqua" w:hAnsi="Book Antiqua"/>
        </w:rPr>
        <w:t xml:space="preserve"> </w:t>
      </w:r>
      <w:r w:rsidRPr="00D80D57">
        <w:rPr>
          <w:rFonts w:ascii="Book Antiqua" w:hAnsi="Book Antiqua"/>
        </w:rPr>
        <w:t>em</w:t>
      </w:r>
      <w:r>
        <w:rPr>
          <w:rFonts w:ascii="Book Antiqua" w:hAnsi="Book Antiqua"/>
        </w:rPr>
        <w:t xml:space="preserve"> </w:t>
      </w:r>
      <w:r w:rsidRPr="00D80D57">
        <w:rPr>
          <w:rFonts w:ascii="Book Antiqua" w:hAnsi="Book Antiqua"/>
        </w:rPr>
        <w:t>vigor e</w:t>
      </w:r>
      <w:r>
        <w:rPr>
          <w:rFonts w:ascii="Book Antiqua" w:hAnsi="Book Antiqua"/>
        </w:rPr>
        <w:t xml:space="preserve"> </w:t>
      </w:r>
      <w:r w:rsidRPr="00D80D57">
        <w:rPr>
          <w:rFonts w:ascii="Book Antiqua" w:hAnsi="Book Antiqua"/>
        </w:rPr>
        <w:t>respectivas atualizações.</w:t>
      </w:r>
    </w:p>
    <w:p w:rsidR="002742F9" w:rsidRPr="00D80D57" w:rsidRDefault="002742F9" w:rsidP="002742F9">
      <w:pPr>
        <w:pStyle w:val="PargrafodaLista"/>
        <w:tabs>
          <w:tab w:val="left" w:pos="426"/>
        </w:tabs>
        <w:spacing w:before="92" w:line="276" w:lineRule="auto"/>
        <w:ind w:left="0"/>
        <w:jc w:val="both"/>
        <w:rPr>
          <w:rFonts w:ascii="Book Antiqua" w:hAnsi="Book Antiqua"/>
        </w:rPr>
      </w:pPr>
      <w:proofErr w:type="gramStart"/>
      <w:r>
        <w:rPr>
          <w:rFonts w:ascii="Book Antiqua" w:hAnsi="Book Antiqua"/>
        </w:rPr>
        <w:t xml:space="preserve">9.2  </w:t>
      </w:r>
      <w:r w:rsidRPr="00D80D57">
        <w:rPr>
          <w:rFonts w:ascii="Book Antiqua" w:hAnsi="Book Antiqua"/>
        </w:rPr>
        <w:t>Os</w:t>
      </w:r>
      <w:proofErr w:type="gramEnd"/>
      <w:r>
        <w:rPr>
          <w:rFonts w:ascii="Book Antiqua" w:hAnsi="Book Antiqua"/>
        </w:rPr>
        <w:t xml:space="preserve"> </w:t>
      </w:r>
      <w:r w:rsidRPr="00D80D57">
        <w:rPr>
          <w:rFonts w:ascii="Book Antiqua" w:hAnsi="Book Antiqua"/>
        </w:rPr>
        <w:t>órgãos</w:t>
      </w:r>
      <w:r>
        <w:rPr>
          <w:rFonts w:ascii="Book Antiqua" w:hAnsi="Book Antiqua"/>
        </w:rPr>
        <w:t xml:space="preserve"> </w:t>
      </w:r>
      <w:r w:rsidRPr="00D80D57">
        <w:rPr>
          <w:rFonts w:ascii="Book Antiqua" w:hAnsi="Book Antiqua"/>
        </w:rPr>
        <w:t>que</w:t>
      </w:r>
      <w:r>
        <w:rPr>
          <w:rFonts w:ascii="Book Antiqua" w:hAnsi="Book Antiqua"/>
        </w:rPr>
        <w:t xml:space="preserve"> </w:t>
      </w:r>
      <w:r w:rsidRPr="00D80D57">
        <w:rPr>
          <w:rFonts w:ascii="Book Antiqua" w:hAnsi="Book Antiqua"/>
        </w:rPr>
        <w:t>não</w:t>
      </w:r>
      <w:r>
        <w:rPr>
          <w:rFonts w:ascii="Book Antiqua" w:hAnsi="Book Antiqua"/>
        </w:rPr>
        <w:t xml:space="preserve"> </w:t>
      </w:r>
      <w:r w:rsidRPr="00D80D57">
        <w:rPr>
          <w:rFonts w:ascii="Book Antiqua" w:hAnsi="Book Antiqua"/>
        </w:rPr>
        <w:t>participaram</w:t>
      </w:r>
      <w:r>
        <w:rPr>
          <w:rFonts w:ascii="Book Antiqua" w:hAnsi="Book Antiqua"/>
        </w:rPr>
        <w:t xml:space="preserve"> </w:t>
      </w:r>
      <w:r w:rsidRPr="00D80D57">
        <w:rPr>
          <w:rFonts w:ascii="Book Antiqua" w:hAnsi="Book Antiqua"/>
        </w:rPr>
        <w:t>do</w:t>
      </w:r>
      <w:r>
        <w:rPr>
          <w:rFonts w:ascii="Book Antiqua" w:hAnsi="Book Antiqua"/>
        </w:rPr>
        <w:t xml:space="preserve"> </w:t>
      </w:r>
      <w:r w:rsidRPr="00D80D57">
        <w:rPr>
          <w:rFonts w:ascii="Book Antiqua" w:hAnsi="Book Antiqua"/>
        </w:rPr>
        <w:t>registro</w:t>
      </w:r>
      <w:r>
        <w:rPr>
          <w:rFonts w:ascii="Book Antiqua" w:hAnsi="Book Antiqua"/>
        </w:rPr>
        <w:t xml:space="preserve"> </w:t>
      </w:r>
      <w:r w:rsidRPr="00D80D57">
        <w:rPr>
          <w:rFonts w:ascii="Book Antiqua" w:hAnsi="Book Antiqua"/>
        </w:rPr>
        <w:t>de</w:t>
      </w:r>
      <w:r>
        <w:rPr>
          <w:rFonts w:ascii="Book Antiqua" w:hAnsi="Book Antiqua"/>
        </w:rPr>
        <w:t xml:space="preserve"> </w:t>
      </w:r>
      <w:r w:rsidRPr="00D80D57">
        <w:rPr>
          <w:rFonts w:ascii="Book Antiqua" w:hAnsi="Book Antiqua"/>
        </w:rPr>
        <w:t>preços,</w:t>
      </w:r>
      <w:r>
        <w:rPr>
          <w:rFonts w:ascii="Book Antiqua" w:hAnsi="Book Antiqua"/>
        </w:rPr>
        <w:t xml:space="preserve"> </w:t>
      </w:r>
      <w:r w:rsidRPr="00D80D57">
        <w:rPr>
          <w:rFonts w:ascii="Book Antiqua" w:hAnsi="Book Antiqua"/>
        </w:rPr>
        <w:t>quando</w:t>
      </w:r>
      <w:r>
        <w:rPr>
          <w:rFonts w:ascii="Book Antiqua" w:hAnsi="Book Antiqua"/>
        </w:rPr>
        <w:t xml:space="preserve"> </w:t>
      </w:r>
      <w:r w:rsidRPr="00D80D57">
        <w:rPr>
          <w:rFonts w:ascii="Book Antiqua" w:hAnsi="Book Antiqua"/>
        </w:rPr>
        <w:t>desejarem</w:t>
      </w:r>
      <w:r>
        <w:rPr>
          <w:rFonts w:ascii="Book Antiqua" w:hAnsi="Book Antiqua"/>
        </w:rPr>
        <w:t xml:space="preserve"> </w:t>
      </w:r>
      <w:r w:rsidRPr="00D80D57">
        <w:rPr>
          <w:rFonts w:ascii="Book Antiqua" w:hAnsi="Book Antiqua"/>
        </w:rPr>
        <w:t>fazer</w:t>
      </w:r>
      <w:r>
        <w:rPr>
          <w:rFonts w:ascii="Book Antiqua" w:hAnsi="Book Antiqua"/>
        </w:rPr>
        <w:t xml:space="preserve"> </w:t>
      </w:r>
      <w:r w:rsidRPr="00D80D57">
        <w:rPr>
          <w:rFonts w:ascii="Book Antiqua" w:hAnsi="Book Antiqua"/>
        </w:rPr>
        <w:t>uso</w:t>
      </w:r>
      <w:r>
        <w:rPr>
          <w:rFonts w:ascii="Book Antiqua" w:hAnsi="Book Antiqua"/>
        </w:rPr>
        <w:t xml:space="preserve"> </w:t>
      </w:r>
      <w:r w:rsidRPr="00D80D57">
        <w:rPr>
          <w:rFonts w:ascii="Book Antiqua" w:hAnsi="Book Antiqua"/>
        </w:rPr>
        <w:t>da</w:t>
      </w:r>
      <w:r>
        <w:rPr>
          <w:rFonts w:ascii="Book Antiqua" w:hAnsi="Book Antiqua"/>
        </w:rPr>
        <w:t xml:space="preserve"> </w:t>
      </w:r>
      <w:r w:rsidRPr="00D80D57">
        <w:rPr>
          <w:rFonts w:ascii="Book Antiqua" w:hAnsi="Book Antiqua"/>
        </w:rPr>
        <w:t>ata</w:t>
      </w:r>
      <w:r>
        <w:rPr>
          <w:rFonts w:ascii="Book Antiqua" w:hAnsi="Book Antiqua"/>
        </w:rPr>
        <w:t xml:space="preserve"> </w:t>
      </w:r>
      <w:r w:rsidRPr="00D80D57">
        <w:rPr>
          <w:rFonts w:ascii="Book Antiqua" w:hAnsi="Book Antiqua"/>
        </w:rPr>
        <w:t>de</w:t>
      </w:r>
      <w:r>
        <w:rPr>
          <w:rFonts w:ascii="Book Antiqua" w:hAnsi="Book Antiqua"/>
        </w:rPr>
        <w:t xml:space="preserve"> </w:t>
      </w:r>
      <w:r w:rsidRPr="00D80D57">
        <w:rPr>
          <w:rFonts w:ascii="Book Antiqua" w:hAnsi="Book Antiqua"/>
        </w:rPr>
        <w:t>registro</w:t>
      </w:r>
      <w:r>
        <w:rPr>
          <w:rFonts w:ascii="Book Antiqua" w:hAnsi="Book Antiqua"/>
        </w:rPr>
        <w:t xml:space="preserve"> </w:t>
      </w:r>
      <w:r w:rsidRPr="00D80D57">
        <w:rPr>
          <w:rFonts w:ascii="Book Antiqua" w:hAnsi="Book Antiqua"/>
        </w:rPr>
        <w:t>de</w:t>
      </w:r>
      <w:r>
        <w:rPr>
          <w:rFonts w:ascii="Book Antiqua" w:hAnsi="Book Antiqua"/>
        </w:rPr>
        <w:t xml:space="preserve"> </w:t>
      </w:r>
      <w:r w:rsidRPr="00D80D57">
        <w:rPr>
          <w:rFonts w:ascii="Book Antiqua" w:hAnsi="Book Antiqua"/>
        </w:rPr>
        <w:t>preços,</w:t>
      </w:r>
      <w:r>
        <w:rPr>
          <w:rFonts w:ascii="Book Antiqua" w:hAnsi="Book Antiqua"/>
        </w:rPr>
        <w:t xml:space="preserve"> </w:t>
      </w:r>
      <w:r w:rsidRPr="00D80D57">
        <w:rPr>
          <w:rFonts w:ascii="Book Antiqua" w:hAnsi="Book Antiqua"/>
        </w:rPr>
        <w:t>deverão</w:t>
      </w:r>
      <w:r>
        <w:rPr>
          <w:rFonts w:ascii="Book Antiqua" w:hAnsi="Book Antiqua"/>
        </w:rPr>
        <w:t xml:space="preserve"> </w:t>
      </w:r>
      <w:r w:rsidRPr="00D80D57">
        <w:rPr>
          <w:rFonts w:ascii="Book Antiqua" w:hAnsi="Book Antiqua"/>
        </w:rPr>
        <w:t>consultar</w:t>
      </w:r>
      <w:r>
        <w:rPr>
          <w:rFonts w:ascii="Book Antiqua" w:hAnsi="Book Antiqua"/>
        </w:rPr>
        <w:t xml:space="preserve"> </w:t>
      </w:r>
      <w:r w:rsidRPr="00D80D57">
        <w:rPr>
          <w:rFonts w:ascii="Book Antiqua" w:hAnsi="Book Antiqua"/>
        </w:rPr>
        <w:t>o</w:t>
      </w:r>
      <w:r>
        <w:rPr>
          <w:rFonts w:ascii="Book Antiqua" w:hAnsi="Book Antiqua"/>
        </w:rPr>
        <w:t xml:space="preserve"> </w:t>
      </w:r>
      <w:r w:rsidRPr="00D80D57">
        <w:rPr>
          <w:rFonts w:ascii="Book Antiqua" w:hAnsi="Book Antiqua"/>
        </w:rPr>
        <w:t>órgão</w:t>
      </w:r>
      <w:r>
        <w:rPr>
          <w:rFonts w:ascii="Book Antiqua" w:hAnsi="Book Antiqua"/>
        </w:rPr>
        <w:t xml:space="preserve"> </w:t>
      </w:r>
      <w:r w:rsidRPr="00D80D57">
        <w:rPr>
          <w:rFonts w:ascii="Book Antiqua" w:hAnsi="Book Antiqua"/>
        </w:rPr>
        <w:t>gerenciador</w:t>
      </w:r>
      <w:r>
        <w:rPr>
          <w:rFonts w:ascii="Book Antiqua" w:hAnsi="Book Antiqua"/>
        </w:rPr>
        <w:t xml:space="preserve"> </w:t>
      </w:r>
      <w:r w:rsidRPr="00D80D57">
        <w:rPr>
          <w:rFonts w:ascii="Book Antiqua" w:hAnsi="Book Antiqua"/>
        </w:rPr>
        <w:t>da</w:t>
      </w:r>
      <w:r>
        <w:rPr>
          <w:rFonts w:ascii="Book Antiqua" w:hAnsi="Book Antiqua"/>
        </w:rPr>
        <w:t xml:space="preserve"> </w:t>
      </w:r>
      <w:r w:rsidRPr="00D80D57">
        <w:rPr>
          <w:rFonts w:ascii="Book Antiqua" w:hAnsi="Book Antiqua"/>
        </w:rPr>
        <w:t>ata</w:t>
      </w:r>
      <w:r>
        <w:rPr>
          <w:rFonts w:ascii="Book Antiqua" w:hAnsi="Book Antiqua"/>
        </w:rPr>
        <w:t xml:space="preserve"> </w:t>
      </w:r>
      <w:r w:rsidRPr="00D80D57">
        <w:rPr>
          <w:rFonts w:ascii="Book Antiqua" w:hAnsi="Book Antiqua"/>
        </w:rPr>
        <w:t>para</w:t>
      </w:r>
      <w:r>
        <w:rPr>
          <w:rFonts w:ascii="Book Antiqua" w:hAnsi="Book Antiqua"/>
        </w:rPr>
        <w:t xml:space="preserve"> </w:t>
      </w:r>
      <w:r w:rsidRPr="00D80D57">
        <w:rPr>
          <w:rFonts w:ascii="Book Antiqua" w:hAnsi="Book Antiqua"/>
        </w:rPr>
        <w:t>manifestação</w:t>
      </w:r>
      <w:r>
        <w:rPr>
          <w:rFonts w:ascii="Book Antiqua" w:hAnsi="Book Antiqua"/>
        </w:rPr>
        <w:t xml:space="preserve"> </w:t>
      </w:r>
      <w:r w:rsidRPr="00D80D57">
        <w:rPr>
          <w:rFonts w:ascii="Book Antiqua" w:hAnsi="Book Antiqua"/>
        </w:rPr>
        <w:t>sobre</w:t>
      </w:r>
      <w:r>
        <w:rPr>
          <w:rFonts w:ascii="Book Antiqua" w:hAnsi="Book Antiqua"/>
        </w:rPr>
        <w:t xml:space="preserve"> </w:t>
      </w:r>
      <w:r w:rsidRPr="00D80D57">
        <w:rPr>
          <w:rFonts w:ascii="Book Antiqua" w:hAnsi="Book Antiqua"/>
        </w:rPr>
        <w:t>a</w:t>
      </w:r>
      <w:r>
        <w:rPr>
          <w:rFonts w:ascii="Book Antiqua" w:hAnsi="Book Antiqua"/>
        </w:rPr>
        <w:t xml:space="preserve"> </w:t>
      </w:r>
      <w:r w:rsidRPr="00D80D57">
        <w:rPr>
          <w:rFonts w:ascii="Book Antiqua" w:hAnsi="Book Antiqua"/>
        </w:rPr>
        <w:t>possibilidade</w:t>
      </w:r>
      <w:r>
        <w:rPr>
          <w:rFonts w:ascii="Book Antiqua" w:hAnsi="Book Antiqua"/>
        </w:rPr>
        <w:t xml:space="preserve"> </w:t>
      </w:r>
      <w:r w:rsidRPr="00D80D57">
        <w:rPr>
          <w:rFonts w:ascii="Book Antiqua" w:hAnsi="Book Antiqua"/>
        </w:rPr>
        <w:t>de</w:t>
      </w:r>
      <w:r>
        <w:rPr>
          <w:rFonts w:ascii="Book Antiqua" w:hAnsi="Book Antiqua"/>
        </w:rPr>
        <w:t xml:space="preserve"> </w:t>
      </w:r>
      <w:r w:rsidRPr="00D80D57">
        <w:rPr>
          <w:rFonts w:ascii="Book Antiqua" w:hAnsi="Book Antiqua"/>
        </w:rPr>
        <w:t>adesão.</w:t>
      </w:r>
    </w:p>
    <w:p w:rsidR="002742F9" w:rsidRPr="00D80D57" w:rsidRDefault="002742F9" w:rsidP="002742F9">
      <w:pPr>
        <w:tabs>
          <w:tab w:val="left" w:pos="2238"/>
        </w:tabs>
        <w:spacing w:line="276" w:lineRule="auto"/>
        <w:jc w:val="both"/>
        <w:rPr>
          <w:rFonts w:ascii="Book Antiqua" w:hAnsi="Book Antiqua"/>
        </w:rPr>
      </w:pPr>
      <w:proofErr w:type="gramStart"/>
      <w:r>
        <w:rPr>
          <w:rFonts w:ascii="Book Antiqua" w:hAnsi="Book Antiqua"/>
        </w:rPr>
        <w:t xml:space="preserve">9.3 </w:t>
      </w:r>
      <w:r w:rsidRPr="00D80D57">
        <w:rPr>
          <w:rFonts w:ascii="Book Antiqua" w:hAnsi="Book Antiqua"/>
        </w:rPr>
        <w:t>Poderá</w:t>
      </w:r>
      <w:proofErr w:type="gramEnd"/>
      <w:r w:rsidRPr="00D80D57">
        <w:rPr>
          <w:rFonts w:ascii="Book Antiqua" w:hAnsi="Book Antiqua"/>
        </w:rPr>
        <w:t xml:space="preserve"> o beneficiário da ata de registro</w:t>
      </w:r>
      <w:r>
        <w:rPr>
          <w:rFonts w:ascii="Book Antiqua" w:hAnsi="Book Antiqua"/>
        </w:rPr>
        <w:t xml:space="preserve"> </w:t>
      </w:r>
      <w:r w:rsidRPr="00D80D57">
        <w:rPr>
          <w:rFonts w:ascii="Book Antiqua" w:hAnsi="Book Antiqua"/>
        </w:rPr>
        <w:t>de</w:t>
      </w:r>
      <w:r>
        <w:rPr>
          <w:rFonts w:ascii="Book Antiqua" w:hAnsi="Book Antiqua"/>
        </w:rPr>
        <w:t xml:space="preserve"> </w:t>
      </w:r>
      <w:r w:rsidRPr="00D80D57">
        <w:rPr>
          <w:rFonts w:ascii="Book Antiqua" w:hAnsi="Book Antiqua"/>
        </w:rPr>
        <w:t>preços, observadas as</w:t>
      </w:r>
      <w:r>
        <w:rPr>
          <w:rFonts w:ascii="Book Antiqua" w:hAnsi="Book Antiqua"/>
        </w:rPr>
        <w:t xml:space="preserve"> </w:t>
      </w:r>
      <w:r w:rsidRPr="00D80D57">
        <w:rPr>
          <w:rFonts w:ascii="Book Antiqua" w:hAnsi="Book Antiqua"/>
        </w:rPr>
        <w:t>condições nela estabelecidas, optar pela aceitação ou não da execução decorrente</w:t>
      </w:r>
      <w:r>
        <w:rPr>
          <w:rFonts w:ascii="Book Antiqua" w:hAnsi="Book Antiqua"/>
        </w:rPr>
        <w:t xml:space="preserve"> </w:t>
      </w:r>
      <w:r w:rsidRPr="00D80D57">
        <w:rPr>
          <w:rFonts w:ascii="Book Antiqua" w:hAnsi="Book Antiqua"/>
        </w:rPr>
        <w:t>de adesão, desde que não prejudique as obrigações presentes e futuras decorrentes</w:t>
      </w:r>
      <w:r>
        <w:rPr>
          <w:rFonts w:ascii="Book Antiqua" w:hAnsi="Book Antiqua"/>
        </w:rPr>
        <w:t xml:space="preserve"> </w:t>
      </w:r>
      <w:r w:rsidRPr="00D80D57">
        <w:rPr>
          <w:rFonts w:ascii="Book Antiqua" w:hAnsi="Book Antiqua"/>
        </w:rPr>
        <w:t>da</w:t>
      </w:r>
      <w:r>
        <w:rPr>
          <w:rFonts w:ascii="Book Antiqua" w:hAnsi="Book Antiqua"/>
        </w:rPr>
        <w:t xml:space="preserve"> </w:t>
      </w:r>
      <w:r w:rsidRPr="00D80D57">
        <w:rPr>
          <w:rFonts w:ascii="Book Antiqua" w:hAnsi="Book Antiqua"/>
        </w:rPr>
        <w:t>ata,</w:t>
      </w:r>
      <w:r>
        <w:rPr>
          <w:rFonts w:ascii="Book Antiqua" w:hAnsi="Book Antiqua"/>
        </w:rPr>
        <w:t xml:space="preserve"> </w:t>
      </w:r>
      <w:r w:rsidRPr="00D80D57">
        <w:rPr>
          <w:rFonts w:ascii="Book Antiqua" w:hAnsi="Book Antiqua"/>
        </w:rPr>
        <w:t>assumidas</w:t>
      </w:r>
      <w:r>
        <w:rPr>
          <w:rFonts w:ascii="Book Antiqua" w:hAnsi="Book Antiqua"/>
        </w:rPr>
        <w:t xml:space="preserve"> </w:t>
      </w:r>
      <w:r w:rsidRPr="00D80D57">
        <w:rPr>
          <w:rFonts w:ascii="Book Antiqua" w:hAnsi="Book Antiqua"/>
        </w:rPr>
        <w:t>como</w:t>
      </w:r>
      <w:r>
        <w:rPr>
          <w:rFonts w:ascii="Book Antiqua" w:hAnsi="Book Antiqua"/>
        </w:rPr>
        <w:t xml:space="preserve"> </w:t>
      </w:r>
      <w:r w:rsidRPr="00D80D57">
        <w:rPr>
          <w:rFonts w:ascii="Book Antiqua" w:hAnsi="Book Antiqua"/>
        </w:rPr>
        <w:t>órgão</w:t>
      </w:r>
      <w:r>
        <w:rPr>
          <w:rFonts w:ascii="Book Antiqua" w:hAnsi="Book Antiqua"/>
        </w:rPr>
        <w:t xml:space="preserve"> </w:t>
      </w:r>
      <w:r w:rsidRPr="00D80D57">
        <w:rPr>
          <w:rFonts w:ascii="Book Antiqua" w:hAnsi="Book Antiqua"/>
        </w:rPr>
        <w:t>gerenciador.</w:t>
      </w:r>
    </w:p>
    <w:p w:rsidR="002742F9" w:rsidRPr="00D80D57" w:rsidRDefault="002742F9" w:rsidP="002742F9">
      <w:pPr>
        <w:tabs>
          <w:tab w:val="left" w:pos="2238"/>
        </w:tabs>
        <w:spacing w:before="1" w:line="276" w:lineRule="auto"/>
        <w:jc w:val="both"/>
        <w:rPr>
          <w:rFonts w:ascii="Book Antiqua" w:hAnsi="Book Antiqua"/>
        </w:rPr>
      </w:pPr>
      <w:r>
        <w:rPr>
          <w:rFonts w:ascii="Book Antiqua" w:hAnsi="Book Antiqua"/>
        </w:rPr>
        <w:t xml:space="preserve">9.4 </w:t>
      </w:r>
      <w:r w:rsidRPr="00D80D57">
        <w:rPr>
          <w:rFonts w:ascii="Book Antiqua" w:hAnsi="Book Antiqua"/>
        </w:rPr>
        <w:t>As aquisições ou as contratações adicionais não poderão exceder, por</w:t>
      </w:r>
      <w:r>
        <w:rPr>
          <w:rFonts w:ascii="Book Antiqua" w:hAnsi="Book Antiqua"/>
        </w:rPr>
        <w:t xml:space="preserve"> </w:t>
      </w:r>
      <w:r w:rsidRPr="00D80D57">
        <w:rPr>
          <w:rFonts w:ascii="Book Antiqua" w:hAnsi="Book Antiqua"/>
        </w:rPr>
        <w:t>órgão ou entidade, a 50% (cinquenta por cento) dos quantitativos dos itens do</w:t>
      </w:r>
      <w:r>
        <w:rPr>
          <w:rFonts w:ascii="Book Antiqua" w:hAnsi="Book Antiqua"/>
        </w:rPr>
        <w:t xml:space="preserve"> </w:t>
      </w:r>
      <w:r w:rsidRPr="00D80D57">
        <w:rPr>
          <w:rFonts w:ascii="Book Antiqua" w:hAnsi="Book Antiqua"/>
        </w:rPr>
        <w:t>instrumento convocatório registrados na ata de registro de preços para o órgão</w:t>
      </w:r>
      <w:r>
        <w:rPr>
          <w:rFonts w:ascii="Book Antiqua" w:hAnsi="Book Antiqua"/>
        </w:rPr>
        <w:t xml:space="preserve"> </w:t>
      </w:r>
      <w:r w:rsidRPr="00D80D57">
        <w:rPr>
          <w:rFonts w:ascii="Book Antiqua" w:hAnsi="Book Antiqua"/>
        </w:rPr>
        <w:t xml:space="preserve">gerenciador e para os órgãos participantes, conforme art. 86, § 4º da Lei nº </w:t>
      </w:r>
      <w:proofErr w:type="gramStart"/>
      <w:r w:rsidRPr="00D80D57">
        <w:rPr>
          <w:rFonts w:ascii="Book Antiqua" w:hAnsi="Book Antiqua"/>
        </w:rPr>
        <w:t>14.133,de</w:t>
      </w:r>
      <w:proofErr w:type="gramEnd"/>
      <w:r w:rsidRPr="00D80D57">
        <w:rPr>
          <w:rFonts w:ascii="Book Antiqua" w:hAnsi="Book Antiqua"/>
        </w:rPr>
        <w:t>1deabril de 2021.</w:t>
      </w:r>
    </w:p>
    <w:p w:rsidR="002742F9" w:rsidRPr="00D80D57" w:rsidRDefault="002742F9" w:rsidP="002742F9">
      <w:pPr>
        <w:tabs>
          <w:tab w:val="left" w:pos="2238"/>
        </w:tabs>
        <w:spacing w:line="276" w:lineRule="auto"/>
        <w:jc w:val="both"/>
        <w:rPr>
          <w:rFonts w:ascii="Book Antiqua" w:hAnsi="Book Antiqua"/>
        </w:rPr>
      </w:pPr>
      <w:r>
        <w:rPr>
          <w:rFonts w:ascii="Book Antiqua" w:hAnsi="Book Antiqua"/>
        </w:rPr>
        <w:t xml:space="preserve">9.5 </w:t>
      </w:r>
      <w:r w:rsidRPr="00D80D57">
        <w:rPr>
          <w:rFonts w:ascii="Book Antiqua" w:hAnsi="Book Antiqua"/>
        </w:rPr>
        <w:t>O quantitativo decorrente das adesões à ata de registro de preços não</w:t>
      </w:r>
      <w:r>
        <w:rPr>
          <w:rFonts w:ascii="Book Antiqua" w:hAnsi="Book Antiqua"/>
        </w:rPr>
        <w:t xml:space="preserve"> </w:t>
      </w:r>
      <w:r w:rsidRPr="00D80D57">
        <w:rPr>
          <w:rFonts w:ascii="Book Antiqua" w:hAnsi="Book Antiqua"/>
        </w:rPr>
        <w:t>poderá</w:t>
      </w:r>
      <w:r>
        <w:rPr>
          <w:rFonts w:ascii="Book Antiqua" w:hAnsi="Book Antiqua"/>
        </w:rPr>
        <w:t xml:space="preserve"> </w:t>
      </w:r>
      <w:r w:rsidRPr="00D80D57">
        <w:rPr>
          <w:rFonts w:ascii="Book Antiqua" w:hAnsi="Book Antiqua"/>
        </w:rPr>
        <w:t>exceder,</w:t>
      </w:r>
      <w:r>
        <w:rPr>
          <w:rFonts w:ascii="Book Antiqua" w:hAnsi="Book Antiqua"/>
        </w:rPr>
        <w:t xml:space="preserve"> </w:t>
      </w:r>
      <w:r w:rsidRPr="00D80D57">
        <w:rPr>
          <w:rFonts w:ascii="Book Antiqua" w:hAnsi="Book Antiqua"/>
        </w:rPr>
        <w:t>na</w:t>
      </w:r>
      <w:r>
        <w:rPr>
          <w:rFonts w:ascii="Book Antiqua" w:hAnsi="Book Antiqua"/>
        </w:rPr>
        <w:t xml:space="preserve"> </w:t>
      </w:r>
      <w:r w:rsidRPr="00D80D57">
        <w:rPr>
          <w:rFonts w:ascii="Book Antiqua" w:hAnsi="Book Antiqua"/>
        </w:rPr>
        <w:t>totalidade,</w:t>
      </w:r>
      <w:r>
        <w:rPr>
          <w:rFonts w:ascii="Book Antiqua" w:hAnsi="Book Antiqua"/>
        </w:rPr>
        <w:t xml:space="preserve"> </w:t>
      </w:r>
      <w:r w:rsidRPr="00D80D57">
        <w:rPr>
          <w:rFonts w:ascii="Book Antiqua" w:hAnsi="Book Antiqua"/>
        </w:rPr>
        <w:t>ao</w:t>
      </w:r>
      <w:r>
        <w:rPr>
          <w:rFonts w:ascii="Book Antiqua" w:hAnsi="Book Antiqua"/>
        </w:rPr>
        <w:t xml:space="preserve"> </w:t>
      </w:r>
      <w:r w:rsidRPr="00D80D57">
        <w:rPr>
          <w:rFonts w:ascii="Book Antiqua" w:hAnsi="Book Antiqua"/>
        </w:rPr>
        <w:t>dobro</w:t>
      </w:r>
      <w:r>
        <w:rPr>
          <w:rFonts w:ascii="Book Antiqua" w:hAnsi="Book Antiqua"/>
        </w:rPr>
        <w:t xml:space="preserve"> </w:t>
      </w:r>
      <w:r w:rsidRPr="00D80D57">
        <w:rPr>
          <w:rFonts w:ascii="Book Antiqua" w:hAnsi="Book Antiqua"/>
        </w:rPr>
        <w:t>do</w:t>
      </w:r>
      <w:r>
        <w:rPr>
          <w:rFonts w:ascii="Book Antiqua" w:hAnsi="Book Antiqua"/>
        </w:rPr>
        <w:t xml:space="preserve"> </w:t>
      </w:r>
      <w:r w:rsidRPr="00D80D57">
        <w:rPr>
          <w:rFonts w:ascii="Book Antiqua" w:hAnsi="Book Antiqua"/>
        </w:rPr>
        <w:t>quantitativo</w:t>
      </w:r>
      <w:r>
        <w:rPr>
          <w:rFonts w:ascii="Book Antiqua" w:hAnsi="Book Antiqua"/>
        </w:rPr>
        <w:t xml:space="preserve"> </w:t>
      </w:r>
      <w:r w:rsidRPr="00D80D57">
        <w:rPr>
          <w:rFonts w:ascii="Book Antiqua" w:hAnsi="Book Antiqua"/>
        </w:rPr>
        <w:t>de</w:t>
      </w:r>
      <w:r>
        <w:rPr>
          <w:rFonts w:ascii="Book Antiqua" w:hAnsi="Book Antiqua"/>
        </w:rPr>
        <w:t xml:space="preserve"> </w:t>
      </w:r>
      <w:r w:rsidRPr="00D80D57">
        <w:rPr>
          <w:rFonts w:ascii="Book Antiqua" w:hAnsi="Book Antiqua"/>
        </w:rPr>
        <w:t>cada</w:t>
      </w:r>
      <w:r>
        <w:rPr>
          <w:rFonts w:ascii="Book Antiqua" w:hAnsi="Book Antiqua"/>
        </w:rPr>
        <w:t xml:space="preserve"> </w:t>
      </w:r>
      <w:r w:rsidRPr="00D80D57">
        <w:rPr>
          <w:rFonts w:ascii="Book Antiqua" w:hAnsi="Book Antiqua"/>
        </w:rPr>
        <w:t>item</w:t>
      </w:r>
      <w:r>
        <w:rPr>
          <w:rFonts w:ascii="Book Antiqua" w:hAnsi="Book Antiqua"/>
        </w:rPr>
        <w:t xml:space="preserve"> </w:t>
      </w:r>
      <w:r w:rsidRPr="00D80D57">
        <w:rPr>
          <w:rFonts w:ascii="Book Antiqua" w:hAnsi="Book Antiqua"/>
        </w:rPr>
        <w:t>registrado</w:t>
      </w:r>
      <w:r>
        <w:rPr>
          <w:rFonts w:ascii="Book Antiqua" w:hAnsi="Book Antiqua"/>
        </w:rPr>
        <w:t xml:space="preserve"> </w:t>
      </w:r>
      <w:r w:rsidRPr="00D80D57">
        <w:rPr>
          <w:rFonts w:ascii="Book Antiqua" w:hAnsi="Book Antiqua"/>
        </w:rPr>
        <w:t>na</w:t>
      </w:r>
      <w:r>
        <w:rPr>
          <w:rFonts w:ascii="Book Antiqua" w:hAnsi="Book Antiqua"/>
        </w:rPr>
        <w:t xml:space="preserve"> </w:t>
      </w:r>
      <w:r w:rsidRPr="00D80D57">
        <w:rPr>
          <w:rFonts w:ascii="Book Antiqua" w:hAnsi="Book Antiqua"/>
        </w:rPr>
        <w:t>ata</w:t>
      </w:r>
      <w:r>
        <w:rPr>
          <w:rFonts w:ascii="Book Antiqua" w:hAnsi="Book Antiqua"/>
        </w:rPr>
        <w:t xml:space="preserve"> </w:t>
      </w:r>
      <w:r w:rsidRPr="00D80D57">
        <w:rPr>
          <w:rFonts w:ascii="Book Antiqua" w:hAnsi="Book Antiqua"/>
        </w:rPr>
        <w:t>de registro de preços para o órgão gerenciador, independentemente do número de</w:t>
      </w:r>
      <w:r>
        <w:rPr>
          <w:rFonts w:ascii="Book Antiqua" w:hAnsi="Book Antiqua"/>
        </w:rPr>
        <w:t xml:space="preserve"> </w:t>
      </w:r>
      <w:r w:rsidRPr="00D80D57">
        <w:rPr>
          <w:rFonts w:ascii="Book Antiqua" w:hAnsi="Book Antiqua"/>
        </w:rPr>
        <w:t>órgãos não participantes que aderirem, conforme art. 86º, § 5º da Lei nº 14.133, de 1deabril de2021.</w:t>
      </w:r>
    </w:p>
    <w:p w:rsidR="002742F9" w:rsidRPr="00D80D57" w:rsidRDefault="002742F9" w:rsidP="002742F9">
      <w:pPr>
        <w:tabs>
          <w:tab w:val="left" w:pos="2238"/>
        </w:tabs>
        <w:spacing w:line="276" w:lineRule="auto"/>
        <w:jc w:val="both"/>
        <w:rPr>
          <w:rFonts w:ascii="Book Antiqua" w:hAnsi="Book Antiqua"/>
        </w:rPr>
      </w:pPr>
      <w:proofErr w:type="gramStart"/>
      <w:r>
        <w:rPr>
          <w:rFonts w:ascii="Book Antiqua" w:hAnsi="Book Antiqua"/>
        </w:rPr>
        <w:t xml:space="preserve">9.6 </w:t>
      </w:r>
      <w:r w:rsidRPr="00D80D57">
        <w:rPr>
          <w:rFonts w:ascii="Book Antiqua" w:hAnsi="Book Antiqua"/>
        </w:rPr>
        <w:t>Após</w:t>
      </w:r>
      <w:proofErr w:type="gramEnd"/>
      <w:r w:rsidRPr="00D80D57">
        <w:rPr>
          <w:rFonts w:ascii="Book Antiqua" w:hAnsi="Book Antiqua"/>
        </w:rPr>
        <w:t xml:space="preserve"> a autorização do Órgão Gerenciador, o Órgão não participante</w:t>
      </w:r>
      <w:r>
        <w:rPr>
          <w:rFonts w:ascii="Book Antiqua" w:hAnsi="Book Antiqua"/>
        </w:rPr>
        <w:t xml:space="preserve"> </w:t>
      </w:r>
      <w:r w:rsidRPr="00D80D57">
        <w:rPr>
          <w:rFonts w:ascii="Book Antiqua" w:hAnsi="Book Antiqua"/>
        </w:rPr>
        <w:t>deverá efetivar a contratação solicitada em até noventa dias, observado o prazo de</w:t>
      </w:r>
      <w:r>
        <w:rPr>
          <w:rFonts w:ascii="Book Antiqua" w:hAnsi="Book Antiqua"/>
        </w:rPr>
        <w:t xml:space="preserve"> </w:t>
      </w:r>
      <w:r w:rsidRPr="00D80D57">
        <w:rPr>
          <w:rFonts w:ascii="Book Antiqua" w:hAnsi="Book Antiqua"/>
        </w:rPr>
        <w:t>vigência</w:t>
      </w:r>
      <w:r>
        <w:rPr>
          <w:rFonts w:ascii="Book Antiqua" w:hAnsi="Book Antiqua"/>
        </w:rPr>
        <w:t xml:space="preserve"> </w:t>
      </w:r>
      <w:r w:rsidRPr="00D80D57">
        <w:rPr>
          <w:rFonts w:ascii="Book Antiqua" w:hAnsi="Book Antiqua"/>
        </w:rPr>
        <w:t>da</w:t>
      </w:r>
      <w:r>
        <w:rPr>
          <w:rFonts w:ascii="Book Antiqua" w:hAnsi="Book Antiqua"/>
        </w:rPr>
        <w:t xml:space="preserve"> </w:t>
      </w:r>
      <w:r w:rsidRPr="00D80D57">
        <w:rPr>
          <w:rFonts w:ascii="Book Antiqua" w:hAnsi="Book Antiqua"/>
        </w:rPr>
        <w:t>ata.</w:t>
      </w:r>
    </w:p>
    <w:p w:rsidR="002742F9" w:rsidRPr="00E41E23" w:rsidRDefault="002742F9" w:rsidP="002742F9">
      <w:pPr>
        <w:pStyle w:val="Ttulo11"/>
        <w:tabs>
          <w:tab w:val="left" w:pos="284"/>
        </w:tabs>
        <w:spacing w:after="21" w:line="276" w:lineRule="auto"/>
        <w:ind w:left="0"/>
        <w:rPr>
          <w:rFonts w:ascii="Book Antiqua" w:hAnsi="Book Antiqua"/>
        </w:rPr>
      </w:pPr>
      <w:r w:rsidRPr="00421B5D">
        <w:rPr>
          <w:rFonts w:ascii="Book Antiqua" w:eastAsia="Times New Roman" w:hAnsi="Book Antiqua" w:cs="Times New Roman"/>
          <w:bCs w:val="0"/>
          <w:lang w:val="pt-BR" w:eastAsia="pt-BR"/>
        </w:rPr>
        <w:t>10.</w:t>
      </w:r>
      <w:r>
        <w:rPr>
          <w:rFonts w:ascii="Book Antiqua" w:eastAsia="Times New Roman" w:hAnsi="Book Antiqua" w:cs="Times New Roman"/>
          <w:b w:val="0"/>
          <w:bCs w:val="0"/>
          <w:lang w:val="pt-BR" w:eastAsia="pt-BR"/>
        </w:rPr>
        <w:t xml:space="preserve"> </w:t>
      </w:r>
      <w:r w:rsidRPr="0010730C">
        <w:rPr>
          <w:rFonts w:ascii="Book Antiqua" w:hAnsi="Book Antiqua"/>
        </w:rPr>
        <w:t>DAS</w:t>
      </w:r>
      <w:r>
        <w:rPr>
          <w:rFonts w:ascii="Book Antiqua" w:hAnsi="Book Antiqua"/>
        </w:rPr>
        <w:t xml:space="preserve"> </w:t>
      </w:r>
      <w:r w:rsidRPr="0010730C">
        <w:rPr>
          <w:rFonts w:ascii="Book Antiqua" w:hAnsi="Book Antiqua"/>
        </w:rPr>
        <w:t>ALTERAÇÕES</w:t>
      </w:r>
      <w:r>
        <w:rPr>
          <w:rFonts w:ascii="Book Antiqua" w:hAnsi="Book Antiqua"/>
        </w:rPr>
        <w:t xml:space="preserve"> </w:t>
      </w:r>
      <w:r w:rsidRPr="0010730C">
        <w:rPr>
          <w:rFonts w:ascii="Book Antiqua" w:hAnsi="Book Antiqua"/>
        </w:rPr>
        <w:t>DA</w:t>
      </w:r>
      <w:r>
        <w:rPr>
          <w:rFonts w:ascii="Book Antiqua" w:hAnsi="Book Antiqua"/>
        </w:rPr>
        <w:t xml:space="preserve"> </w:t>
      </w:r>
      <w:r w:rsidRPr="0010730C">
        <w:rPr>
          <w:rFonts w:ascii="Book Antiqua" w:hAnsi="Book Antiqua"/>
        </w:rPr>
        <w:t>ATA</w:t>
      </w:r>
      <w:r>
        <w:rPr>
          <w:rFonts w:ascii="Book Antiqua" w:hAnsi="Book Antiqua"/>
        </w:rPr>
        <w:t xml:space="preserve"> DE </w:t>
      </w:r>
      <w:r w:rsidRPr="0010730C">
        <w:rPr>
          <w:rFonts w:ascii="Book Antiqua" w:hAnsi="Book Antiqua"/>
        </w:rPr>
        <w:t>REGISTRO</w:t>
      </w:r>
      <w:r>
        <w:rPr>
          <w:rFonts w:ascii="Book Antiqua" w:hAnsi="Book Antiqua"/>
        </w:rPr>
        <w:t xml:space="preserve"> </w:t>
      </w:r>
      <w:r w:rsidRPr="0010730C">
        <w:rPr>
          <w:rFonts w:ascii="Book Antiqua" w:hAnsi="Book Antiqua"/>
        </w:rPr>
        <w:t>DE</w:t>
      </w:r>
      <w:r>
        <w:rPr>
          <w:rFonts w:ascii="Book Antiqua" w:hAnsi="Book Antiqua"/>
        </w:rPr>
        <w:t xml:space="preserve"> </w:t>
      </w:r>
      <w:r w:rsidRPr="0010730C">
        <w:rPr>
          <w:rFonts w:ascii="Book Antiqua" w:hAnsi="Book Antiqua"/>
        </w:rPr>
        <w:t>PREÇOS</w:t>
      </w:r>
    </w:p>
    <w:p w:rsidR="002742F9" w:rsidRPr="00D80D57" w:rsidRDefault="002742F9" w:rsidP="002742F9">
      <w:pPr>
        <w:tabs>
          <w:tab w:val="left" w:pos="2238"/>
        </w:tabs>
        <w:spacing w:line="276" w:lineRule="auto"/>
        <w:rPr>
          <w:rFonts w:ascii="Book Antiqua" w:hAnsi="Book Antiqua"/>
        </w:rPr>
      </w:pPr>
      <w:r>
        <w:rPr>
          <w:rFonts w:ascii="Book Antiqua" w:hAnsi="Book Antiqua"/>
        </w:rPr>
        <w:t xml:space="preserve">10.1 </w:t>
      </w:r>
      <w:r w:rsidRPr="00D80D57">
        <w:rPr>
          <w:rFonts w:ascii="Book Antiqua" w:hAnsi="Book Antiqua"/>
        </w:rPr>
        <w:t>A Ata de Registro de Preços poderá sofrer alterações, obedecidas as</w:t>
      </w:r>
      <w:r>
        <w:rPr>
          <w:rFonts w:ascii="Book Antiqua" w:hAnsi="Book Antiqua"/>
        </w:rPr>
        <w:t xml:space="preserve"> </w:t>
      </w:r>
      <w:r w:rsidRPr="00D80D57">
        <w:rPr>
          <w:rFonts w:ascii="Book Antiqua" w:hAnsi="Book Antiqua"/>
        </w:rPr>
        <w:t>disposições</w:t>
      </w:r>
      <w:r>
        <w:rPr>
          <w:rFonts w:ascii="Book Antiqua" w:hAnsi="Book Antiqua"/>
        </w:rPr>
        <w:t xml:space="preserve"> </w:t>
      </w:r>
      <w:r w:rsidRPr="00D80D57">
        <w:rPr>
          <w:rFonts w:ascii="Book Antiqua" w:hAnsi="Book Antiqua"/>
        </w:rPr>
        <w:t>contidas</w:t>
      </w:r>
      <w:r>
        <w:rPr>
          <w:rFonts w:ascii="Book Antiqua" w:hAnsi="Book Antiqua"/>
        </w:rPr>
        <w:t xml:space="preserve"> </w:t>
      </w:r>
      <w:r w:rsidRPr="00D80D57">
        <w:rPr>
          <w:rFonts w:ascii="Book Antiqua" w:hAnsi="Book Antiqua"/>
        </w:rPr>
        <w:t>na Lei</w:t>
      </w:r>
      <w:r>
        <w:rPr>
          <w:rFonts w:ascii="Book Antiqua" w:hAnsi="Book Antiqua"/>
        </w:rPr>
        <w:t xml:space="preserve"> </w:t>
      </w:r>
      <w:r w:rsidRPr="00D80D57">
        <w:rPr>
          <w:rFonts w:ascii="Book Antiqua" w:hAnsi="Book Antiqua"/>
        </w:rPr>
        <w:t>nº</w:t>
      </w:r>
      <w:r>
        <w:rPr>
          <w:rFonts w:ascii="Book Antiqua" w:hAnsi="Book Antiqua"/>
        </w:rPr>
        <w:t xml:space="preserve"> </w:t>
      </w:r>
      <w:r w:rsidRPr="00D80D57">
        <w:rPr>
          <w:rFonts w:ascii="Book Antiqua" w:hAnsi="Book Antiqua"/>
        </w:rPr>
        <w:t>14.133, de 1</w:t>
      </w:r>
      <w:r>
        <w:rPr>
          <w:rFonts w:ascii="Book Antiqua" w:hAnsi="Book Antiqua"/>
        </w:rPr>
        <w:t xml:space="preserve"> </w:t>
      </w:r>
      <w:r w:rsidRPr="00D80D57">
        <w:rPr>
          <w:rFonts w:ascii="Book Antiqua" w:hAnsi="Book Antiqua"/>
        </w:rPr>
        <w:t>de abril de</w:t>
      </w:r>
      <w:r>
        <w:rPr>
          <w:rFonts w:ascii="Book Antiqua" w:hAnsi="Book Antiqua"/>
        </w:rPr>
        <w:t xml:space="preserve"> </w:t>
      </w:r>
      <w:r w:rsidRPr="00D80D57">
        <w:rPr>
          <w:rFonts w:ascii="Book Antiqua" w:hAnsi="Book Antiqua"/>
        </w:rPr>
        <w:t>2021:</w:t>
      </w:r>
    </w:p>
    <w:p w:rsidR="002742F9" w:rsidRPr="00D80D57" w:rsidRDefault="002742F9" w:rsidP="002742F9">
      <w:pPr>
        <w:tabs>
          <w:tab w:val="left" w:pos="2238"/>
        </w:tabs>
        <w:spacing w:line="276" w:lineRule="auto"/>
        <w:jc w:val="both"/>
        <w:rPr>
          <w:rFonts w:ascii="Book Antiqua" w:hAnsi="Book Antiqua"/>
        </w:rPr>
      </w:pPr>
      <w:r>
        <w:rPr>
          <w:rFonts w:ascii="Book Antiqua" w:hAnsi="Book Antiqua"/>
        </w:rPr>
        <w:t xml:space="preserve">10.1.1 </w:t>
      </w:r>
      <w:r w:rsidRPr="00D80D57">
        <w:rPr>
          <w:rFonts w:ascii="Book Antiqua" w:hAnsi="Book Antiqua"/>
        </w:rPr>
        <w:t>Os</w:t>
      </w:r>
      <w:r>
        <w:rPr>
          <w:rFonts w:ascii="Book Antiqua" w:hAnsi="Book Antiqua"/>
        </w:rPr>
        <w:t xml:space="preserve"> </w:t>
      </w:r>
      <w:r w:rsidRPr="00D80D57">
        <w:rPr>
          <w:rFonts w:ascii="Book Antiqua" w:hAnsi="Book Antiqua"/>
        </w:rPr>
        <w:t>valores</w:t>
      </w:r>
      <w:r>
        <w:rPr>
          <w:rFonts w:ascii="Book Antiqua" w:hAnsi="Book Antiqua"/>
        </w:rPr>
        <w:t xml:space="preserve"> </w:t>
      </w:r>
      <w:r w:rsidRPr="00D80D57">
        <w:rPr>
          <w:rFonts w:ascii="Book Antiqua" w:hAnsi="Book Antiqua"/>
        </w:rPr>
        <w:t>registrados</w:t>
      </w:r>
      <w:r>
        <w:rPr>
          <w:rFonts w:ascii="Book Antiqua" w:hAnsi="Book Antiqua"/>
        </w:rPr>
        <w:t xml:space="preserve"> </w:t>
      </w:r>
      <w:r w:rsidRPr="00D80D57">
        <w:rPr>
          <w:rFonts w:ascii="Book Antiqua" w:hAnsi="Book Antiqua"/>
        </w:rPr>
        <w:t>na</w:t>
      </w:r>
      <w:r>
        <w:rPr>
          <w:rFonts w:ascii="Book Antiqua" w:hAnsi="Book Antiqua"/>
        </w:rPr>
        <w:t xml:space="preserve"> </w:t>
      </w:r>
      <w:r w:rsidRPr="00D80D57">
        <w:rPr>
          <w:rFonts w:ascii="Book Antiqua" w:hAnsi="Book Antiqua"/>
        </w:rPr>
        <w:t>Ata</w:t>
      </w:r>
      <w:r>
        <w:rPr>
          <w:rFonts w:ascii="Book Antiqua" w:hAnsi="Book Antiqua"/>
        </w:rPr>
        <w:t xml:space="preserve"> </w:t>
      </w:r>
      <w:r w:rsidRPr="00D80D57">
        <w:rPr>
          <w:rFonts w:ascii="Book Antiqua" w:hAnsi="Book Antiqua"/>
        </w:rPr>
        <w:t>de</w:t>
      </w:r>
      <w:r>
        <w:rPr>
          <w:rFonts w:ascii="Book Antiqua" w:hAnsi="Book Antiqua"/>
        </w:rPr>
        <w:t xml:space="preserve"> </w:t>
      </w:r>
      <w:r w:rsidRPr="00D80D57">
        <w:rPr>
          <w:rFonts w:ascii="Book Antiqua" w:hAnsi="Book Antiqua"/>
        </w:rPr>
        <w:t>Registro</w:t>
      </w:r>
      <w:r>
        <w:rPr>
          <w:rFonts w:ascii="Book Antiqua" w:hAnsi="Book Antiqua"/>
        </w:rPr>
        <w:t xml:space="preserve"> </w:t>
      </w:r>
      <w:r w:rsidRPr="00D80D57">
        <w:rPr>
          <w:rFonts w:ascii="Book Antiqua" w:hAnsi="Book Antiqua"/>
        </w:rPr>
        <w:t>de</w:t>
      </w:r>
      <w:r>
        <w:rPr>
          <w:rFonts w:ascii="Book Antiqua" w:hAnsi="Book Antiqua"/>
        </w:rPr>
        <w:t xml:space="preserve"> </w:t>
      </w:r>
      <w:r w:rsidRPr="00D80D57">
        <w:rPr>
          <w:rFonts w:ascii="Book Antiqua" w:hAnsi="Book Antiqua"/>
        </w:rPr>
        <w:t>Preços</w:t>
      </w:r>
      <w:r>
        <w:rPr>
          <w:rFonts w:ascii="Book Antiqua" w:hAnsi="Book Antiqua"/>
        </w:rPr>
        <w:t xml:space="preserve"> </w:t>
      </w:r>
      <w:r w:rsidRPr="00D80D57">
        <w:rPr>
          <w:rFonts w:ascii="Book Antiqua" w:hAnsi="Book Antiqua"/>
        </w:rPr>
        <w:t>são</w:t>
      </w:r>
      <w:r>
        <w:rPr>
          <w:rFonts w:ascii="Book Antiqua" w:hAnsi="Book Antiqua"/>
        </w:rPr>
        <w:t xml:space="preserve"> </w:t>
      </w:r>
      <w:r w:rsidRPr="00D80D57">
        <w:rPr>
          <w:rFonts w:ascii="Book Antiqua" w:hAnsi="Book Antiqua"/>
        </w:rPr>
        <w:t>fixos</w:t>
      </w:r>
      <w:r>
        <w:rPr>
          <w:rFonts w:ascii="Book Antiqua" w:hAnsi="Book Antiqua"/>
        </w:rPr>
        <w:t xml:space="preserve"> </w:t>
      </w:r>
      <w:r w:rsidRPr="00D80D57">
        <w:rPr>
          <w:rFonts w:ascii="Book Antiqua" w:hAnsi="Book Antiqua"/>
        </w:rPr>
        <w:t>e</w:t>
      </w:r>
      <w:r>
        <w:rPr>
          <w:rFonts w:ascii="Book Antiqua" w:hAnsi="Book Antiqua"/>
        </w:rPr>
        <w:t xml:space="preserve"> </w:t>
      </w:r>
      <w:r w:rsidRPr="00D80D57">
        <w:rPr>
          <w:rFonts w:ascii="Book Antiqua" w:hAnsi="Book Antiqua"/>
        </w:rPr>
        <w:t>irreajustáveis,</w:t>
      </w:r>
      <w:r>
        <w:rPr>
          <w:rFonts w:ascii="Book Antiqua" w:hAnsi="Book Antiqua"/>
        </w:rPr>
        <w:t xml:space="preserve"> </w:t>
      </w:r>
      <w:r w:rsidRPr="00D80D57">
        <w:rPr>
          <w:rFonts w:ascii="Book Antiqua" w:hAnsi="Book Antiqua"/>
        </w:rPr>
        <w:t>salvo</w:t>
      </w:r>
      <w:r>
        <w:rPr>
          <w:rFonts w:ascii="Book Antiqua" w:hAnsi="Book Antiqua"/>
        </w:rPr>
        <w:t xml:space="preserve"> </w:t>
      </w:r>
      <w:r w:rsidRPr="00D80D57">
        <w:rPr>
          <w:rFonts w:ascii="Book Antiqua" w:hAnsi="Book Antiqua"/>
        </w:rPr>
        <w:t>com</w:t>
      </w:r>
      <w:r>
        <w:rPr>
          <w:rFonts w:ascii="Book Antiqua" w:hAnsi="Book Antiqua"/>
        </w:rPr>
        <w:t xml:space="preserve"> </w:t>
      </w:r>
      <w:r w:rsidRPr="00D80D57">
        <w:rPr>
          <w:rFonts w:ascii="Book Antiqua" w:hAnsi="Book Antiqua"/>
        </w:rPr>
        <w:t>a</w:t>
      </w:r>
      <w:r>
        <w:rPr>
          <w:rFonts w:ascii="Book Antiqua" w:hAnsi="Book Antiqua"/>
        </w:rPr>
        <w:t xml:space="preserve"> </w:t>
      </w:r>
      <w:r w:rsidRPr="00D80D57">
        <w:rPr>
          <w:rFonts w:ascii="Book Antiqua" w:hAnsi="Book Antiqua"/>
        </w:rPr>
        <w:t>condição</w:t>
      </w:r>
      <w:r>
        <w:rPr>
          <w:rFonts w:ascii="Book Antiqua" w:hAnsi="Book Antiqua"/>
        </w:rPr>
        <w:t xml:space="preserve"> </w:t>
      </w:r>
      <w:r w:rsidRPr="00D80D57">
        <w:rPr>
          <w:rFonts w:ascii="Book Antiqua" w:hAnsi="Book Antiqua"/>
        </w:rPr>
        <w:t>de</w:t>
      </w:r>
      <w:r>
        <w:rPr>
          <w:rFonts w:ascii="Book Antiqua" w:hAnsi="Book Antiqua"/>
        </w:rPr>
        <w:t xml:space="preserve"> </w:t>
      </w:r>
      <w:r w:rsidRPr="00D80D57">
        <w:rPr>
          <w:rFonts w:ascii="Book Antiqua" w:hAnsi="Book Antiqua"/>
        </w:rPr>
        <w:t>restabelecer</w:t>
      </w:r>
      <w:r>
        <w:rPr>
          <w:rFonts w:ascii="Book Antiqua" w:hAnsi="Book Antiqua"/>
        </w:rPr>
        <w:t xml:space="preserve"> </w:t>
      </w:r>
      <w:r w:rsidRPr="00D80D57">
        <w:rPr>
          <w:rFonts w:ascii="Book Antiqua" w:hAnsi="Book Antiqua"/>
        </w:rPr>
        <w:t>o</w:t>
      </w:r>
      <w:r>
        <w:rPr>
          <w:rFonts w:ascii="Book Antiqua" w:hAnsi="Book Antiqua"/>
        </w:rPr>
        <w:t xml:space="preserve"> </w:t>
      </w:r>
      <w:r w:rsidRPr="00D80D57">
        <w:rPr>
          <w:rFonts w:ascii="Book Antiqua" w:hAnsi="Book Antiqua"/>
        </w:rPr>
        <w:t>equilíbrio</w:t>
      </w:r>
      <w:r>
        <w:rPr>
          <w:rFonts w:ascii="Book Antiqua" w:hAnsi="Book Antiqua"/>
        </w:rPr>
        <w:t xml:space="preserve"> </w:t>
      </w:r>
      <w:r w:rsidRPr="00D80D57">
        <w:rPr>
          <w:rFonts w:ascii="Book Antiqua" w:hAnsi="Book Antiqua"/>
        </w:rPr>
        <w:t>econômico-financeiro</w:t>
      </w:r>
      <w:r>
        <w:rPr>
          <w:rFonts w:ascii="Book Antiqua" w:hAnsi="Book Antiqua"/>
        </w:rPr>
        <w:t xml:space="preserve"> </w:t>
      </w:r>
      <w:r w:rsidRPr="00D80D57">
        <w:rPr>
          <w:rFonts w:ascii="Book Antiqua" w:hAnsi="Book Antiqua"/>
        </w:rPr>
        <w:t>do</w:t>
      </w:r>
      <w:r>
        <w:rPr>
          <w:rFonts w:ascii="Book Antiqua" w:hAnsi="Book Antiqua"/>
        </w:rPr>
        <w:t xml:space="preserve"> </w:t>
      </w:r>
      <w:r w:rsidRPr="00D80D57">
        <w:rPr>
          <w:rFonts w:ascii="Book Antiqua" w:hAnsi="Book Antiqua"/>
        </w:rPr>
        <w:t>contrato,</w:t>
      </w:r>
      <w:r>
        <w:rPr>
          <w:rFonts w:ascii="Book Antiqua" w:hAnsi="Book Antiqua"/>
        </w:rPr>
        <w:t xml:space="preserve"> </w:t>
      </w:r>
      <w:r w:rsidRPr="00D80D57">
        <w:rPr>
          <w:rFonts w:ascii="Book Antiqua" w:hAnsi="Book Antiqua"/>
        </w:rPr>
        <w:lastRenderedPageBreak/>
        <w:t>mediante</w:t>
      </w:r>
      <w:r>
        <w:rPr>
          <w:rFonts w:ascii="Book Antiqua" w:hAnsi="Book Antiqua"/>
        </w:rPr>
        <w:t xml:space="preserve"> </w:t>
      </w:r>
      <w:r w:rsidRPr="00D80D57">
        <w:rPr>
          <w:rFonts w:ascii="Book Antiqua" w:hAnsi="Book Antiqua"/>
        </w:rPr>
        <w:t>requerimento</w:t>
      </w:r>
      <w:r>
        <w:rPr>
          <w:rFonts w:ascii="Book Antiqua" w:hAnsi="Book Antiqua"/>
        </w:rPr>
        <w:t xml:space="preserve"> </w:t>
      </w:r>
      <w:r w:rsidRPr="00D80D57">
        <w:rPr>
          <w:rFonts w:ascii="Book Antiqua" w:hAnsi="Book Antiqua"/>
        </w:rPr>
        <w:t>e</w:t>
      </w:r>
      <w:r>
        <w:rPr>
          <w:rFonts w:ascii="Book Antiqua" w:hAnsi="Book Antiqua"/>
        </w:rPr>
        <w:t xml:space="preserve"> </w:t>
      </w:r>
      <w:r w:rsidRPr="00D80D57">
        <w:rPr>
          <w:rFonts w:ascii="Book Antiqua" w:hAnsi="Book Antiqua"/>
        </w:rPr>
        <w:t>justificativa</w:t>
      </w:r>
      <w:r>
        <w:rPr>
          <w:rFonts w:ascii="Book Antiqua" w:hAnsi="Book Antiqua"/>
        </w:rPr>
        <w:t xml:space="preserve"> </w:t>
      </w:r>
      <w:r w:rsidRPr="00D80D57">
        <w:rPr>
          <w:rFonts w:ascii="Book Antiqua" w:hAnsi="Book Antiqua"/>
        </w:rPr>
        <w:t>expressos</w:t>
      </w:r>
      <w:r>
        <w:rPr>
          <w:rFonts w:ascii="Book Antiqua" w:hAnsi="Book Antiqua"/>
        </w:rPr>
        <w:t xml:space="preserve"> </w:t>
      </w:r>
      <w:r w:rsidRPr="00D80D57">
        <w:rPr>
          <w:rFonts w:ascii="Book Antiqua" w:hAnsi="Book Antiqua"/>
        </w:rPr>
        <w:t>do</w:t>
      </w:r>
      <w:r>
        <w:rPr>
          <w:rFonts w:ascii="Book Antiqua" w:hAnsi="Book Antiqua"/>
        </w:rPr>
        <w:t xml:space="preserve"> </w:t>
      </w:r>
      <w:r w:rsidRPr="00D80D57">
        <w:rPr>
          <w:rFonts w:ascii="Book Antiqua" w:hAnsi="Book Antiqua"/>
        </w:rPr>
        <w:t>Fornecedor/Prestador</w:t>
      </w:r>
      <w:r>
        <w:rPr>
          <w:rFonts w:ascii="Book Antiqua" w:hAnsi="Book Antiqua"/>
        </w:rPr>
        <w:t xml:space="preserve"> </w:t>
      </w:r>
      <w:r w:rsidRPr="00D80D57">
        <w:rPr>
          <w:rFonts w:ascii="Book Antiqua" w:hAnsi="Book Antiqua"/>
        </w:rPr>
        <w:t>de</w:t>
      </w:r>
      <w:r>
        <w:rPr>
          <w:rFonts w:ascii="Book Antiqua" w:hAnsi="Book Antiqua"/>
        </w:rPr>
        <w:t xml:space="preserve"> </w:t>
      </w:r>
      <w:r w:rsidRPr="00D80D57">
        <w:rPr>
          <w:rFonts w:ascii="Book Antiqua" w:hAnsi="Book Antiqua"/>
        </w:rPr>
        <w:t>Serviços</w:t>
      </w:r>
      <w:r>
        <w:rPr>
          <w:rFonts w:ascii="Book Antiqua" w:hAnsi="Book Antiqua"/>
        </w:rPr>
        <w:t xml:space="preserve"> </w:t>
      </w:r>
      <w:r w:rsidRPr="00D80D57">
        <w:rPr>
          <w:rFonts w:ascii="Book Antiqua" w:hAnsi="Book Antiqua"/>
        </w:rPr>
        <w:t>e</w:t>
      </w:r>
      <w:r>
        <w:rPr>
          <w:rFonts w:ascii="Book Antiqua" w:hAnsi="Book Antiqua"/>
        </w:rPr>
        <w:t xml:space="preserve"> </w:t>
      </w:r>
      <w:r w:rsidRPr="00D80D57">
        <w:rPr>
          <w:rFonts w:ascii="Book Antiqua" w:hAnsi="Book Antiqua"/>
        </w:rPr>
        <w:t>comprovação</w:t>
      </w:r>
      <w:r>
        <w:rPr>
          <w:rFonts w:ascii="Book Antiqua" w:hAnsi="Book Antiqua"/>
        </w:rPr>
        <w:t xml:space="preserve"> </w:t>
      </w:r>
      <w:r w:rsidRPr="00D80D57">
        <w:rPr>
          <w:rFonts w:ascii="Book Antiqua" w:hAnsi="Book Antiqua"/>
        </w:rPr>
        <w:t>documental,</w:t>
      </w:r>
      <w:r>
        <w:rPr>
          <w:rFonts w:ascii="Book Antiqua" w:hAnsi="Book Antiqua"/>
        </w:rPr>
        <w:t xml:space="preserve"> </w:t>
      </w:r>
      <w:r w:rsidRPr="00D80D57">
        <w:rPr>
          <w:rFonts w:ascii="Book Antiqua" w:hAnsi="Book Antiqua"/>
        </w:rPr>
        <w:t>decorrência</w:t>
      </w:r>
      <w:r>
        <w:rPr>
          <w:rFonts w:ascii="Book Antiqua" w:hAnsi="Book Antiqua"/>
        </w:rPr>
        <w:t xml:space="preserve"> </w:t>
      </w:r>
      <w:r w:rsidRPr="00D80D57">
        <w:rPr>
          <w:rFonts w:ascii="Book Antiqua" w:hAnsi="Book Antiqua"/>
        </w:rPr>
        <w:t>de</w:t>
      </w:r>
      <w:r>
        <w:rPr>
          <w:rFonts w:ascii="Book Antiqua" w:hAnsi="Book Antiqua"/>
        </w:rPr>
        <w:t xml:space="preserve"> </w:t>
      </w:r>
      <w:r w:rsidRPr="00D80D57">
        <w:rPr>
          <w:rFonts w:ascii="Book Antiqua" w:hAnsi="Book Antiqua"/>
        </w:rPr>
        <w:t>eventual</w:t>
      </w:r>
      <w:r>
        <w:rPr>
          <w:rFonts w:ascii="Book Antiqua" w:hAnsi="Book Antiqua"/>
        </w:rPr>
        <w:t xml:space="preserve"> </w:t>
      </w:r>
      <w:r w:rsidRPr="00D80D57">
        <w:rPr>
          <w:rFonts w:ascii="Book Antiqua" w:hAnsi="Book Antiqua"/>
        </w:rPr>
        <w:t>redução</w:t>
      </w:r>
      <w:r>
        <w:rPr>
          <w:rFonts w:ascii="Book Antiqua" w:hAnsi="Book Antiqua"/>
        </w:rPr>
        <w:t xml:space="preserve"> </w:t>
      </w:r>
      <w:r w:rsidRPr="00D80D57">
        <w:rPr>
          <w:rFonts w:ascii="Book Antiqua" w:hAnsi="Book Antiqua"/>
        </w:rPr>
        <w:t>dos</w:t>
      </w:r>
      <w:r>
        <w:rPr>
          <w:rFonts w:ascii="Book Antiqua" w:hAnsi="Book Antiqua"/>
        </w:rPr>
        <w:t xml:space="preserve"> </w:t>
      </w:r>
      <w:r w:rsidRPr="00D80D57">
        <w:rPr>
          <w:rFonts w:ascii="Book Antiqua" w:hAnsi="Book Antiqua"/>
        </w:rPr>
        <w:t>preços</w:t>
      </w:r>
      <w:r>
        <w:rPr>
          <w:rFonts w:ascii="Book Antiqua" w:hAnsi="Book Antiqua"/>
        </w:rPr>
        <w:t xml:space="preserve"> </w:t>
      </w:r>
      <w:r w:rsidRPr="00D80D57">
        <w:rPr>
          <w:rFonts w:ascii="Book Antiqua" w:hAnsi="Book Antiqua"/>
        </w:rPr>
        <w:t>praticados no mercado ou de fato que eleve o custo dos serviços, cabendo ao órgão</w:t>
      </w:r>
      <w:r>
        <w:rPr>
          <w:rFonts w:ascii="Book Antiqua" w:hAnsi="Book Antiqua"/>
        </w:rPr>
        <w:t xml:space="preserve"> </w:t>
      </w:r>
      <w:r w:rsidRPr="00D80D57">
        <w:rPr>
          <w:rFonts w:ascii="Book Antiqua" w:hAnsi="Book Antiqua"/>
        </w:rPr>
        <w:t>gerenciador</w:t>
      </w:r>
      <w:r>
        <w:rPr>
          <w:rFonts w:ascii="Book Antiqua" w:hAnsi="Book Antiqua"/>
        </w:rPr>
        <w:t xml:space="preserve"> </w:t>
      </w:r>
      <w:r w:rsidRPr="00D80D57">
        <w:rPr>
          <w:rFonts w:ascii="Book Antiqua" w:hAnsi="Book Antiqua"/>
        </w:rPr>
        <w:t>promover</w:t>
      </w:r>
      <w:r>
        <w:rPr>
          <w:rFonts w:ascii="Book Antiqua" w:hAnsi="Book Antiqua"/>
        </w:rPr>
        <w:t xml:space="preserve"> </w:t>
      </w:r>
      <w:r w:rsidRPr="00D80D57">
        <w:rPr>
          <w:rFonts w:ascii="Book Antiqua" w:hAnsi="Book Antiqua"/>
        </w:rPr>
        <w:t>as</w:t>
      </w:r>
      <w:r>
        <w:rPr>
          <w:rFonts w:ascii="Book Antiqua" w:hAnsi="Book Antiqua"/>
        </w:rPr>
        <w:t xml:space="preserve"> </w:t>
      </w:r>
      <w:r w:rsidRPr="00D80D57">
        <w:rPr>
          <w:rFonts w:ascii="Book Antiqua" w:hAnsi="Book Antiqua"/>
        </w:rPr>
        <w:t>negociações</w:t>
      </w:r>
      <w:r>
        <w:rPr>
          <w:rFonts w:ascii="Book Antiqua" w:hAnsi="Book Antiqua"/>
        </w:rPr>
        <w:t xml:space="preserve"> </w:t>
      </w:r>
      <w:r w:rsidRPr="00D80D57">
        <w:rPr>
          <w:rFonts w:ascii="Book Antiqua" w:hAnsi="Book Antiqua"/>
        </w:rPr>
        <w:t>junto</w:t>
      </w:r>
      <w:r>
        <w:rPr>
          <w:rFonts w:ascii="Book Antiqua" w:hAnsi="Book Antiqua"/>
        </w:rPr>
        <w:t xml:space="preserve"> </w:t>
      </w:r>
      <w:r w:rsidRPr="00D80D57">
        <w:rPr>
          <w:rFonts w:ascii="Book Antiqua" w:hAnsi="Book Antiqua"/>
        </w:rPr>
        <w:t>aos</w:t>
      </w:r>
      <w:r>
        <w:rPr>
          <w:rFonts w:ascii="Book Antiqua" w:hAnsi="Book Antiqua"/>
        </w:rPr>
        <w:t xml:space="preserve"> </w:t>
      </w:r>
      <w:r w:rsidRPr="00D80D57">
        <w:rPr>
          <w:rFonts w:ascii="Book Antiqua" w:hAnsi="Book Antiqua"/>
        </w:rPr>
        <w:t>fornecedores,</w:t>
      </w:r>
      <w:r>
        <w:rPr>
          <w:rFonts w:ascii="Book Antiqua" w:hAnsi="Book Antiqua"/>
        </w:rPr>
        <w:t xml:space="preserve"> </w:t>
      </w:r>
      <w:r w:rsidRPr="00D80D57">
        <w:rPr>
          <w:rFonts w:ascii="Book Antiqua" w:hAnsi="Book Antiqua"/>
        </w:rPr>
        <w:t>observadas</w:t>
      </w:r>
      <w:r>
        <w:rPr>
          <w:rFonts w:ascii="Book Antiqua" w:hAnsi="Book Antiqua"/>
        </w:rPr>
        <w:t xml:space="preserve"> </w:t>
      </w:r>
      <w:r w:rsidRPr="00D80D57">
        <w:rPr>
          <w:rFonts w:ascii="Book Antiqua" w:hAnsi="Book Antiqua"/>
        </w:rPr>
        <w:t>as</w:t>
      </w:r>
      <w:r>
        <w:rPr>
          <w:rFonts w:ascii="Book Antiqua" w:hAnsi="Book Antiqua"/>
        </w:rPr>
        <w:t xml:space="preserve"> </w:t>
      </w:r>
      <w:r w:rsidRPr="00D80D57">
        <w:rPr>
          <w:rFonts w:ascii="Book Antiqua" w:hAnsi="Book Antiqua"/>
        </w:rPr>
        <w:t>disposições contidas na alínea “d” do inciso II do caput do art. 124º da Lei nº 14.133,de1deabril de 2021.</w:t>
      </w:r>
    </w:p>
    <w:p w:rsidR="002742F9" w:rsidRPr="00D80D57" w:rsidRDefault="002742F9" w:rsidP="002742F9">
      <w:pPr>
        <w:tabs>
          <w:tab w:val="left" w:pos="2238"/>
        </w:tabs>
        <w:spacing w:line="276" w:lineRule="auto"/>
        <w:jc w:val="both"/>
        <w:rPr>
          <w:rFonts w:ascii="Book Antiqua" w:hAnsi="Book Antiqua"/>
        </w:rPr>
      </w:pPr>
      <w:r>
        <w:rPr>
          <w:rFonts w:ascii="Book Antiqua" w:hAnsi="Book Antiqua"/>
        </w:rPr>
        <w:t xml:space="preserve">10.1.2. </w:t>
      </w:r>
      <w:r w:rsidRPr="00D80D57">
        <w:rPr>
          <w:rFonts w:ascii="Book Antiqua" w:hAnsi="Book Antiqua"/>
        </w:rPr>
        <w:t>O</w:t>
      </w:r>
      <w:r>
        <w:rPr>
          <w:rFonts w:ascii="Book Antiqua" w:hAnsi="Book Antiqua"/>
        </w:rPr>
        <w:t xml:space="preserve"> </w:t>
      </w:r>
      <w:r w:rsidRPr="00D80D57">
        <w:rPr>
          <w:rFonts w:ascii="Book Antiqua" w:hAnsi="Book Antiqua"/>
        </w:rPr>
        <w:t>gerenciador</w:t>
      </w:r>
      <w:r>
        <w:rPr>
          <w:rFonts w:ascii="Book Antiqua" w:hAnsi="Book Antiqua"/>
        </w:rPr>
        <w:t xml:space="preserve"> </w:t>
      </w:r>
      <w:r w:rsidRPr="00D80D57">
        <w:rPr>
          <w:rFonts w:ascii="Book Antiqua" w:hAnsi="Book Antiqua"/>
        </w:rPr>
        <w:t>da</w:t>
      </w:r>
      <w:r>
        <w:rPr>
          <w:rFonts w:ascii="Book Antiqua" w:hAnsi="Book Antiqua"/>
        </w:rPr>
        <w:t xml:space="preserve"> </w:t>
      </w:r>
      <w:r w:rsidRPr="00D80D57">
        <w:rPr>
          <w:rFonts w:ascii="Book Antiqua" w:hAnsi="Book Antiqua"/>
        </w:rPr>
        <w:t>ata</w:t>
      </w:r>
      <w:r>
        <w:rPr>
          <w:rFonts w:ascii="Book Antiqua" w:hAnsi="Book Antiqua"/>
        </w:rPr>
        <w:t xml:space="preserve"> </w:t>
      </w:r>
      <w:r w:rsidRPr="00D80D57">
        <w:rPr>
          <w:rFonts w:ascii="Book Antiqua" w:hAnsi="Book Antiqua"/>
        </w:rPr>
        <w:t>de</w:t>
      </w:r>
      <w:r>
        <w:rPr>
          <w:rFonts w:ascii="Book Antiqua" w:hAnsi="Book Antiqua"/>
        </w:rPr>
        <w:t xml:space="preserve"> </w:t>
      </w:r>
      <w:r w:rsidRPr="00D80D57">
        <w:rPr>
          <w:rFonts w:ascii="Book Antiqua" w:hAnsi="Book Antiqua"/>
        </w:rPr>
        <w:t>registro</w:t>
      </w:r>
      <w:r>
        <w:rPr>
          <w:rFonts w:ascii="Book Antiqua" w:hAnsi="Book Antiqua"/>
        </w:rPr>
        <w:t xml:space="preserve"> </w:t>
      </w:r>
      <w:r w:rsidRPr="00D80D57">
        <w:rPr>
          <w:rFonts w:ascii="Book Antiqua" w:hAnsi="Book Antiqua"/>
        </w:rPr>
        <w:t>de</w:t>
      </w:r>
      <w:r>
        <w:rPr>
          <w:rFonts w:ascii="Book Antiqua" w:hAnsi="Book Antiqua"/>
        </w:rPr>
        <w:t xml:space="preserve"> </w:t>
      </w:r>
      <w:r w:rsidRPr="00D80D57">
        <w:rPr>
          <w:rFonts w:ascii="Book Antiqua" w:hAnsi="Book Antiqua"/>
        </w:rPr>
        <w:t>preços</w:t>
      </w:r>
      <w:r>
        <w:rPr>
          <w:rFonts w:ascii="Book Antiqua" w:hAnsi="Book Antiqua"/>
        </w:rPr>
        <w:t xml:space="preserve"> </w:t>
      </w:r>
      <w:r w:rsidRPr="00D80D57">
        <w:rPr>
          <w:rFonts w:ascii="Book Antiqua" w:hAnsi="Book Antiqua"/>
        </w:rPr>
        <w:t>acompanhará</w:t>
      </w:r>
      <w:r>
        <w:rPr>
          <w:rFonts w:ascii="Book Antiqua" w:hAnsi="Book Antiqua"/>
        </w:rPr>
        <w:t xml:space="preserve"> </w:t>
      </w:r>
      <w:r w:rsidRPr="00D80D57">
        <w:rPr>
          <w:rFonts w:ascii="Book Antiqua" w:hAnsi="Book Antiqua"/>
        </w:rPr>
        <w:t>a</w:t>
      </w:r>
      <w:r>
        <w:rPr>
          <w:rFonts w:ascii="Book Antiqua" w:hAnsi="Book Antiqua"/>
        </w:rPr>
        <w:t xml:space="preserve"> </w:t>
      </w:r>
      <w:r w:rsidRPr="00D80D57">
        <w:rPr>
          <w:rFonts w:ascii="Book Antiqua" w:hAnsi="Book Antiqua"/>
        </w:rPr>
        <w:t>evolução</w:t>
      </w:r>
      <w:r>
        <w:rPr>
          <w:rFonts w:ascii="Book Antiqua" w:hAnsi="Book Antiqua"/>
        </w:rPr>
        <w:t xml:space="preserve"> </w:t>
      </w:r>
      <w:r w:rsidRPr="00D80D57">
        <w:rPr>
          <w:rFonts w:ascii="Book Antiqua" w:hAnsi="Book Antiqua"/>
        </w:rPr>
        <w:t>dos</w:t>
      </w:r>
      <w:r>
        <w:rPr>
          <w:rFonts w:ascii="Book Antiqua" w:hAnsi="Book Antiqua"/>
        </w:rPr>
        <w:t xml:space="preserve"> </w:t>
      </w:r>
      <w:r w:rsidRPr="00D80D57">
        <w:rPr>
          <w:rFonts w:ascii="Book Antiqua" w:hAnsi="Book Antiqua"/>
        </w:rPr>
        <w:t>preços de mercado, com a finalidade de verificar sua compatibilidade com aqueles</w:t>
      </w:r>
      <w:r>
        <w:rPr>
          <w:rFonts w:ascii="Book Antiqua" w:hAnsi="Book Antiqua"/>
        </w:rPr>
        <w:t xml:space="preserve"> </w:t>
      </w:r>
      <w:r w:rsidRPr="00D80D57">
        <w:rPr>
          <w:rFonts w:ascii="Book Antiqua" w:hAnsi="Book Antiqua"/>
        </w:rPr>
        <w:t>registrados</w:t>
      </w:r>
      <w:r>
        <w:rPr>
          <w:rFonts w:ascii="Book Antiqua" w:hAnsi="Book Antiqua"/>
        </w:rPr>
        <w:t xml:space="preserve"> </w:t>
      </w:r>
      <w:r w:rsidRPr="00D80D57">
        <w:rPr>
          <w:rFonts w:ascii="Book Antiqua" w:hAnsi="Book Antiqua"/>
        </w:rPr>
        <w:t>na</w:t>
      </w:r>
      <w:r>
        <w:rPr>
          <w:rFonts w:ascii="Book Antiqua" w:hAnsi="Book Antiqua"/>
        </w:rPr>
        <w:t xml:space="preserve"> </w:t>
      </w:r>
      <w:r w:rsidRPr="00D80D57">
        <w:rPr>
          <w:rFonts w:ascii="Book Antiqua" w:hAnsi="Book Antiqua"/>
        </w:rPr>
        <w:t>ata.</w:t>
      </w:r>
    </w:p>
    <w:p w:rsidR="002742F9" w:rsidRPr="00D80D57" w:rsidRDefault="002742F9" w:rsidP="002742F9">
      <w:pPr>
        <w:tabs>
          <w:tab w:val="left" w:pos="2238"/>
        </w:tabs>
        <w:spacing w:line="276" w:lineRule="auto"/>
        <w:jc w:val="both"/>
        <w:rPr>
          <w:rFonts w:ascii="Book Antiqua" w:hAnsi="Book Antiqua"/>
        </w:rPr>
      </w:pPr>
      <w:proofErr w:type="gramStart"/>
      <w:r>
        <w:rPr>
          <w:rFonts w:ascii="Book Antiqua" w:hAnsi="Book Antiqua"/>
        </w:rPr>
        <w:t xml:space="preserve">10.1.3 </w:t>
      </w:r>
      <w:r w:rsidRPr="00D80D57">
        <w:rPr>
          <w:rFonts w:ascii="Book Antiqua" w:hAnsi="Book Antiqua"/>
        </w:rPr>
        <w:t>Quando</w:t>
      </w:r>
      <w:proofErr w:type="gramEnd"/>
      <w:r>
        <w:rPr>
          <w:rFonts w:ascii="Book Antiqua" w:hAnsi="Book Antiqua"/>
        </w:rPr>
        <w:t xml:space="preserve"> </w:t>
      </w:r>
      <w:r w:rsidRPr="00D80D57">
        <w:rPr>
          <w:rFonts w:ascii="Book Antiqua" w:hAnsi="Book Antiqua"/>
        </w:rPr>
        <w:t>o</w:t>
      </w:r>
      <w:r>
        <w:rPr>
          <w:rFonts w:ascii="Book Antiqua" w:hAnsi="Book Antiqua"/>
        </w:rPr>
        <w:t xml:space="preserve"> </w:t>
      </w:r>
      <w:r w:rsidRPr="00D80D57">
        <w:rPr>
          <w:rFonts w:ascii="Book Antiqua" w:hAnsi="Book Antiqua"/>
        </w:rPr>
        <w:t>valor</w:t>
      </w:r>
      <w:r>
        <w:rPr>
          <w:rFonts w:ascii="Book Antiqua" w:hAnsi="Book Antiqua"/>
        </w:rPr>
        <w:t xml:space="preserve"> </w:t>
      </w:r>
      <w:r w:rsidRPr="00D80D57">
        <w:rPr>
          <w:rFonts w:ascii="Book Antiqua" w:hAnsi="Book Antiqua"/>
        </w:rPr>
        <w:t>registrados</w:t>
      </w:r>
      <w:r>
        <w:rPr>
          <w:rFonts w:ascii="Book Antiqua" w:hAnsi="Book Antiqua"/>
        </w:rPr>
        <w:t xml:space="preserve"> </w:t>
      </w:r>
      <w:r w:rsidRPr="00D80D57">
        <w:rPr>
          <w:rFonts w:ascii="Book Antiqua" w:hAnsi="Book Antiqua"/>
        </w:rPr>
        <w:t>e</w:t>
      </w:r>
      <w:r>
        <w:rPr>
          <w:rFonts w:ascii="Book Antiqua" w:hAnsi="Book Antiqua"/>
        </w:rPr>
        <w:t xml:space="preserve"> </w:t>
      </w:r>
      <w:r w:rsidRPr="00D80D57">
        <w:rPr>
          <w:rFonts w:ascii="Book Antiqua" w:hAnsi="Book Antiqua"/>
        </w:rPr>
        <w:t>tornar</w:t>
      </w:r>
      <w:r>
        <w:rPr>
          <w:rFonts w:ascii="Book Antiqua" w:hAnsi="Book Antiqua"/>
        </w:rPr>
        <w:t xml:space="preserve"> </w:t>
      </w:r>
      <w:r w:rsidRPr="00D80D57">
        <w:rPr>
          <w:rFonts w:ascii="Book Antiqua" w:hAnsi="Book Antiqua"/>
        </w:rPr>
        <w:t>inferior</w:t>
      </w:r>
      <w:r>
        <w:rPr>
          <w:rFonts w:ascii="Book Antiqua" w:hAnsi="Book Antiqua"/>
        </w:rPr>
        <w:t xml:space="preserve"> </w:t>
      </w:r>
      <w:r w:rsidRPr="00D80D57">
        <w:rPr>
          <w:rFonts w:ascii="Book Antiqua" w:hAnsi="Book Antiqua"/>
        </w:rPr>
        <w:t>ao</w:t>
      </w:r>
      <w:r>
        <w:rPr>
          <w:rFonts w:ascii="Book Antiqua" w:hAnsi="Book Antiqua"/>
        </w:rPr>
        <w:t xml:space="preserve"> </w:t>
      </w:r>
      <w:r w:rsidRPr="00D80D57">
        <w:rPr>
          <w:rFonts w:ascii="Book Antiqua" w:hAnsi="Book Antiqua"/>
        </w:rPr>
        <w:t>preço</w:t>
      </w:r>
      <w:r>
        <w:rPr>
          <w:rFonts w:ascii="Book Antiqua" w:hAnsi="Book Antiqua"/>
        </w:rPr>
        <w:t xml:space="preserve"> </w:t>
      </w:r>
      <w:r w:rsidRPr="00D80D57">
        <w:rPr>
          <w:rFonts w:ascii="Book Antiqua" w:hAnsi="Book Antiqua"/>
        </w:rPr>
        <w:t>praticado</w:t>
      </w:r>
      <w:r>
        <w:rPr>
          <w:rFonts w:ascii="Book Antiqua" w:hAnsi="Book Antiqua"/>
        </w:rPr>
        <w:t xml:space="preserve"> </w:t>
      </w:r>
      <w:r w:rsidRPr="00D80D57">
        <w:rPr>
          <w:rFonts w:ascii="Book Antiqua" w:hAnsi="Book Antiqua"/>
        </w:rPr>
        <w:t>no</w:t>
      </w:r>
      <w:r>
        <w:rPr>
          <w:rFonts w:ascii="Book Antiqua" w:hAnsi="Book Antiqua"/>
        </w:rPr>
        <w:t xml:space="preserve"> </w:t>
      </w:r>
      <w:r w:rsidRPr="00D80D57">
        <w:rPr>
          <w:rFonts w:ascii="Book Antiqua" w:hAnsi="Book Antiqua"/>
        </w:rPr>
        <w:t>mercado por motivo superveniente, o órgão gerenciador convocará os fornecedores</w:t>
      </w:r>
      <w:r>
        <w:rPr>
          <w:rFonts w:ascii="Book Antiqua" w:hAnsi="Book Antiqua"/>
        </w:rPr>
        <w:t xml:space="preserve"> </w:t>
      </w:r>
      <w:r w:rsidRPr="00D80D57">
        <w:rPr>
          <w:rFonts w:ascii="Book Antiqua" w:hAnsi="Book Antiqua"/>
        </w:rPr>
        <w:t>para</w:t>
      </w:r>
      <w:r>
        <w:rPr>
          <w:rFonts w:ascii="Book Antiqua" w:hAnsi="Book Antiqua"/>
        </w:rPr>
        <w:t xml:space="preserve"> </w:t>
      </w:r>
      <w:r w:rsidRPr="00D80D57">
        <w:rPr>
          <w:rFonts w:ascii="Book Antiqua" w:hAnsi="Book Antiqua"/>
        </w:rPr>
        <w:t>negociarem</w:t>
      </w:r>
      <w:r>
        <w:rPr>
          <w:rFonts w:ascii="Book Antiqua" w:hAnsi="Book Antiqua"/>
        </w:rPr>
        <w:t xml:space="preserve"> </w:t>
      </w:r>
      <w:r w:rsidRPr="00D80D57">
        <w:rPr>
          <w:rFonts w:ascii="Book Antiqua" w:hAnsi="Book Antiqua"/>
        </w:rPr>
        <w:t>o</w:t>
      </w:r>
      <w:r>
        <w:rPr>
          <w:rFonts w:ascii="Book Antiqua" w:hAnsi="Book Antiqua"/>
        </w:rPr>
        <w:t xml:space="preserve"> </w:t>
      </w:r>
      <w:r w:rsidRPr="00D80D57">
        <w:rPr>
          <w:rFonts w:ascii="Book Antiqua" w:hAnsi="Book Antiqua"/>
        </w:rPr>
        <w:t>valor</w:t>
      </w:r>
      <w:r>
        <w:rPr>
          <w:rFonts w:ascii="Book Antiqua" w:hAnsi="Book Antiqua"/>
        </w:rPr>
        <w:t xml:space="preserve"> </w:t>
      </w:r>
      <w:r w:rsidRPr="00D80D57">
        <w:rPr>
          <w:rFonts w:ascii="Book Antiqua" w:hAnsi="Book Antiqua"/>
        </w:rPr>
        <w:t>ofertado.</w:t>
      </w:r>
    </w:p>
    <w:p w:rsidR="002742F9" w:rsidRPr="00D80D57" w:rsidRDefault="002742F9" w:rsidP="002742F9">
      <w:pPr>
        <w:tabs>
          <w:tab w:val="left" w:pos="2238"/>
        </w:tabs>
        <w:spacing w:before="92" w:line="276" w:lineRule="auto"/>
        <w:jc w:val="both"/>
        <w:rPr>
          <w:rFonts w:ascii="Book Antiqua" w:hAnsi="Book Antiqua"/>
        </w:rPr>
      </w:pPr>
      <w:r>
        <w:rPr>
          <w:rFonts w:ascii="Book Antiqua" w:hAnsi="Book Antiqua"/>
        </w:rPr>
        <w:t xml:space="preserve">10.1.3.1 </w:t>
      </w:r>
      <w:r w:rsidRPr="00D80D57">
        <w:rPr>
          <w:rFonts w:ascii="Book Antiqua" w:hAnsi="Book Antiqua"/>
        </w:rPr>
        <w:t>Os</w:t>
      </w:r>
      <w:r>
        <w:rPr>
          <w:rFonts w:ascii="Book Antiqua" w:hAnsi="Book Antiqua"/>
        </w:rPr>
        <w:t xml:space="preserve"> </w:t>
      </w:r>
      <w:r w:rsidRPr="00D80D57">
        <w:rPr>
          <w:rFonts w:ascii="Book Antiqua" w:hAnsi="Book Antiqua"/>
        </w:rPr>
        <w:t>fornecedores</w:t>
      </w:r>
      <w:r>
        <w:rPr>
          <w:rFonts w:ascii="Book Antiqua" w:hAnsi="Book Antiqua"/>
        </w:rPr>
        <w:t xml:space="preserve"> </w:t>
      </w:r>
      <w:r w:rsidRPr="00D80D57">
        <w:rPr>
          <w:rFonts w:ascii="Book Antiqua" w:hAnsi="Book Antiqua"/>
        </w:rPr>
        <w:t>que</w:t>
      </w:r>
      <w:r>
        <w:rPr>
          <w:rFonts w:ascii="Book Antiqua" w:hAnsi="Book Antiqua"/>
        </w:rPr>
        <w:t xml:space="preserve"> </w:t>
      </w:r>
      <w:r w:rsidRPr="00D80D57">
        <w:rPr>
          <w:rFonts w:ascii="Book Antiqua" w:hAnsi="Book Antiqua"/>
        </w:rPr>
        <w:t>não</w:t>
      </w:r>
      <w:r>
        <w:rPr>
          <w:rFonts w:ascii="Book Antiqua" w:hAnsi="Book Antiqua"/>
        </w:rPr>
        <w:t xml:space="preserve"> </w:t>
      </w:r>
      <w:r w:rsidRPr="00D80D57">
        <w:rPr>
          <w:rFonts w:ascii="Book Antiqua" w:hAnsi="Book Antiqua"/>
        </w:rPr>
        <w:t>aceitarem</w:t>
      </w:r>
      <w:r>
        <w:rPr>
          <w:rFonts w:ascii="Book Antiqua" w:hAnsi="Book Antiqua"/>
        </w:rPr>
        <w:t xml:space="preserve"> </w:t>
      </w:r>
      <w:r w:rsidRPr="00D80D57">
        <w:rPr>
          <w:rFonts w:ascii="Book Antiqua" w:hAnsi="Book Antiqua"/>
        </w:rPr>
        <w:t>reduzir</w:t>
      </w:r>
      <w:r>
        <w:rPr>
          <w:rFonts w:ascii="Book Antiqua" w:hAnsi="Book Antiqua"/>
        </w:rPr>
        <w:t xml:space="preserve"> </w:t>
      </w:r>
      <w:r w:rsidRPr="00D80D57">
        <w:rPr>
          <w:rFonts w:ascii="Book Antiqua" w:hAnsi="Book Antiqua"/>
        </w:rPr>
        <w:t>seus</w:t>
      </w:r>
      <w:r>
        <w:rPr>
          <w:rFonts w:ascii="Book Antiqua" w:hAnsi="Book Antiqua"/>
        </w:rPr>
        <w:t xml:space="preserve"> </w:t>
      </w:r>
      <w:r w:rsidRPr="00D80D57">
        <w:rPr>
          <w:rFonts w:ascii="Book Antiqua" w:hAnsi="Book Antiqua"/>
        </w:rPr>
        <w:t>valores</w:t>
      </w:r>
      <w:r>
        <w:rPr>
          <w:rFonts w:ascii="Book Antiqua" w:hAnsi="Book Antiqua"/>
        </w:rPr>
        <w:t xml:space="preserve"> </w:t>
      </w:r>
      <w:r w:rsidRPr="00D80D57">
        <w:rPr>
          <w:rFonts w:ascii="Book Antiqua" w:hAnsi="Book Antiqua"/>
        </w:rPr>
        <w:t>aos</w:t>
      </w:r>
      <w:r>
        <w:rPr>
          <w:rFonts w:ascii="Book Antiqua" w:hAnsi="Book Antiqua"/>
        </w:rPr>
        <w:t xml:space="preserve"> </w:t>
      </w:r>
      <w:r w:rsidRPr="00D80D57">
        <w:rPr>
          <w:rFonts w:ascii="Book Antiqua" w:hAnsi="Book Antiqua"/>
        </w:rPr>
        <w:t>praticados</w:t>
      </w:r>
      <w:r>
        <w:rPr>
          <w:rFonts w:ascii="Book Antiqua" w:hAnsi="Book Antiqua"/>
        </w:rPr>
        <w:t xml:space="preserve"> </w:t>
      </w:r>
      <w:r w:rsidRPr="00D80D57">
        <w:rPr>
          <w:rFonts w:ascii="Book Antiqua" w:hAnsi="Book Antiqua"/>
        </w:rPr>
        <w:t>pelo</w:t>
      </w:r>
      <w:r>
        <w:rPr>
          <w:rFonts w:ascii="Book Antiqua" w:hAnsi="Book Antiqua"/>
        </w:rPr>
        <w:t xml:space="preserve"> </w:t>
      </w:r>
      <w:r w:rsidRPr="00D80D57">
        <w:rPr>
          <w:rFonts w:ascii="Book Antiqua" w:hAnsi="Book Antiqua"/>
        </w:rPr>
        <w:t>mercado</w:t>
      </w:r>
      <w:r>
        <w:rPr>
          <w:rFonts w:ascii="Book Antiqua" w:hAnsi="Book Antiqua"/>
        </w:rPr>
        <w:t xml:space="preserve"> </w:t>
      </w:r>
      <w:r w:rsidRPr="00D80D57">
        <w:rPr>
          <w:rFonts w:ascii="Book Antiqua" w:hAnsi="Book Antiqua"/>
        </w:rPr>
        <w:t>serão</w:t>
      </w:r>
      <w:r>
        <w:rPr>
          <w:rFonts w:ascii="Book Antiqua" w:hAnsi="Book Antiqua"/>
        </w:rPr>
        <w:t xml:space="preserve"> </w:t>
      </w:r>
      <w:r w:rsidRPr="00D80D57">
        <w:rPr>
          <w:rFonts w:ascii="Book Antiqua" w:hAnsi="Book Antiqua"/>
        </w:rPr>
        <w:t>liberados</w:t>
      </w:r>
      <w:r>
        <w:rPr>
          <w:rFonts w:ascii="Book Antiqua" w:hAnsi="Book Antiqua"/>
        </w:rPr>
        <w:t xml:space="preserve"> </w:t>
      </w:r>
      <w:r w:rsidRPr="00D80D57">
        <w:rPr>
          <w:rFonts w:ascii="Book Antiqua" w:hAnsi="Book Antiqua"/>
        </w:rPr>
        <w:t>do</w:t>
      </w:r>
      <w:r>
        <w:rPr>
          <w:rFonts w:ascii="Book Antiqua" w:hAnsi="Book Antiqua"/>
        </w:rPr>
        <w:t xml:space="preserve"> </w:t>
      </w:r>
      <w:r w:rsidRPr="00D80D57">
        <w:rPr>
          <w:rFonts w:ascii="Book Antiqua" w:hAnsi="Book Antiqua"/>
        </w:rPr>
        <w:t>compromisso</w:t>
      </w:r>
      <w:r>
        <w:rPr>
          <w:rFonts w:ascii="Book Antiqua" w:hAnsi="Book Antiqua"/>
        </w:rPr>
        <w:t xml:space="preserve"> </w:t>
      </w:r>
      <w:r w:rsidRPr="00D80D57">
        <w:rPr>
          <w:rFonts w:ascii="Book Antiqua" w:hAnsi="Book Antiqua"/>
        </w:rPr>
        <w:t>assumido,</w:t>
      </w:r>
      <w:r>
        <w:rPr>
          <w:rFonts w:ascii="Book Antiqua" w:hAnsi="Book Antiqua"/>
        </w:rPr>
        <w:t xml:space="preserve"> </w:t>
      </w:r>
      <w:r w:rsidRPr="00D80D57">
        <w:rPr>
          <w:rFonts w:ascii="Book Antiqua" w:hAnsi="Book Antiqua"/>
        </w:rPr>
        <w:t>sem</w:t>
      </w:r>
      <w:r>
        <w:rPr>
          <w:rFonts w:ascii="Book Antiqua" w:hAnsi="Book Antiqua"/>
        </w:rPr>
        <w:t xml:space="preserve"> </w:t>
      </w:r>
      <w:r w:rsidRPr="00D80D57">
        <w:rPr>
          <w:rFonts w:ascii="Book Antiqua" w:hAnsi="Book Antiqua"/>
        </w:rPr>
        <w:t>aplicação</w:t>
      </w:r>
      <w:r>
        <w:rPr>
          <w:rFonts w:ascii="Book Antiqua" w:hAnsi="Book Antiqua"/>
        </w:rPr>
        <w:t xml:space="preserve"> </w:t>
      </w:r>
      <w:r w:rsidRPr="00D80D57">
        <w:rPr>
          <w:rFonts w:ascii="Book Antiqua" w:hAnsi="Book Antiqua"/>
        </w:rPr>
        <w:t>de</w:t>
      </w:r>
      <w:r>
        <w:rPr>
          <w:rFonts w:ascii="Book Antiqua" w:hAnsi="Book Antiqua"/>
        </w:rPr>
        <w:t xml:space="preserve"> </w:t>
      </w:r>
      <w:r w:rsidRPr="00D80D57">
        <w:rPr>
          <w:rFonts w:ascii="Book Antiqua" w:hAnsi="Book Antiqua"/>
        </w:rPr>
        <w:t>penalidade.</w:t>
      </w:r>
    </w:p>
    <w:p w:rsidR="002742F9" w:rsidRPr="00D80D57" w:rsidRDefault="002742F9" w:rsidP="002742F9">
      <w:pPr>
        <w:tabs>
          <w:tab w:val="left" w:pos="2238"/>
        </w:tabs>
        <w:spacing w:line="276" w:lineRule="auto"/>
        <w:jc w:val="both"/>
        <w:rPr>
          <w:rFonts w:ascii="Book Antiqua" w:hAnsi="Book Antiqua"/>
        </w:rPr>
      </w:pPr>
      <w:r>
        <w:rPr>
          <w:rFonts w:ascii="Book Antiqua" w:hAnsi="Book Antiqua"/>
        </w:rPr>
        <w:t xml:space="preserve">10.1.3.2 </w:t>
      </w:r>
      <w:r w:rsidRPr="00D80D57">
        <w:rPr>
          <w:rFonts w:ascii="Book Antiqua" w:hAnsi="Book Antiqua"/>
        </w:rPr>
        <w:t>A ordem de classificação dos fornecedores que aceitarem reduzir seus</w:t>
      </w:r>
      <w:r>
        <w:rPr>
          <w:rFonts w:ascii="Book Antiqua" w:hAnsi="Book Antiqua"/>
        </w:rPr>
        <w:t xml:space="preserve"> </w:t>
      </w:r>
      <w:r w:rsidRPr="00D80D57">
        <w:rPr>
          <w:rFonts w:ascii="Book Antiqua" w:hAnsi="Book Antiqua"/>
        </w:rPr>
        <w:t>valores</w:t>
      </w:r>
      <w:r>
        <w:rPr>
          <w:rFonts w:ascii="Book Antiqua" w:hAnsi="Book Antiqua"/>
        </w:rPr>
        <w:t xml:space="preserve"> </w:t>
      </w:r>
      <w:r w:rsidRPr="00D80D57">
        <w:rPr>
          <w:rFonts w:ascii="Book Antiqua" w:hAnsi="Book Antiqua"/>
        </w:rPr>
        <w:t>aos valores</w:t>
      </w:r>
      <w:r>
        <w:rPr>
          <w:rFonts w:ascii="Book Antiqua" w:hAnsi="Book Antiqua"/>
        </w:rPr>
        <w:t xml:space="preserve"> </w:t>
      </w:r>
      <w:r w:rsidRPr="00D80D57">
        <w:rPr>
          <w:rFonts w:ascii="Book Antiqua" w:hAnsi="Book Antiqua"/>
        </w:rPr>
        <w:t>de</w:t>
      </w:r>
      <w:r>
        <w:rPr>
          <w:rFonts w:ascii="Book Antiqua" w:hAnsi="Book Antiqua"/>
        </w:rPr>
        <w:t xml:space="preserve"> </w:t>
      </w:r>
      <w:r w:rsidRPr="00D80D57">
        <w:rPr>
          <w:rFonts w:ascii="Book Antiqua" w:hAnsi="Book Antiqua"/>
        </w:rPr>
        <w:t>mercado</w:t>
      </w:r>
      <w:r>
        <w:rPr>
          <w:rFonts w:ascii="Book Antiqua" w:hAnsi="Book Antiqua"/>
        </w:rPr>
        <w:t xml:space="preserve"> </w:t>
      </w:r>
      <w:r w:rsidRPr="00D80D57">
        <w:rPr>
          <w:rFonts w:ascii="Book Antiqua" w:hAnsi="Book Antiqua"/>
        </w:rPr>
        <w:t>observará</w:t>
      </w:r>
      <w:r>
        <w:rPr>
          <w:rFonts w:ascii="Book Antiqua" w:hAnsi="Book Antiqua"/>
        </w:rPr>
        <w:t xml:space="preserve"> </w:t>
      </w:r>
      <w:r w:rsidRPr="00D80D57">
        <w:rPr>
          <w:rFonts w:ascii="Book Antiqua" w:hAnsi="Book Antiqua"/>
        </w:rPr>
        <w:t>a</w:t>
      </w:r>
      <w:r>
        <w:rPr>
          <w:rFonts w:ascii="Book Antiqua" w:hAnsi="Book Antiqua"/>
        </w:rPr>
        <w:t xml:space="preserve"> </w:t>
      </w:r>
      <w:r w:rsidRPr="00D80D57">
        <w:rPr>
          <w:rFonts w:ascii="Book Antiqua" w:hAnsi="Book Antiqua"/>
        </w:rPr>
        <w:t>classificação</w:t>
      </w:r>
      <w:r>
        <w:rPr>
          <w:rFonts w:ascii="Book Antiqua" w:hAnsi="Book Antiqua"/>
        </w:rPr>
        <w:t xml:space="preserve"> </w:t>
      </w:r>
      <w:r w:rsidRPr="00D80D57">
        <w:rPr>
          <w:rFonts w:ascii="Book Antiqua" w:hAnsi="Book Antiqua"/>
        </w:rPr>
        <w:t>original.</w:t>
      </w:r>
    </w:p>
    <w:p w:rsidR="002742F9" w:rsidRPr="00D80D57" w:rsidRDefault="002742F9" w:rsidP="002742F9">
      <w:pPr>
        <w:tabs>
          <w:tab w:val="left" w:pos="2238"/>
        </w:tabs>
        <w:spacing w:line="276" w:lineRule="auto"/>
        <w:jc w:val="both"/>
        <w:rPr>
          <w:rFonts w:ascii="Book Antiqua" w:hAnsi="Book Antiqua"/>
        </w:rPr>
      </w:pPr>
      <w:proofErr w:type="gramStart"/>
      <w:r>
        <w:rPr>
          <w:rFonts w:ascii="Book Antiqua" w:hAnsi="Book Antiqua"/>
        </w:rPr>
        <w:t xml:space="preserve">10.1.4 </w:t>
      </w:r>
      <w:r w:rsidRPr="00D80D57">
        <w:rPr>
          <w:rFonts w:ascii="Book Antiqua" w:hAnsi="Book Antiqua"/>
        </w:rPr>
        <w:t>Se</w:t>
      </w:r>
      <w:proofErr w:type="gramEnd"/>
      <w:r>
        <w:rPr>
          <w:rFonts w:ascii="Book Antiqua" w:hAnsi="Book Antiqua"/>
        </w:rPr>
        <w:t xml:space="preserve"> </w:t>
      </w:r>
      <w:r w:rsidRPr="00D80D57">
        <w:rPr>
          <w:rFonts w:ascii="Book Antiqua" w:hAnsi="Book Antiqua"/>
        </w:rPr>
        <w:t>ocorrer</w:t>
      </w:r>
      <w:r>
        <w:rPr>
          <w:rFonts w:ascii="Book Antiqua" w:hAnsi="Book Antiqua"/>
        </w:rPr>
        <w:t xml:space="preserve"> </w:t>
      </w:r>
      <w:r w:rsidRPr="00D80D57">
        <w:rPr>
          <w:rFonts w:ascii="Book Antiqua" w:hAnsi="Book Antiqua"/>
        </w:rPr>
        <w:t>do</w:t>
      </w:r>
      <w:r>
        <w:rPr>
          <w:rFonts w:ascii="Book Antiqua" w:hAnsi="Book Antiqua"/>
        </w:rPr>
        <w:t xml:space="preserve"> </w:t>
      </w:r>
      <w:r w:rsidRPr="00D80D57">
        <w:rPr>
          <w:rFonts w:ascii="Book Antiqua" w:hAnsi="Book Antiqua"/>
        </w:rPr>
        <w:t>preço</w:t>
      </w:r>
      <w:r>
        <w:rPr>
          <w:rFonts w:ascii="Book Antiqua" w:hAnsi="Book Antiqua"/>
        </w:rPr>
        <w:t xml:space="preserve"> </w:t>
      </w:r>
      <w:r w:rsidRPr="00D80D57">
        <w:rPr>
          <w:rFonts w:ascii="Book Antiqua" w:hAnsi="Book Antiqua"/>
        </w:rPr>
        <w:t>de</w:t>
      </w:r>
      <w:r>
        <w:rPr>
          <w:rFonts w:ascii="Book Antiqua" w:hAnsi="Book Antiqua"/>
        </w:rPr>
        <w:t xml:space="preserve"> </w:t>
      </w:r>
      <w:r w:rsidRPr="00D80D57">
        <w:rPr>
          <w:rFonts w:ascii="Book Antiqua" w:hAnsi="Book Antiqua"/>
        </w:rPr>
        <w:t>mercado</w:t>
      </w:r>
      <w:r>
        <w:rPr>
          <w:rFonts w:ascii="Book Antiqua" w:hAnsi="Book Antiqua"/>
        </w:rPr>
        <w:t xml:space="preserve"> </w:t>
      </w:r>
      <w:r w:rsidRPr="00D80D57">
        <w:rPr>
          <w:rFonts w:ascii="Book Antiqua" w:hAnsi="Book Antiqua"/>
        </w:rPr>
        <w:t>tornar-se</w:t>
      </w:r>
      <w:r>
        <w:rPr>
          <w:rFonts w:ascii="Book Antiqua" w:hAnsi="Book Antiqua"/>
        </w:rPr>
        <w:t xml:space="preserve"> </w:t>
      </w:r>
      <w:proofErr w:type="spellStart"/>
      <w:r>
        <w:rPr>
          <w:rFonts w:ascii="Book Antiqua" w:hAnsi="Book Antiqua"/>
        </w:rPr>
        <w:t>julho</w:t>
      </w:r>
      <w:r w:rsidRPr="00D80D57">
        <w:rPr>
          <w:rFonts w:ascii="Book Antiqua" w:hAnsi="Book Antiqua"/>
        </w:rPr>
        <w:t>r</w:t>
      </w:r>
      <w:proofErr w:type="spellEnd"/>
      <w:r>
        <w:rPr>
          <w:rFonts w:ascii="Book Antiqua" w:hAnsi="Book Antiqua"/>
        </w:rPr>
        <w:t xml:space="preserve"> </w:t>
      </w:r>
      <w:r w:rsidRPr="00D80D57">
        <w:rPr>
          <w:rFonts w:ascii="Book Antiqua" w:hAnsi="Book Antiqua"/>
        </w:rPr>
        <w:t>que</w:t>
      </w:r>
      <w:r>
        <w:rPr>
          <w:rFonts w:ascii="Book Antiqua" w:hAnsi="Book Antiqua"/>
        </w:rPr>
        <w:t xml:space="preserve"> </w:t>
      </w:r>
      <w:r w:rsidRPr="00D80D57">
        <w:rPr>
          <w:rFonts w:ascii="Book Antiqua" w:hAnsi="Book Antiqua"/>
        </w:rPr>
        <w:t>os</w:t>
      </w:r>
      <w:r>
        <w:rPr>
          <w:rFonts w:ascii="Book Antiqua" w:hAnsi="Book Antiqua"/>
        </w:rPr>
        <w:t xml:space="preserve"> </w:t>
      </w:r>
      <w:r w:rsidRPr="00D80D57">
        <w:rPr>
          <w:rFonts w:ascii="Book Antiqua" w:hAnsi="Book Antiqua"/>
        </w:rPr>
        <w:t>valores</w:t>
      </w:r>
      <w:r>
        <w:rPr>
          <w:rFonts w:ascii="Book Antiqua" w:hAnsi="Book Antiqua"/>
        </w:rPr>
        <w:t xml:space="preserve"> </w:t>
      </w:r>
      <w:r w:rsidRPr="00D80D57">
        <w:rPr>
          <w:rFonts w:ascii="Book Antiqua" w:hAnsi="Book Antiqua"/>
        </w:rPr>
        <w:t>registrados e o fornecedor não puder cumprir o compromisso, o órgão gerenciador</w:t>
      </w:r>
      <w:r>
        <w:rPr>
          <w:rFonts w:ascii="Book Antiqua" w:hAnsi="Book Antiqua"/>
        </w:rPr>
        <w:t xml:space="preserve"> </w:t>
      </w:r>
      <w:r w:rsidRPr="00D80D57">
        <w:rPr>
          <w:rFonts w:ascii="Book Antiqua" w:hAnsi="Book Antiqua"/>
        </w:rPr>
        <w:t>poderá:</w:t>
      </w:r>
    </w:p>
    <w:p w:rsidR="002742F9" w:rsidRPr="00D80D57" w:rsidRDefault="002742F9" w:rsidP="002742F9">
      <w:pPr>
        <w:tabs>
          <w:tab w:val="left" w:pos="2238"/>
        </w:tabs>
        <w:spacing w:before="1" w:line="276" w:lineRule="auto"/>
        <w:jc w:val="both"/>
        <w:rPr>
          <w:rFonts w:ascii="Book Antiqua" w:hAnsi="Book Antiqua"/>
        </w:rPr>
      </w:pPr>
      <w:r>
        <w:rPr>
          <w:rFonts w:ascii="Book Antiqua" w:hAnsi="Book Antiqua"/>
        </w:rPr>
        <w:t xml:space="preserve">10.1.4.1 </w:t>
      </w:r>
      <w:r w:rsidRPr="00D80D57">
        <w:rPr>
          <w:rFonts w:ascii="Book Antiqua" w:hAnsi="Book Antiqua"/>
        </w:rPr>
        <w:t>Liberar o fornecedor do compromisso assumido, caso a comunicação</w:t>
      </w:r>
      <w:r>
        <w:rPr>
          <w:rFonts w:ascii="Book Antiqua" w:hAnsi="Book Antiqua"/>
        </w:rPr>
        <w:t xml:space="preserve"> </w:t>
      </w:r>
      <w:r w:rsidRPr="00D80D57">
        <w:rPr>
          <w:rFonts w:ascii="Book Antiqua" w:hAnsi="Book Antiqua"/>
          <w:spacing w:val="-1"/>
        </w:rPr>
        <w:t>ocorra</w:t>
      </w:r>
      <w:r>
        <w:rPr>
          <w:rFonts w:ascii="Book Antiqua" w:hAnsi="Book Antiqua"/>
          <w:spacing w:val="-1"/>
        </w:rPr>
        <w:t xml:space="preserve"> </w:t>
      </w:r>
      <w:r w:rsidRPr="00D80D57">
        <w:rPr>
          <w:rFonts w:ascii="Book Antiqua" w:hAnsi="Book Antiqua"/>
          <w:spacing w:val="-1"/>
        </w:rPr>
        <w:t>antes</w:t>
      </w:r>
      <w:r>
        <w:rPr>
          <w:rFonts w:ascii="Book Antiqua" w:hAnsi="Book Antiqua"/>
          <w:spacing w:val="-1"/>
        </w:rPr>
        <w:t xml:space="preserve"> </w:t>
      </w:r>
      <w:r w:rsidRPr="00D80D57">
        <w:rPr>
          <w:rFonts w:ascii="Book Antiqua" w:hAnsi="Book Antiqua"/>
          <w:spacing w:val="-1"/>
        </w:rPr>
        <w:t>do</w:t>
      </w:r>
      <w:r>
        <w:rPr>
          <w:rFonts w:ascii="Book Antiqua" w:hAnsi="Book Antiqua"/>
          <w:spacing w:val="-1"/>
        </w:rPr>
        <w:t xml:space="preserve"> </w:t>
      </w:r>
      <w:r w:rsidRPr="00D80D57">
        <w:rPr>
          <w:rFonts w:ascii="Book Antiqua" w:hAnsi="Book Antiqua"/>
          <w:spacing w:val="-1"/>
        </w:rPr>
        <w:t>pedido</w:t>
      </w:r>
      <w:r>
        <w:rPr>
          <w:rFonts w:ascii="Book Antiqua" w:hAnsi="Book Antiqua"/>
          <w:spacing w:val="-1"/>
        </w:rPr>
        <w:t xml:space="preserve"> </w:t>
      </w:r>
      <w:r w:rsidRPr="00D80D57">
        <w:rPr>
          <w:rFonts w:ascii="Book Antiqua" w:hAnsi="Book Antiqua"/>
          <w:spacing w:val="-1"/>
        </w:rPr>
        <w:t>de</w:t>
      </w:r>
      <w:r>
        <w:rPr>
          <w:rFonts w:ascii="Book Antiqua" w:hAnsi="Book Antiqua"/>
          <w:spacing w:val="-1"/>
        </w:rPr>
        <w:t xml:space="preserve"> </w:t>
      </w:r>
      <w:r w:rsidRPr="00D80D57">
        <w:rPr>
          <w:rFonts w:ascii="Book Antiqua" w:hAnsi="Book Antiqua"/>
          <w:spacing w:val="-1"/>
        </w:rPr>
        <w:t>fornecimento,</w:t>
      </w:r>
      <w:r>
        <w:rPr>
          <w:rFonts w:ascii="Book Antiqua" w:hAnsi="Book Antiqua"/>
          <w:spacing w:val="-1"/>
        </w:rPr>
        <w:t xml:space="preserve"> </w:t>
      </w:r>
      <w:r w:rsidRPr="00D80D57">
        <w:rPr>
          <w:rFonts w:ascii="Book Antiqua" w:hAnsi="Book Antiqua"/>
        </w:rPr>
        <w:t>e</w:t>
      </w:r>
      <w:r>
        <w:rPr>
          <w:rFonts w:ascii="Book Antiqua" w:hAnsi="Book Antiqua"/>
        </w:rPr>
        <w:t xml:space="preserve"> </w:t>
      </w:r>
      <w:r w:rsidRPr="00D80D57">
        <w:rPr>
          <w:rFonts w:ascii="Book Antiqua" w:hAnsi="Book Antiqua"/>
        </w:rPr>
        <w:t>sem</w:t>
      </w:r>
      <w:r>
        <w:rPr>
          <w:rFonts w:ascii="Book Antiqua" w:hAnsi="Book Antiqua"/>
        </w:rPr>
        <w:t xml:space="preserve"> </w:t>
      </w:r>
      <w:r w:rsidRPr="00D80D57">
        <w:rPr>
          <w:rFonts w:ascii="Book Antiqua" w:hAnsi="Book Antiqua"/>
        </w:rPr>
        <w:t>aplicação</w:t>
      </w:r>
      <w:r>
        <w:rPr>
          <w:rFonts w:ascii="Book Antiqua" w:hAnsi="Book Antiqua"/>
        </w:rPr>
        <w:t xml:space="preserve"> </w:t>
      </w:r>
      <w:r w:rsidRPr="00D80D57">
        <w:rPr>
          <w:rFonts w:ascii="Book Antiqua" w:hAnsi="Book Antiqua"/>
        </w:rPr>
        <w:t>da</w:t>
      </w:r>
      <w:r>
        <w:rPr>
          <w:rFonts w:ascii="Book Antiqua" w:hAnsi="Book Antiqua"/>
        </w:rPr>
        <w:t xml:space="preserve"> </w:t>
      </w:r>
      <w:r w:rsidRPr="00D80D57">
        <w:rPr>
          <w:rFonts w:ascii="Book Antiqua" w:hAnsi="Book Antiqua"/>
        </w:rPr>
        <w:t>penalidades</w:t>
      </w:r>
      <w:r>
        <w:rPr>
          <w:rFonts w:ascii="Book Antiqua" w:hAnsi="Book Antiqua"/>
        </w:rPr>
        <w:t xml:space="preserve"> </w:t>
      </w:r>
      <w:r w:rsidRPr="00D80D57">
        <w:rPr>
          <w:rFonts w:ascii="Book Antiqua" w:hAnsi="Book Antiqua"/>
        </w:rPr>
        <w:t>e</w:t>
      </w:r>
      <w:r>
        <w:rPr>
          <w:rFonts w:ascii="Book Antiqua" w:hAnsi="Book Antiqua"/>
        </w:rPr>
        <w:t xml:space="preserve"> </w:t>
      </w:r>
      <w:r w:rsidRPr="00D80D57">
        <w:rPr>
          <w:rFonts w:ascii="Book Antiqua" w:hAnsi="Book Antiqua"/>
        </w:rPr>
        <w:t>confirmada</w:t>
      </w:r>
      <w:r>
        <w:rPr>
          <w:rFonts w:ascii="Book Antiqua" w:hAnsi="Book Antiqua"/>
        </w:rPr>
        <w:t xml:space="preserve"> </w:t>
      </w:r>
      <w:r w:rsidRPr="00D80D57">
        <w:rPr>
          <w:rFonts w:ascii="Book Antiqua" w:hAnsi="Book Antiqua"/>
        </w:rPr>
        <w:t>a</w:t>
      </w:r>
      <w:r>
        <w:rPr>
          <w:rFonts w:ascii="Book Antiqua" w:hAnsi="Book Antiqua"/>
        </w:rPr>
        <w:t xml:space="preserve"> </w:t>
      </w:r>
      <w:r w:rsidRPr="00D80D57">
        <w:rPr>
          <w:rFonts w:ascii="Book Antiqua" w:hAnsi="Book Antiqua"/>
        </w:rPr>
        <w:t>veracidade</w:t>
      </w:r>
      <w:r>
        <w:rPr>
          <w:rFonts w:ascii="Book Antiqua" w:hAnsi="Book Antiqua"/>
        </w:rPr>
        <w:t xml:space="preserve"> </w:t>
      </w:r>
      <w:r w:rsidRPr="00D80D57">
        <w:rPr>
          <w:rFonts w:ascii="Book Antiqua" w:hAnsi="Book Antiqua"/>
        </w:rPr>
        <w:t>dos</w:t>
      </w:r>
      <w:r>
        <w:rPr>
          <w:rFonts w:ascii="Book Antiqua" w:hAnsi="Book Antiqua"/>
        </w:rPr>
        <w:t xml:space="preserve"> </w:t>
      </w:r>
      <w:r w:rsidRPr="00D80D57">
        <w:rPr>
          <w:rFonts w:ascii="Book Antiqua" w:hAnsi="Book Antiqua"/>
        </w:rPr>
        <w:t>motivos</w:t>
      </w:r>
      <w:r>
        <w:rPr>
          <w:rFonts w:ascii="Book Antiqua" w:hAnsi="Book Antiqua"/>
        </w:rPr>
        <w:t xml:space="preserve"> </w:t>
      </w:r>
      <w:r w:rsidRPr="00D80D57">
        <w:rPr>
          <w:rFonts w:ascii="Book Antiqua" w:hAnsi="Book Antiqua"/>
        </w:rPr>
        <w:t>e</w:t>
      </w:r>
      <w:r>
        <w:rPr>
          <w:rFonts w:ascii="Book Antiqua" w:hAnsi="Book Antiqua"/>
        </w:rPr>
        <w:t xml:space="preserve"> </w:t>
      </w:r>
      <w:r w:rsidRPr="00D80D57">
        <w:rPr>
          <w:rFonts w:ascii="Book Antiqua" w:hAnsi="Book Antiqua"/>
        </w:rPr>
        <w:t>comprovantes</w:t>
      </w:r>
      <w:r>
        <w:rPr>
          <w:rFonts w:ascii="Book Antiqua" w:hAnsi="Book Antiqua"/>
        </w:rPr>
        <w:t xml:space="preserve"> </w:t>
      </w:r>
      <w:proofErr w:type="spellStart"/>
      <w:proofErr w:type="gramStart"/>
      <w:r w:rsidRPr="00D80D57">
        <w:rPr>
          <w:rFonts w:ascii="Book Antiqua" w:hAnsi="Book Antiqua"/>
        </w:rPr>
        <w:t>apresentados;e</w:t>
      </w:r>
      <w:proofErr w:type="spellEnd"/>
      <w:proofErr w:type="gramEnd"/>
    </w:p>
    <w:p w:rsidR="002742F9" w:rsidRPr="0010730C" w:rsidRDefault="002742F9" w:rsidP="002742F9">
      <w:pPr>
        <w:pStyle w:val="PargrafodaLista"/>
        <w:tabs>
          <w:tab w:val="left" w:pos="993"/>
        </w:tabs>
        <w:spacing w:line="276" w:lineRule="auto"/>
        <w:ind w:left="0"/>
        <w:jc w:val="both"/>
        <w:rPr>
          <w:rFonts w:ascii="Book Antiqua" w:hAnsi="Book Antiqua"/>
        </w:rPr>
      </w:pPr>
      <w:r>
        <w:rPr>
          <w:rFonts w:ascii="Book Antiqua" w:hAnsi="Book Antiqua"/>
        </w:rPr>
        <w:t xml:space="preserve">10.1.4.2 </w:t>
      </w:r>
      <w:r w:rsidRPr="00D80D57">
        <w:rPr>
          <w:rFonts w:ascii="Book Antiqua" w:hAnsi="Book Antiqua"/>
        </w:rPr>
        <w:t>Convocar</w:t>
      </w:r>
      <w:r>
        <w:rPr>
          <w:rFonts w:ascii="Book Antiqua" w:hAnsi="Book Antiqua"/>
        </w:rPr>
        <w:t xml:space="preserve"> </w:t>
      </w:r>
      <w:r w:rsidRPr="00D80D57">
        <w:rPr>
          <w:rFonts w:ascii="Book Antiqua" w:hAnsi="Book Antiqua"/>
        </w:rPr>
        <w:t>os</w:t>
      </w:r>
      <w:r>
        <w:rPr>
          <w:rFonts w:ascii="Book Antiqua" w:hAnsi="Book Antiqua"/>
        </w:rPr>
        <w:t xml:space="preserve"> </w:t>
      </w:r>
      <w:r w:rsidRPr="00D80D57">
        <w:rPr>
          <w:rFonts w:ascii="Book Antiqua" w:hAnsi="Book Antiqua"/>
        </w:rPr>
        <w:t>demais</w:t>
      </w:r>
      <w:r>
        <w:rPr>
          <w:rFonts w:ascii="Book Antiqua" w:hAnsi="Book Antiqua"/>
        </w:rPr>
        <w:t xml:space="preserve"> </w:t>
      </w:r>
      <w:r w:rsidRPr="00D80D57">
        <w:rPr>
          <w:rFonts w:ascii="Book Antiqua" w:hAnsi="Book Antiqua"/>
        </w:rPr>
        <w:t>fornecedores</w:t>
      </w:r>
      <w:r>
        <w:rPr>
          <w:rFonts w:ascii="Book Antiqua" w:hAnsi="Book Antiqua"/>
        </w:rPr>
        <w:t xml:space="preserve"> </w:t>
      </w:r>
      <w:r w:rsidRPr="00D80D57">
        <w:rPr>
          <w:rFonts w:ascii="Book Antiqua" w:hAnsi="Book Antiqua"/>
        </w:rPr>
        <w:t>para</w:t>
      </w:r>
      <w:r>
        <w:rPr>
          <w:rFonts w:ascii="Book Antiqua" w:hAnsi="Book Antiqua"/>
        </w:rPr>
        <w:t xml:space="preserve"> </w:t>
      </w:r>
      <w:r w:rsidRPr="00D80D57">
        <w:rPr>
          <w:rFonts w:ascii="Book Antiqua" w:hAnsi="Book Antiqua"/>
        </w:rPr>
        <w:t>assegurar</w:t>
      </w:r>
      <w:r>
        <w:rPr>
          <w:rFonts w:ascii="Book Antiqua" w:hAnsi="Book Antiqua"/>
        </w:rPr>
        <w:t xml:space="preserve"> </w:t>
      </w:r>
      <w:r w:rsidRPr="00D80D57">
        <w:rPr>
          <w:rFonts w:ascii="Book Antiqua" w:hAnsi="Book Antiqua"/>
        </w:rPr>
        <w:t>igual</w:t>
      </w:r>
      <w:r>
        <w:rPr>
          <w:rFonts w:ascii="Book Antiqua" w:hAnsi="Book Antiqua"/>
        </w:rPr>
        <w:t xml:space="preserve"> </w:t>
      </w:r>
      <w:r w:rsidRPr="00D80D57">
        <w:rPr>
          <w:rFonts w:ascii="Book Antiqua" w:hAnsi="Book Antiqua"/>
        </w:rPr>
        <w:t>oportunidade</w:t>
      </w:r>
      <w:r>
        <w:rPr>
          <w:rFonts w:ascii="Book Antiqua" w:hAnsi="Book Antiqua"/>
        </w:rPr>
        <w:t xml:space="preserve"> </w:t>
      </w:r>
      <w:r w:rsidRPr="00D80D57">
        <w:rPr>
          <w:rFonts w:ascii="Book Antiqua" w:hAnsi="Book Antiqua"/>
        </w:rPr>
        <w:t>de negociação.</w:t>
      </w:r>
    </w:p>
    <w:p w:rsidR="002742F9" w:rsidRPr="00D80D57" w:rsidRDefault="002742F9" w:rsidP="002742F9">
      <w:pPr>
        <w:tabs>
          <w:tab w:val="left" w:pos="2238"/>
        </w:tabs>
        <w:spacing w:line="276" w:lineRule="auto"/>
        <w:jc w:val="both"/>
        <w:rPr>
          <w:rFonts w:ascii="Book Antiqua" w:hAnsi="Book Antiqua"/>
        </w:rPr>
      </w:pPr>
      <w:r>
        <w:rPr>
          <w:rFonts w:ascii="Book Antiqua" w:hAnsi="Book Antiqua"/>
        </w:rPr>
        <w:t xml:space="preserve">10.1.5. </w:t>
      </w:r>
      <w:r w:rsidRPr="00D80D57">
        <w:rPr>
          <w:rFonts w:ascii="Book Antiqua" w:hAnsi="Book Antiqua"/>
        </w:rPr>
        <w:t>Não</w:t>
      </w:r>
      <w:r>
        <w:rPr>
          <w:rFonts w:ascii="Book Antiqua" w:hAnsi="Book Antiqua"/>
        </w:rPr>
        <w:t xml:space="preserve"> </w:t>
      </w:r>
      <w:r w:rsidRPr="00D80D57">
        <w:rPr>
          <w:rFonts w:ascii="Book Antiqua" w:hAnsi="Book Antiqua"/>
        </w:rPr>
        <w:t>havendo</w:t>
      </w:r>
      <w:r>
        <w:rPr>
          <w:rFonts w:ascii="Book Antiqua" w:hAnsi="Book Antiqua"/>
        </w:rPr>
        <w:t xml:space="preserve"> </w:t>
      </w:r>
      <w:r w:rsidRPr="00D80D57">
        <w:rPr>
          <w:rFonts w:ascii="Book Antiqua" w:hAnsi="Book Antiqua"/>
        </w:rPr>
        <w:t>êxito</w:t>
      </w:r>
      <w:r>
        <w:rPr>
          <w:rFonts w:ascii="Book Antiqua" w:hAnsi="Book Antiqua"/>
        </w:rPr>
        <w:t xml:space="preserve"> </w:t>
      </w:r>
      <w:r w:rsidRPr="00D80D57">
        <w:rPr>
          <w:rFonts w:ascii="Book Antiqua" w:hAnsi="Book Antiqua"/>
        </w:rPr>
        <w:t>nas</w:t>
      </w:r>
      <w:r>
        <w:rPr>
          <w:rFonts w:ascii="Book Antiqua" w:hAnsi="Book Antiqua"/>
        </w:rPr>
        <w:t xml:space="preserve"> </w:t>
      </w:r>
      <w:r w:rsidRPr="00D80D57">
        <w:rPr>
          <w:rFonts w:ascii="Book Antiqua" w:hAnsi="Book Antiqua"/>
        </w:rPr>
        <w:t>negociações,</w:t>
      </w:r>
      <w:r>
        <w:rPr>
          <w:rFonts w:ascii="Book Antiqua" w:hAnsi="Book Antiqua"/>
        </w:rPr>
        <w:t xml:space="preserve"> </w:t>
      </w:r>
      <w:r w:rsidRPr="00D80D57">
        <w:rPr>
          <w:rFonts w:ascii="Book Antiqua" w:hAnsi="Book Antiqua"/>
        </w:rPr>
        <w:t>o</w:t>
      </w:r>
      <w:r>
        <w:rPr>
          <w:rFonts w:ascii="Book Antiqua" w:hAnsi="Book Antiqua"/>
        </w:rPr>
        <w:t xml:space="preserve"> </w:t>
      </w:r>
      <w:r w:rsidRPr="00D80D57">
        <w:rPr>
          <w:rFonts w:ascii="Book Antiqua" w:hAnsi="Book Antiqua"/>
        </w:rPr>
        <w:t>órgão</w:t>
      </w:r>
      <w:r>
        <w:rPr>
          <w:rFonts w:ascii="Book Antiqua" w:hAnsi="Book Antiqua"/>
        </w:rPr>
        <w:t xml:space="preserve"> </w:t>
      </w:r>
      <w:r w:rsidRPr="00D80D57">
        <w:rPr>
          <w:rFonts w:ascii="Book Antiqua" w:hAnsi="Book Antiqua"/>
        </w:rPr>
        <w:t>gerenciador</w:t>
      </w:r>
      <w:r>
        <w:rPr>
          <w:rFonts w:ascii="Book Antiqua" w:hAnsi="Book Antiqua"/>
        </w:rPr>
        <w:t xml:space="preserve"> </w:t>
      </w:r>
      <w:r w:rsidRPr="00D80D57">
        <w:rPr>
          <w:rFonts w:ascii="Book Antiqua" w:hAnsi="Book Antiqua"/>
        </w:rPr>
        <w:t>deverá</w:t>
      </w:r>
      <w:r>
        <w:rPr>
          <w:rFonts w:ascii="Book Antiqua" w:hAnsi="Book Antiqua"/>
        </w:rPr>
        <w:t xml:space="preserve"> </w:t>
      </w:r>
      <w:r w:rsidRPr="00D80D57">
        <w:rPr>
          <w:rFonts w:ascii="Book Antiqua" w:hAnsi="Book Antiqua"/>
        </w:rPr>
        <w:t>proceder à revogação da ata de registro de preços, adotando as medidas cabíveis</w:t>
      </w:r>
      <w:r>
        <w:rPr>
          <w:rFonts w:ascii="Book Antiqua" w:hAnsi="Book Antiqua"/>
        </w:rPr>
        <w:t xml:space="preserve"> </w:t>
      </w:r>
      <w:r w:rsidRPr="00D80D57">
        <w:rPr>
          <w:rFonts w:ascii="Book Antiqua" w:hAnsi="Book Antiqua"/>
        </w:rPr>
        <w:t>para</w:t>
      </w:r>
      <w:r>
        <w:rPr>
          <w:rFonts w:ascii="Book Antiqua" w:hAnsi="Book Antiqua"/>
        </w:rPr>
        <w:t xml:space="preserve"> </w:t>
      </w:r>
      <w:r w:rsidRPr="00D80D57">
        <w:rPr>
          <w:rFonts w:ascii="Book Antiqua" w:hAnsi="Book Antiqua"/>
        </w:rPr>
        <w:t>obtenção da contratação</w:t>
      </w:r>
      <w:r>
        <w:rPr>
          <w:rFonts w:ascii="Book Antiqua" w:hAnsi="Book Antiqua"/>
        </w:rPr>
        <w:t xml:space="preserve"> </w:t>
      </w:r>
      <w:r w:rsidRPr="00D80D57">
        <w:rPr>
          <w:rFonts w:ascii="Book Antiqua" w:hAnsi="Book Antiqua"/>
        </w:rPr>
        <w:t>mais vantajosa.</w:t>
      </w:r>
    </w:p>
    <w:p w:rsidR="002742F9" w:rsidRPr="0010730C" w:rsidRDefault="002742F9" w:rsidP="002742F9">
      <w:pPr>
        <w:pStyle w:val="Ttulo11"/>
        <w:spacing w:line="276" w:lineRule="auto"/>
        <w:ind w:left="0"/>
        <w:rPr>
          <w:rFonts w:ascii="Book Antiqua" w:hAnsi="Book Antiqua"/>
        </w:rPr>
      </w:pPr>
      <w:r>
        <w:rPr>
          <w:rFonts w:ascii="Book Antiqua" w:hAnsi="Book Antiqua"/>
        </w:rPr>
        <w:t xml:space="preserve">11. </w:t>
      </w:r>
      <w:r w:rsidRPr="0010730C">
        <w:rPr>
          <w:rFonts w:ascii="Book Antiqua" w:hAnsi="Book Antiqua"/>
        </w:rPr>
        <w:t>DAS</w:t>
      </w:r>
      <w:r>
        <w:rPr>
          <w:rFonts w:ascii="Book Antiqua" w:hAnsi="Book Antiqua"/>
        </w:rPr>
        <w:t xml:space="preserve"> </w:t>
      </w:r>
      <w:r w:rsidRPr="0010730C">
        <w:rPr>
          <w:rFonts w:ascii="Book Antiqua" w:hAnsi="Book Antiqua"/>
        </w:rPr>
        <w:t>REVISÕES</w:t>
      </w:r>
      <w:r>
        <w:rPr>
          <w:rFonts w:ascii="Book Antiqua" w:hAnsi="Book Antiqua"/>
        </w:rPr>
        <w:t xml:space="preserve"> </w:t>
      </w:r>
      <w:r w:rsidRPr="0010730C">
        <w:rPr>
          <w:rFonts w:ascii="Book Antiqua" w:hAnsi="Book Antiqua"/>
        </w:rPr>
        <w:t>DE</w:t>
      </w:r>
      <w:r>
        <w:rPr>
          <w:rFonts w:ascii="Book Antiqua" w:hAnsi="Book Antiqua"/>
        </w:rPr>
        <w:t xml:space="preserve"> </w:t>
      </w:r>
      <w:r w:rsidRPr="0010730C">
        <w:rPr>
          <w:rFonts w:ascii="Book Antiqua" w:hAnsi="Book Antiqua"/>
        </w:rPr>
        <w:t>PREÇOS</w:t>
      </w:r>
    </w:p>
    <w:p w:rsidR="002742F9" w:rsidRPr="0008432D" w:rsidRDefault="002742F9" w:rsidP="002742F9">
      <w:pPr>
        <w:tabs>
          <w:tab w:val="left" w:pos="2238"/>
        </w:tabs>
        <w:spacing w:line="276" w:lineRule="auto"/>
        <w:jc w:val="both"/>
        <w:rPr>
          <w:rFonts w:ascii="Book Antiqua" w:hAnsi="Book Antiqua"/>
        </w:rPr>
      </w:pPr>
      <w:r>
        <w:rPr>
          <w:rFonts w:ascii="Book Antiqua" w:hAnsi="Book Antiqua"/>
        </w:rPr>
        <w:t xml:space="preserve">11.1 </w:t>
      </w:r>
      <w:r w:rsidRPr="0008432D">
        <w:rPr>
          <w:rFonts w:ascii="Book Antiqua" w:hAnsi="Book Antiqua"/>
        </w:rPr>
        <w:t>O valor registrado vigente poderá ser revisto, por solicitação formal do</w:t>
      </w:r>
      <w:r>
        <w:rPr>
          <w:rFonts w:ascii="Book Antiqua" w:hAnsi="Book Antiqua"/>
        </w:rPr>
        <w:t xml:space="preserve"> </w:t>
      </w:r>
      <w:r w:rsidRPr="0008432D">
        <w:rPr>
          <w:rFonts w:ascii="Book Antiqua" w:hAnsi="Book Antiqua"/>
          <w:spacing w:val="-1"/>
        </w:rPr>
        <w:t>Signatário</w:t>
      </w:r>
      <w:r>
        <w:rPr>
          <w:rFonts w:ascii="Book Antiqua" w:hAnsi="Book Antiqua"/>
          <w:spacing w:val="-1"/>
        </w:rPr>
        <w:t xml:space="preserve"> </w:t>
      </w:r>
      <w:r w:rsidRPr="0008432D">
        <w:rPr>
          <w:rFonts w:ascii="Book Antiqua" w:hAnsi="Book Antiqua"/>
          <w:spacing w:val="-1"/>
        </w:rPr>
        <w:t>Detentor,</w:t>
      </w:r>
      <w:r>
        <w:rPr>
          <w:rFonts w:ascii="Book Antiqua" w:hAnsi="Book Antiqua"/>
          <w:spacing w:val="-1"/>
        </w:rPr>
        <w:t xml:space="preserve"> </w:t>
      </w:r>
      <w:r w:rsidRPr="0008432D">
        <w:rPr>
          <w:rFonts w:ascii="Book Antiqua" w:hAnsi="Book Antiqua"/>
          <w:spacing w:val="-1"/>
        </w:rPr>
        <w:t>somente</w:t>
      </w:r>
      <w:r>
        <w:rPr>
          <w:rFonts w:ascii="Book Antiqua" w:hAnsi="Book Antiqua"/>
          <w:spacing w:val="-1"/>
        </w:rPr>
        <w:t xml:space="preserve"> </w:t>
      </w:r>
      <w:r w:rsidRPr="0008432D">
        <w:rPr>
          <w:rFonts w:ascii="Book Antiqua" w:hAnsi="Book Antiqua"/>
          <w:spacing w:val="-1"/>
        </w:rPr>
        <w:t>para</w:t>
      </w:r>
      <w:r>
        <w:rPr>
          <w:rFonts w:ascii="Book Antiqua" w:hAnsi="Book Antiqua"/>
          <w:spacing w:val="-1"/>
        </w:rPr>
        <w:t xml:space="preserve"> </w:t>
      </w:r>
      <w:r w:rsidRPr="0008432D">
        <w:rPr>
          <w:rFonts w:ascii="Book Antiqua" w:hAnsi="Book Antiqua"/>
          <w:spacing w:val="-1"/>
        </w:rPr>
        <w:t>que</w:t>
      </w:r>
      <w:r>
        <w:rPr>
          <w:rFonts w:ascii="Book Antiqua" w:hAnsi="Book Antiqua"/>
          <w:spacing w:val="-1"/>
        </w:rPr>
        <w:t xml:space="preserve"> </w:t>
      </w:r>
      <w:r w:rsidRPr="0008432D">
        <w:rPr>
          <w:rFonts w:ascii="Book Antiqua" w:hAnsi="Book Antiqua"/>
        </w:rPr>
        <w:t>seja</w:t>
      </w:r>
      <w:r>
        <w:rPr>
          <w:rFonts w:ascii="Book Antiqua" w:hAnsi="Book Antiqua"/>
        </w:rPr>
        <w:t xml:space="preserve"> </w:t>
      </w:r>
      <w:r w:rsidRPr="0008432D">
        <w:rPr>
          <w:rFonts w:ascii="Book Antiqua" w:hAnsi="Book Antiqua"/>
        </w:rPr>
        <w:t>mantido</w:t>
      </w:r>
      <w:r>
        <w:rPr>
          <w:rFonts w:ascii="Book Antiqua" w:hAnsi="Book Antiqua"/>
        </w:rPr>
        <w:t xml:space="preserve"> </w:t>
      </w:r>
      <w:r w:rsidRPr="0008432D">
        <w:rPr>
          <w:rFonts w:ascii="Book Antiqua" w:hAnsi="Book Antiqua"/>
        </w:rPr>
        <w:t>o</w:t>
      </w:r>
      <w:r>
        <w:rPr>
          <w:rFonts w:ascii="Book Antiqua" w:hAnsi="Book Antiqua"/>
        </w:rPr>
        <w:t xml:space="preserve"> </w:t>
      </w:r>
      <w:r w:rsidRPr="0008432D">
        <w:rPr>
          <w:rFonts w:ascii="Book Antiqua" w:hAnsi="Book Antiqua"/>
        </w:rPr>
        <w:t>equilíbrio</w:t>
      </w:r>
      <w:r>
        <w:rPr>
          <w:rFonts w:ascii="Book Antiqua" w:hAnsi="Book Antiqua"/>
        </w:rPr>
        <w:t xml:space="preserve"> </w:t>
      </w:r>
      <w:r w:rsidRPr="0008432D">
        <w:rPr>
          <w:rFonts w:ascii="Book Antiqua" w:hAnsi="Book Antiqua"/>
        </w:rPr>
        <w:t>econômico-financeiro.</w:t>
      </w:r>
    </w:p>
    <w:p w:rsidR="002742F9" w:rsidRPr="0008432D" w:rsidRDefault="002742F9" w:rsidP="002742F9">
      <w:pPr>
        <w:tabs>
          <w:tab w:val="left" w:pos="2238"/>
        </w:tabs>
        <w:spacing w:line="276" w:lineRule="auto"/>
        <w:jc w:val="both"/>
        <w:rPr>
          <w:rFonts w:ascii="Book Antiqua" w:hAnsi="Book Antiqua"/>
        </w:rPr>
      </w:pPr>
      <w:r>
        <w:rPr>
          <w:rFonts w:ascii="Book Antiqua" w:hAnsi="Book Antiqua"/>
        </w:rPr>
        <w:t xml:space="preserve">11.2 </w:t>
      </w:r>
      <w:r w:rsidRPr="0008432D">
        <w:rPr>
          <w:rFonts w:ascii="Book Antiqua" w:hAnsi="Book Antiqua"/>
        </w:rPr>
        <w:t>O pedido deverá ser enviado ao Gestor da Ata, através do protocolo</w:t>
      </w:r>
      <w:r>
        <w:rPr>
          <w:rFonts w:ascii="Book Antiqua" w:hAnsi="Book Antiqua"/>
        </w:rPr>
        <w:t xml:space="preserve"> </w:t>
      </w:r>
      <w:r w:rsidRPr="0008432D">
        <w:rPr>
          <w:rFonts w:ascii="Book Antiqua" w:hAnsi="Book Antiqua"/>
        </w:rPr>
        <w:t>geral</w:t>
      </w:r>
      <w:r>
        <w:rPr>
          <w:rFonts w:ascii="Book Antiqua" w:hAnsi="Book Antiqua"/>
        </w:rPr>
        <w:t xml:space="preserve"> da Câmara</w:t>
      </w:r>
      <w:r w:rsidRPr="0008432D">
        <w:rPr>
          <w:rFonts w:ascii="Book Antiqua" w:hAnsi="Book Antiqua"/>
        </w:rPr>
        <w:t>.</w:t>
      </w:r>
    </w:p>
    <w:p w:rsidR="002742F9" w:rsidRPr="0008432D" w:rsidRDefault="002742F9" w:rsidP="002742F9">
      <w:pPr>
        <w:tabs>
          <w:tab w:val="left" w:pos="1816"/>
        </w:tabs>
        <w:spacing w:line="276" w:lineRule="auto"/>
        <w:jc w:val="both"/>
        <w:rPr>
          <w:rFonts w:ascii="Book Antiqua" w:hAnsi="Book Antiqua"/>
        </w:rPr>
      </w:pPr>
      <w:r>
        <w:rPr>
          <w:rFonts w:ascii="Book Antiqua" w:hAnsi="Book Antiqua"/>
        </w:rPr>
        <w:t xml:space="preserve">11.3 </w:t>
      </w:r>
      <w:r w:rsidRPr="0008432D">
        <w:rPr>
          <w:rFonts w:ascii="Book Antiqua" w:hAnsi="Book Antiqua"/>
        </w:rPr>
        <w:t xml:space="preserve">A solicitação de revisão de </w:t>
      </w:r>
      <w:proofErr w:type="gramStart"/>
      <w:r w:rsidRPr="0008432D">
        <w:rPr>
          <w:rFonts w:ascii="Book Antiqua" w:hAnsi="Book Antiqua"/>
        </w:rPr>
        <w:t>preço(</w:t>
      </w:r>
      <w:proofErr w:type="gramEnd"/>
      <w:r w:rsidRPr="0008432D">
        <w:rPr>
          <w:rFonts w:ascii="Book Antiqua" w:hAnsi="Book Antiqua"/>
        </w:rPr>
        <w:t>s) deverá ser devidamente justificada e</w:t>
      </w:r>
      <w:r>
        <w:rPr>
          <w:rFonts w:ascii="Book Antiqua" w:hAnsi="Book Antiqua"/>
        </w:rPr>
        <w:t xml:space="preserve"> </w:t>
      </w:r>
      <w:r w:rsidRPr="0008432D">
        <w:rPr>
          <w:rFonts w:ascii="Book Antiqua" w:hAnsi="Book Antiqua"/>
        </w:rPr>
        <w:t>acompanhada</w:t>
      </w:r>
      <w:r>
        <w:rPr>
          <w:rFonts w:ascii="Book Antiqua" w:hAnsi="Book Antiqua"/>
        </w:rPr>
        <w:t xml:space="preserve"> </w:t>
      </w:r>
      <w:r w:rsidRPr="0008432D">
        <w:rPr>
          <w:rFonts w:ascii="Book Antiqua" w:hAnsi="Book Antiqua"/>
        </w:rPr>
        <w:t>de</w:t>
      </w:r>
      <w:r>
        <w:rPr>
          <w:rFonts w:ascii="Book Antiqua" w:hAnsi="Book Antiqua"/>
        </w:rPr>
        <w:t xml:space="preserve"> </w:t>
      </w:r>
      <w:r w:rsidRPr="0008432D">
        <w:rPr>
          <w:rFonts w:ascii="Book Antiqua" w:hAnsi="Book Antiqua"/>
        </w:rPr>
        <w:t>documentos</w:t>
      </w:r>
      <w:r>
        <w:rPr>
          <w:rFonts w:ascii="Book Antiqua" w:hAnsi="Book Antiqua"/>
        </w:rPr>
        <w:t xml:space="preserve"> </w:t>
      </w:r>
      <w:r w:rsidRPr="0008432D">
        <w:rPr>
          <w:rFonts w:ascii="Book Antiqua" w:hAnsi="Book Antiqua"/>
        </w:rPr>
        <w:t>comprobatórios</w:t>
      </w:r>
      <w:r>
        <w:rPr>
          <w:rFonts w:ascii="Book Antiqua" w:hAnsi="Book Antiqua"/>
        </w:rPr>
        <w:t xml:space="preserve"> </w:t>
      </w:r>
      <w:r w:rsidRPr="0008432D">
        <w:rPr>
          <w:rFonts w:ascii="Book Antiqua" w:hAnsi="Book Antiqua"/>
        </w:rPr>
        <w:t>da</w:t>
      </w:r>
      <w:r>
        <w:rPr>
          <w:rFonts w:ascii="Book Antiqua" w:hAnsi="Book Antiqua"/>
        </w:rPr>
        <w:t xml:space="preserve"> </w:t>
      </w:r>
      <w:r w:rsidRPr="0008432D">
        <w:rPr>
          <w:rFonts w:ascii="Book Antiqua" w:hAnsi="Book Antiqua"/>
        </w:rPr>
        <w:t>sua</w:t>
      </w:r>
      <w:r>
        <w:rPr>
          <w:rFonts w:ascii="Book Antiqua" w:hAnsi="Book Antiqua"/>
        </w:rPr>
        <w:t xml:space="preserve"> </w:t>
      </w:r>
      <w:r w:rsidRPr="0008432D">
        <w:rPr>
          <w:rFonts w:ascii="Book Antiqua" w:hAnsi="Book Antiqua"/>
        </w:rPr>
        <w:t>necessidade,</w:t>
      </w:r>
      <w:r>
        <w:rPr>
          <w:rFonts w:ascii="Book Antiqua" w:hAnsi="Book Antiqua"/>
        </w:rPr>
        <w:t xml:space="preserve"> </w:t>
      </w:r>
      <w:r w:rsidRPr="0008432D">
        <w:rPr>
          <w:rFonts w:ascii="Book Antiqua" w:hAnsi="Book Antiqua"/>
        </w:rPr>
        <w:t>originais</w:t>
      </w:r>
      <w:r>
        <w:rPr>
          <w:rFonts w:ascii="Book Antiqua" w:hAnsi="Book Antiqua"/>
        </w:rPr>
        <w:t xml:space="preserve"> </w:t>
      </w:r>
      <w:r w:rsidRPr="0008432D">
        <w:rPr>
          <w:rFonts w:ascii="Book Antiqua" w:hAnsi="Book Antiqua"/>
        </w:rPr>
        <w:t>ou</w:t>
      </w:r>
      <w:r>
        <w:rPr>
          <w:rFonts w:ascii="Book Antiqua" w:hAnsi="Book Antiqua"/>
        </w:rPr>
        <w:t xml:space="preserve"> </w:t>
      </w:r>
      <w:r w:rsidRPr="0008432D">
        <w:rPr>
          <w:rFonts w:ascii="Book Antiqua" w:hAnsi="Book Antiqua"/>
        </w:rPr>
        <w:t>cópias</w:t>
      </w:r>
      <w:r>
        <w:rPr>
          <w:rFonts w:ascii="Book Antiqua" w:hAnsi="Book Antiqua"/>
        </w:rPr>
        <w:t xml:space="preserve"> </w:t>
      </w:r>
      <w:r w:rsidRPr="0008432D">
        <w:rPr>
          <w:rFonts w:ascii="Book Antiqua" w:hAnsi="Book Antiqua"/>
        </w:rPr>
        <w:t>autenticadas,</w:t>
      </w:r>
      <w:r>
        <w:rPr>
          <w:rFonts w:ascii="Book Antiqua" w:hAnsi="Book Antiqua"/>
        </w:rPr>
        <w:t xml:space="preserve"> </w:t>
      </w:r>
      <w:r w:rsidRPr="0008432D">
        <w:rPr>
          <w:rFonts w:ascii="Book Antiqua" w:hAnsi="Book Antiqua"/>
        </w:rPr>
        <w:t>a</w:t>
      </w:r>
      <w:r>
        <w:rPr>
          <w:rFonts w:ascii="Book Antiqua" w:hAnsi="Book Antiqua"/>
        </w:rPr>
        <w:t xml:space="preserve"> </w:t>
      </w:r>
      <w:r w:rsidRPr="0008432D">
        <w:rPr>
          <w:rFonts w:ascii="Book Antiqua" w:hAnsi="Book Antiqua"/>
        </w:rPr>
        <w:t>qual será</w:t>
      </w:r>
      <w:r>
        <w:rPr>
          <w:rFonts w:ascii="Book Antiqua" w:hAnsi="Book Antiqua"/>
        </w:rPr>
        <w:t xml:space="preserve"> </w:t>
      </w:r>
      <w:r w:rsidRPr="0008432D">
        <w:rPr>
          <w:rFonts w:ascii="Book Antiqua" w:hAnsi="Book Antiqua"/>
        </w:rPr>
        <w:t>analisada</w:t>
      </w:r>
      <w:r>
        <w:rPr>
          <w:rFonts w:ascii="Book Antiqua" w:hAnsi="Book Antiqua"/>
        </w:rPr>
        <w:t xml:space="preserve"> </w:t>
      </w:r>
      <w:r w:rsidRPr="0008432D">
        <w:rPr>
          <w:rFonts w:ascii="Book Antiqua" w:hAnsi="Book Antiqua"/>
        </w:rPr>
        <w:t>pela</w:t>
      </w:r>
      <w:r>
        <w:rPr>
          <w:rFonts w:ascii="Book Antiqua" w:hAnsi="Book Antiqua"/>
        </w:rPr>
        <w:t xml:space="preserve"> Assessoria Jurídica</w:t>
      </w:r>
      <w:r w:rsidRPr="0008432D">
        <w:rPr>
          <w:rFonts w:ascii="Book Antiqua" w:hAnsi="Book Antiqua"/>
        </w:rPr>
        <w:t>.</w:t>
      </w:r>
    </w:p>
    <w:p w:rsidR="002742F9" w:rsidRPr="0008432D" w:rsidRDefault="002742F9" w:rsidP="002742F9">
      <w:pPr>
        <w:tabs>
          <w:tab w:val="left" w:pos="1816"/>
        </w:tabs>
        <w:spacing w:line="276" w:lineRule="auto"/>
        <w:jc w:val="both"/>
        <w:rPr>
          <w:rFonts w:ascii="Book Antiqua" w:hAnsi="Book Antiqua"/>
        </w:rPr>
      </w:pPr>
      <w:r>
        <w:rPr>
          <w:rFonts w:ascii="Book Antiqua" w:hAnsi="Book Antiqua"/>
        </w:rPr>
        <w:t xml:space="preserve">11.4 </w:t>
      </w:r>
      <w:r w:rsidRPr="0008432D">
        <w:rPr>
          <w:rFonts w:ascii="Book Antiqua" w:hAnsi="Book Antiqua"/>
        </w:rPr>
        <w:t xml:space="preserve">Para a solicitação de revisão de </w:t>
      </w:r>
      <w:proofErr w:type="gramStart"/>
      <w:r w:rsidRPr="0008432D">
        <w:rPr>
          <w:rFonts w:ascii="Book Antiqua" w:hAnsi="Book Antiqua"/>
        </w:rPr>
        <w:t>preço(</w:t>
      </w:r>
      <w:proofErr w:type="gramEnd"/>
      <w:r w:rsidRPr="0008432D">
        <w:rPr>
          <w:rFonts w:ascii="Book Antiqua" w:hAnsi="Book Antiqua"/>
        </w:rPr>
        <w:t>s), o Signatário Detentor terá que</w:t>
      </w:r>
      <w:r>
        <w:rPr>
          <w:rFonts w:ascii="Book Antiqua" w:hAnsi="Book Antiqua"/>
        </w:rPr>
        <w:t xml:space="preserve"> </w:t>
      </w:r>
      <w:r w:rsidRPr="0008432D">
        <w:rPr>
          <w:rFonts w:ascii="Book Antiqua" w:hAnsi="Book Antiqua"/>
        </w:rPr>
        <w:t>apresentar</w:t>
      </w:r>
      <w:r>
        <w:rPr>
          <w:rFonts w:ascii="Book Antiqua" w:hAnsi="Book Antiqua"/>
        </w:rPr>
        <w:t xml:space="preserve"> </w:t>
      </w:r>
      <w:r w:rsidRPr="0008432D">
        <w:rPr>
          <w:rFonts w:ascii="Book Antiqua" w:hAnsi="Book Antiqua"/>
        </w:rPr>
        <w:t>planilha</w:t>
      </w:r>
      <w:r>
        <w:rPr>
          <w:rFonts w:ascii="Book Antiqua" w:hAnsi="Book Antiqua"/>
        </w:rPr>
        <w:t xml:space="preserve"> </w:t>
      </w:r>
      <w:r w:rsidRPr="0008432D">
        <w:rPr>
          <w:rFonts w:ascii="Book Antiqua" w:hAnsi="Book Antiqua"/>
        </w:rPr>
        <w:t>atualizada</w:t>
      </w:r>
      <w:r>
        <w:rPr>
          <w:rFonts w:ascii="Book Antiqua" w:hAnsi="Book Antiqua"/>
        </w:rPr>
        <w:t xml:space="preserve"> </w:t>
      </w:r>
      <w:r w:rsidRPr="0008432D">
        <w:rPr>
          <w:rFonts w:ascii="Book Antiqua" w:hAnsi="Book Antiqua"/>
        </w:rPr>
        <w:t>da</w:t>
      </w:r>
      <w:r>
        <w:rPr>
          <w:rFonts w:ascii="Book Antiqua" w:hAnsi="Book Antiqua"/>
        </w:rPr>
        <w:t xml:space="preserve"> </w:t>
      </w:r>
      <w:r w:rsidRPr="0008432D">
        <w:rPr>
          <w:rFonts w:ascii="Book Antiqua" w:hAnsi="Book Antiqua"/>
        </w:rPr>
        <w:t>composição</w:t>
      </w:r>
      <w:r>
        <w:rPr>
          <w:rFonts w:ascii="Book Antiqua" w:hAnsi="Book Antiqua"/>
        </w:rPr>
        <w:t xml:space="preserve"> </w:t>
      </w:r>
      <w:r w:rsidRPr="0008432D">
        <w:rPr>
          <w:rFonts w:ascii="Book Antiqua" w:hAnsi="Book Antiqua"/>
        </w:rPr>
        <w:t>de</w:t>
      </w:r>
      <w:r>
        <w:rPr>
          <w:rFonts w:ascii="Book Antiqua" w:hAnsi="Book Antiqua"/>
        </w:rPr>
        <w:t xml:space="preserve"> </w:t>
      </w:r>
      <w:r w:rsidRPr="0008432D">
        <w:rPr>
          <w:rFonts w:ascii="Book Antiqua" w:hAnsi="Book Antiqua"/>
        </w:rPr>
        <w:t>preços</w:t>
      </w:r>
      <w:r>
        <w:rPr>
          <w:rFonts w:ascii="Book Antiqua" w:hAnsi="Book Antiqua"/>
        </w:rPr>
        <w:t xml:space="preserve"> </w:t>
      </w:r>
      <w:r w:rsidRPr="0008432D">
        <w:rPr>
          <w:rFonts w:ascii="Book Antiqua" w:hAnsi="Book Antiqua"/>
        </w:rPr>
        <w:t>do(s)</w:t>
      </w:r>
      <w:r>
        <w:rPr>
          <w:rFonts w:ascii="Book Antiqua" w:hAnsi="Book Antiqua"/>
        </w:rPr>
        <w:t xml:space="preserve"> </w:t>
      </w:r>
      <w:r w:rsidRPr="0008432D">
        <w:rPr>
          <w:rFonts w:ascii="Book Antiqua" w:hAnsi="Book Antiqua"/>
        </w:rPr>
        <w:t>produto(s),</w:t>
      </w:r>
      <w:r>
        <w:rPr>
          <w:rFonts w:ascii="Book Antiqua" w:hAnsi="Book Antiqua"/>
        </w:rPr>
        <w:t xml:space="preserve"> </w:t>
      </w:r>
      <w:r w:rsidRPr="0008432D">
        <w:rPr>
          <w:rFonts w:ascii="Book Antiqua" w:hAnsi="Book Antiqua"/>
        </w:rPr>
        <w:t>considerando</w:t>
      </w:r>
      <w:r>
        <w:rPr>
          <w:rFonts w:ascii="Book Antiqua" w:hAnsi="Book Antiqua"/>
        </w:rPr>
        <w:t xml:space="preserve"> </w:t>
      </w:r>
      <w:r w:rsidRPr="0008432D">
        <w:rPr>
          <w:rFonts w:ascii="Book Antiqua" w:hAnsi="Book Antiqua"/>
        </w:rPr>
        <w:t>todos</w:t>
      </w:r>
      <w:r>
        <w:rPr>
          <w:rFonts w:ascii="Book Antiqua" w:hAnsi="Book Antiqua"/>
        </w:rPr>
        <w:t xml:space="preserve"> </w:t>
      </w:r>
      <w:r w:rsidRPr="0008432D">
        <w:rPr>
          <w:rFonts w:ascii="Book Antiqua" w:hAnsi="Book Antiqua"/>
        </w:rPr>
        <w:t>os</w:t>
      </w:r>
      <w:r>
        <w:rPr>
          <w:rFonts w:ascii="Book Antiqua" w:hAnsi="Book Antiqua"/>
        </w:rPr>
        <w:t xml:space="preserve"> </w:t>
      </w:r>
      <w:r w:rsidRPr="0008432D">
        <w:rPr>
          <w:rFonts w:ascii="Book Antiqua" w:hAnsi="Book Antiqua"/>
        </w:rPr>
        <w:t>itens</w:t>
      </w:r>
      <w:r>
        <w:rPr>
          <w:rFonts w:ascii="Book Antiqua" w:hAnsi="Book Antiqua"/>
        </w:rPr>
        <w:t xml:space="preserve"> </w:t>
      </w:r>
      <w:r w:rsidRPr="0008432D">
        <w:rPr>
          <w:rFonts w:ascii="Book Antiqua" w:hAnsi="Book Antiqua"/>
        </w:rPr>
        <w:t>constantes</w:t>
      </w:r>
      <w:r>
        <w:rPr>
          <w:rFonts w:ascii="Book Antiqua" w:hAnsi="Book Antiqua"/>
        </w:rPr>
        <w:t xml:space="preserve"> </w:t>
      </w:r>
      <w:r w:rsidRPr="0008432D">
        <w:rPr>
          <w:rFonts w:ascii="Book Antiqua" w:hAnsi="Book Antiqua"/>
        </w:rPr>
        <w:t>na</w:t>
      </w:r>
      <w:r>
        <w:rPr>
          <w:rFonts w:ascii="Book Antiqua" w:hAnsi="Book Antiqua"/>
        </w:rPr>
        <w:t xml:space="preserve"> </w:t>
      </w:r>
      <w:r w:rsidRPr="0008432D">
        <w:rPr>
          <w:rFonts w:ascii="Book Antiqua" w:hAnsi="Book Antiqua"/>
        </w:rPr>
        <w:t>proposta</w:t>
      </w:r>
      <w:r>
        <w:rPr>
          <w:rFonts w:ascii="Book Antiqua" w:hAnsi="Book Antiqua"/>
        </w:rPr>
        <w:t xml:space="preserve"> </w:t>
      </w:r>
      <w:r w:rsidRPr="0008432D">
        <w:rPr>
          <w:rFonts w:ascii="Book Antiqua" w:hAnsi="Book Antiqua"/>
        </w:rPr>
        <w:t>anterior</w:t>
      </w:r>
      <w:r>
        <w:rPr>
          <w:rFonts w:ascii="Book Antiqua" w:hAnsi="Book Antiqua"/>
        </w:rPr>
        <w:t xml:space="preserve"> </w:t>
      </w:r>
      <w:r w:rsidRPr="0008432D">
        <w:rPr>
          <w:rFonts w:ascii="Book Antiqua" w:hAnsi="Book Antiqua"/>
        </w:rPr>
        <w:t>apresentada,</w:t>
      </w:r>
      <w:r>
        <w:rPr>
          <w:rFonts w:ascii="Book Antiqua" w:hAnsi="Book Antiqua"/>
        </w:rPr>
        <w:t xml:space="preserve"> </w:t>
      </w:r>
      <w:r w:rsidRPr="0008432D">
        <w:rPr>
          <w:rFonts w:ascii="Book Antiqua" w:hAnsi="Book Antiqua"/>
        </w:rPr>
        <w:t>quando</w:t>
      </w:r>
      <w:r>
        <w:rPr>
          <w:rFonts w:ascii="Book Antiqua" w:hAnsi="Book Antiqua"/>
        </w:rPr>
        <w:t xml:space="preserve"> </w:t>
      </w:r>
      <w:r w:rsidRPr="0008432D">
        <w:rPr>
          <w:rFonts w:ascii="Book Antiqua" w:hAnsi="Book Antiqua"/>
        </w:rPr>
        <w:t>da</w:t>
      </w:r>
      <w:r>
        <w:rPr>
          <w:rFonts w:ascii="Book Antiqua" w:hAnsi="Book Antiqua"/>
        </w:rPr>
        <w:t xml:space="preserve"> </w:t>
      </w:r>
      <w:r w:rsidRPr="0008432D">
        <w:rPr>
          <w:rFonts w:ascii="Book Antiqua" w:hAnsi="Book Antiqua"/>
        </w:rPr>
        <w:t>apresentação</w:t>
      </w:r>
      <w:r>
        <w:rPr>
          <w:rFonts w:ascii="Book Antiqua" w:hAnsi="Book Antiqua"/>
        </w:rPr>
        <w:t xml:space="preserve"> </w:t>
      </w:r>
      <w:r w:rsidRPr="0008432D">
        <w:rPr>
          <w:rFonts w:ascii="Book Antiqua" w:hAnsi="Book Antiqua"/>
        </w:rPr>
        <w:t>da</w:t>
      </w:r>
      <w:r>
        <w:rPr>
          <w:rFonts w:ascii="Book Antiqua" w:hAnsi="Book Antiqua"/>
        </w:rPr>
        <w:t xml:space="preserve"> </w:t>
      </w:r>
      <w:r w:rsidRPr="0008432D">
        <w:rPr>
          <w:rFonts w:ascii="Book Antiqua" w:hAnsi="Book Antiqua"/>
        </w:rPr>
        <w:t>proposta.</w:t>
      </w:r>
    </w:p>
    <w:p w:rsidR="002742F9" w:rsidRPr="0008432D" w:rsidRDefault="002742F9" w:rsidP="002742F9">
      <w:pPr>
        <w:tabs>
          <w:tab w:val="left" w:pos="1816"/>
        </w:tabs>
        <w:spacing w:before="92" w:line="276" w:lineRule="auto"/>
        <w:jc w:val="both"/>
        <w:rPr>
          <w:rFonts w:ascii="Book Antiqua" w:hAnsi="Book Antiqua"/>
        </w:rPr>
      </w:pPr>
      <w:r>
        <w:rPr>
          <w:rFonts w:ascii="Book Antiqua" w:hAnsi="Book Antiqua"/>
        </w:rPr>
        <w:lastRenderedPageBreak/>
        <w:t xml:space="preserve">11.5 </w:t>
      </w:r>
      <w:r w:rsidRPr="0008432D">
        <w:rPr>
          <w:rFonts w:ascii="Book Antiqua" w:hAnsi="Book Antiqua"/>
        </w:rPr>
        <w:t>A</w:t>
      </w:r>
      <w:r>
        <w:rPr>
          <w:rFonts w:ascii="Book Antiqua" w:hAnsi="Book Antiqua"/>
        </w:rPr>
        <w:t xml:space="preserve"> </w:t>
      </w:r>
      <w:r w:rsidRPr="0008432D">
        <w:rPr>
          <w:rFonts w:ascii="Book Antiqua" w:hAnsi="Book Antiqua"/>
        </w:rPr>
        <w:t>análise</w:t>
      </w:r>
      <w:r>
        <w:rPr>
          <w:rFonts w:ascii="Book Antiqua" w:hAnsi="Book Antiqua"/>
        </w:rPr>
        <w:t xml:space="preserve"> </w:t>
      </w:r>
      <w:r w:rsidRPr="0008432D">
        <w:rPr>
          <w:rFonts w:ascii="Book Antiqua" w:hAnsi="Book Antiqua"/>
        </w:rPr>
        <w:t>para</w:t>
      </w:r>
      <w:r>
        <w:rPr>
          <w:rFonts w:ascii="Book Antiqua" w:hAnsi="Book Antiqua"/>
        </w:rPr>
        <w:t xml:space="preserve"> </w:t>
      </w:r>
      <w:r w:rsidRPr="0008432D">
        <w:rPr>
          <w:rFonts w:ascii="Book Antiqua" w:hAnsi="Book Antiqua"/>
        </w:rPr>
        <w:t>deferimento</w:t>
      </w:r>
      <w:r>
        <w:rPr>
          <w:rFonts w:ascii="Book Antiqua" w:hAnsi="Book Antiqua"/>
        </w:rPr>
        <w:t xml:space="preserve"> </w:t>
      </w:r>
      <w:r w:rsidRPr="0008432D">
        <w:rPr>
          <w:rFonts w:ascii="Book Antiqua" w:hAnsi="Book Antiqua"/>
        </w:rPr>
        <w:t>total</w:t>
      </w:r>
      <w:r>
        <w:rPr>
          <w:rFonts w:ascii="Book Antiqua" w:hAnsi="Book Antiqua"/>
        </w:rPr>
        <w:t xml:space="preserve"> </w:t>
      </w:r>
      <w:r w:rsidRPr="0008432D">
        <w:rPr>
          <w:rFonts w:ascii="Book Antiqua" w:hAnsi="Book Antiqua"/>
        </w:rPr>
        <w:t>ou</w:t>
      </w:r>
      <w:r>
        <w:rPr>
          <w:rFonts w:ascii="Book Antiqua" w:hAnsi="Book Antiqua"/>
        </w:rPr>
        <w:t xml:space="preserve"> </w:t>
      </w:r>
      <w:r w:rsidRPr="0008432D">
        <w:rPr>
          <w:rFonts w:ascii="Book Antiqua" w:hAnsi="Book Antiqua"/>
        </w:rPr>
        <w:t>parcial</w:t>
      </w:r>
      <w:r>
        <w:rPr>
          <w:rFonts w:ascii="Book Antiqua" w:hAnsi="Book Antiqua"/>
        </w:rPr>
        <w:t xml:space="preserve"> </w:t>
      </w:r>
      <w:r w:rsidRPr="0008432D">
        <w:rPr>
          <w:rFonts w:ascii="Book Antiqua" w:hAnsi="Book Antiqua"/>
        </w:rPr>
        <w:t>ou</w:t>
      </w:r>
      <w:r>
        <w:rPr>
          <w:rFonts w:ascii="Book Antiqua" w:hAnsi="Book Antiqua"/>
        </w:rPr>
        <w:t xml:space="preserve"> </w:t>
      </w:r>
      <w:r w:rsidRPr="0008432D">
        <w:rPr>
          <w:rFonts w:ascii="Book Antiqua" w:hAnsi="Book Antiqua"/>
        </w:rPr>
        <w:t>ainda</w:t>
      </w:r>
      <w:r>
        <w:rPr>
          <w:rFonts w:ascii="Book Antiqua" w:hAnsi="Book Antiqua"/>
        </w:rPr>
        <w:t xml:space="preserve"> </w:t>
      </w:r>
      <w:r w:rsidRPr="0008432D">
        <w:rPr>
          <w:rFonts w:ascii="Book Antiqua" w:hAnsi="Book Antiqua"/>
        </w:rPr>
        <w:t>indeferimento</w:t>
      </w:r>
      <w:r>
        <w:rPr>
          <w:rFonts w:ascii="Book Antiqua" w:hAnsi="Book Antiqua"/>
        </w:rPr>
        <w:t xml:space="preserve"> </w:t>
      </w:r>
      <w:r w:rsidRPr="0008432D">
        <w:rPr>
          <w:rFonts w:ascii="Book Antiqua" w:hAnsi="Book Antiqua"/>
        </w:rPr>
        <w:t>da</w:t>
      </w:r>
      <w:r>
        <w:rPr>
          <w:rFonts w:ascii="Book Antiqua" w:hAnsi="Book Antiqua"/>
        </w:rPr>
        <w:t xml:space="preserve"> </w:t>
      </w:r>
      <w:r w:rsidRPr="0008432D">
        <w:rPr>
          <w:rFonts w:ascii="Book Antiqua" w:hAnsi="Book Antiqua"/>
        </w:rPr>
        <w:t>revisão</w:t>
      </w:r>
      <w:r>
        <w:rPr>
          <w:rFonts w:ascii="Book Antiqua" w:hAnsi="Book Antiqua"/>
        </w:rPr>
        <w:t xml:space="preserve"> </w:t>
      </w:r>
      <w:r w:rsidRPr="0008432D">
        <w:rPr>
          <w:rFonts w:ascii="Book Antiqua" w:hAnsi="Book Antiqua"/>
        </w:rPr>
        <w:t>solicitada deverá ser instruída com justificativa e memória dos respectivos cálculos,</w:t>
      </w:r>
      <w:r>
        <w:rPr>
          <w:rFonts w:ascii="Book Antiqua" w:hAnsi="Book Antiqua"/>
        </w:rPr>
        <w:t xml:space="preserve"> </w:t>
      </w:r>
      <w:r w:rsidRPr="0008432D">
        <w:rPr>
          <w:rFonts w:ascii="Book Antiqua" w:hAnsi="Book Antiqua"/>
        </w:rPr>
        <w:t>para</w:t>
      </w:r>
      <w:r>
        <w:rPr>
          <w:rFonts w:ascii="Book Antiqua" w:hAnsi="Book Antiqua"/>
        </w:rPr>
        <w:t xml:space="preserve"> </w:t>
      </w:r>
      <w:r w:rsidRPr="0008432D">
        <w:rPr>
          <w:rFonts w:ascii="Book Antiqua" w:hAnsi="Book Antiqua"/>
        </w:rPr>
        <w:t>deliberação</w:t>
      </w:r>
      <w:r>
        <w:rPr>
          <w:rFonts w:ascii="Book Antiqua" w:hAnsi="Book Antiqua"/>
        </w:rPr>
        <w:t xml:space="preserve"> </w:t>
      </w:r>
      <w:r w:rsidRPr="0008432D">
        <w:rPr>
          <w:rFonts w:ascii="Book Antiqua" w:hAnsi="Book Antiqua"/>
        </w:rPr>
        <w:t>pela</w:t>
      </w:r>
      <w:r>
        <w:rPr>
          <w:rFonts w:ascii="Book Antiqua" w:hAnsi="Book Antiqua"/>
        </w:rPr>
        <w:t xml:space="preserve"> </w:t>
      </w:r>
      <w:r w:rsidRPr="0008432D">
        <w:rPr>
          <w:rFonts w:ascii="Book Antiqua" w:hAnsi="Book Antiqua"/>
        </w:rPr>
        <w:t>Assessoria</w:t>
      </w:r>
      <w:r>
        <w:rPr>
          <w:rFonts w:ascii="Book Antiqua" w:hAnsi="Book Antiqua"/>
        </w:rPr>
        <w:t xml:space="preserve"> </w:t>
      </w:r>
      <w:r w:rsidRPr="0008432D">
        <w:rPr>
          <w:rFonts w:ascii="Book Antiqua" w:hAnsi="Book Antiqua"/>
        </w:rPr>
        <w:t>Jurídica</w:t>
      </w:r>
      <w:r>
        <w:rPr>
          <w:rFonts w:ascii="Book Antiqua" w:hAnsi="Book Antiqua"/>
        </w:rPr>
        <w:t xml:space="preserve"> </w:t>
      </w:r>
      <w:r w:rsidRPr="0008432D">
        <w:rPr>
          <w:rFonts w:ascii="Book Antiqua" w:hAnsi="Book Antiqua"/>
        </w:rPr>
        <w:t>e</w:t>
      </w:r>
      <w:r>
        <w:rPr>
          <w:rFonts w:ascii="Book Antiqua" w:hAnsi="Book Antiqua"/>
        </w:rPr>
        <w:t xml:space="preserve"> </w:t>
      </w:r>
      <w:r w:rsidRPr="0008432D">
        <w:rPr>
          <w:rFonts w:ascii="Book Antiqua" w:hAnsi="Book Antiqua"/>
        </w:rPr>
        <w:t>pelo</w:t>
      </w:r>
      <w:r>
        <w:rPr>
          <w:rFonts w:ascii="Book Antiqua" w:hAnsi="Book Antiqua"/>
        </w:rPr>
        <w:t xml:space="preserve"> </w:t>
      </w:r>
      <w:r w:rsidRPr="0008432D">
        <w:rPr>
          <w:rFonts w:ascii="Book Antiqua" w:hAnsi="Book Antiqua"/>
        </w:rPr>
        <w:t>Gestor</w:t>
      </w:r>
      <w:r>
        <w:rPr>
          <w:rFonts w:ascii="Book Antiqua" w:hAnsi="Book Antiqua"/>
        </w:rPr>
        <w:t xml:space="preserve"> </w:t>
      </w:r>
      <w:r w:rsidRPr="0008432D">
        <w:rPr>
          <w:rFonts w:ascii="Book Antiqua" w:hAnsi="Book Antiqua"/>
        </w:rPr>
        <w:t>da</w:t>
      </w:r>
      <w:r>
        <w:rPr>
          <w:rFonts w:ascii="Book Antiqua" w:hAnsi="Book Antiqua"/>
        </w:rPr>
        <w:t xml:space="preserve"> </w:t>
      </w:r>
      <w:r w:rsidRPr="0008432D">
        <w:rPr>
          <w:rFonts w:ascii="Book Antiqua" w:hAnsi="Book Antiqua"/>
        </w:rPr>
        <w:t>Ata,</w:t>
      </w:r>
      <w:r>
        <w:rPr>
          <w:rFonts w:ascii="Book Antiqua" w:hAnsi="Book Antiqua"/>
        </w:rPr>
        <w:t xml:space="preserve"> </w:t>
      </w:r>
      <w:r w:rsidRPr="0008432D">
        <w:rPr>
          <w:rFonts w:ascii="Book Antiqua" w:hAnsi="Book Antiqua"/>
        </w:rPr>
        <w:t>em</w:t>
      </w:r>
      <w:r>
        <w:rPr>
          <w:rFonts w:ascii="Book Antiqua" w:hAnsi="Book Antiqua"/>
        </w:rPr>
        <w:t xml:space="preserve"> </w:t>
      </w:r>
      <w:r w:rsidRPr="0008432D">
        <w:rPr>
          <w:rFonts w:ascii="Book Antiqua" w:hAnsi="Book Antiqua"/>
        </w:rPr>
        <w:t>aproximadamente10 (dez) dias úteis, contados a partir da entrega da documentação completa pelo</w:t>
      </w:r>
      <w:r>
        <w:rPr>
          <w:rFonts w:ascii="Book Antiqua" w:hAnsi="Book Antiqua"/>
        </w:rPr>
        <w:t xml:space="preserve"> </w:t>
      </w:r>
      <w:r w:rsidRPr="0008432D">
        <w:rPr>
          <w:rFonts w:ascii="Book Antiqua" w:hAnsi="Book Antiqua"/>
        </w:rPr>
        <w:t>Signatário</w:t>
      </w:r>
      <w:r>
        <w:rPr>
          <w:rFonts w:ascii="Book Antiqua" w:hAnsi="Book Antiqua"/>
        </w:rPr>
        <w:t xml:space="preserve"> </w:t>
      </w:r>
      <w:r w:rsidRPr="0008432D">
        <w:rPr>
          <w:rFonts w:ascii="Book Antiqua" w:hAnsi="Book Antiqua"/>
        </w:rPr>
        <w:t>Detentor.</w:t>
      </w:r>
    </w:p>
    <w:p w:rsidR="002742F9" w:rsidRPr="00E8031A" w:rsidRDefault="002742F9" w:rsidP="002742F9">
      <w:pPr>
        <w:pStyle w:val="PADRO"/>
        <w:keepNext w:val="0"/>
        <w:widowControl/>
        <w:shd w:val="clear" w:color="auto" w:fill="auto"/>
        <w:spacing w:before="120" w:after="120"/>
        <w:ind w:firstLine="0"/>
        <w:rPr>
          <w:rFonts w:ascii="Book Antiqua" w:hAnsi="Book Antiqua" w:cs="Arial"/>
          <w:b/>
          <w:sz w:val="24"/>
        </w:rPr>
      </w:pPr>
      <w:r>
        <w:rPr>
          <w:rFonts w:ascii="Book Antiqua" w:hAnsi="Book Antiqua" w:cs="Arial"/>
          <w:b/>
          <w:sz w:val="24"/>
        </w:rPr>
        <w:t xml:space="preserve">12. </w:t>
      </w:r>
      <w:r w:rsidRPr="00E8031A">
        <w:rPr>
          <w:rFonts w:ascii="Book Antiqua" w:hAnsi="Book Antiqua" w:cs="Arial"/>
          <w:b/>
          <w:sz w:val="24"/>
        </w:rPr>
        <w:t>DAS DISPOSIÇÕES GERAIS</w:t>
      </w:r>
    </w:p>
    <w:p w:rsidR="002742F9" w:rsidRPr="00E8031A" w:rsidRDefault="002742F9" w:rsidP="002742F9">
      <w:pPr>
        <w:autoSpaceDE w:val="0"/>
        <w:snapToGrid w:val="0"/>
        <w:spacing w:before="120" w:after="120" w:line="276" w:lineRule="auto"/>
        <w:jc w:val="both"/>
        <w:rPr>
          <w:rFonts w:ascii="Book Antiqua" w:hAnsi="Book Antiqua" w:cs="Arial"/>
        </w:rPr>
      </w:pPr>
      <w:r>
        <w:rPr>
          <w:rFonts w:ascii="Book Antiqua" w:hAnsi="Book Antiqua"/>
        </w:rPr>
        <w:t xml:space="preserve">12.1 </w:t>
      </w:r>
      <w:r w:rsidRPr="00E8031A">
        <w:rPr>
          <w:rFonts w:ascii="Book Antiqua" w:hAnsi="Book Antiqua"/>
        </w:rPr>
        <w:t>O procedimento será divulgado no site oficial d</w:t>
      </w:r>
      <w:r>
        <w:rPr>
          <w:rFonts w:ascii="Book Antiqua" w:hAnsi="Book Antiqua"/>
        </w:rPr>
        <w:t>a</w:t>
      </w:r>
      <w:r w:rsidRPr="00E8031A">
        <w:rPr>
          <w:rFonts w:ascii="Book Antiqua" w:hAnsi="Book Antiqua"/>
        </w:rPr>
        <w:t xml:space="preserve"> </w:t>
      </w:r>
      <w:r>
        <w:rPr>
          <w:rFonts w:ascii="Book Antiqua" w:hAnsi="Book Antiqua"/>
        </w:rPr>
        <w:t xml:space="preserve">Câmara </w:t>
      </w:r>
      <w:r w:rsidRPr="00E95DBE">
        <w:rPr>
          <w:rFonts w:ascii="Book Antiqua" w:hAnsi="Book Antiqua"/>
        </w:rPr>
        <w:t>(</w:t>
      </w:r>
      <w:r w:rsidRPr="00E95DBE">
        <w:rPr>
          <w:rFonts w:ascii="Book Antiqua" w:hAnsi="Book Antiqua" w:cs="Calibri"/>
          <w:color w:val="000000"/>
        </w:rPr>
        <w:t>camarasantafedegoias.go.gov.br</w:t>
      </w:r>
      <w:r w:rsidRPr="00E8031A">
        <w:rPr>
          <w:rFonts w:ascii="Book Antiqua" w:hAnsi="Book Antiqua"/>
        </w:rPr>
        <w:t>)</w:t>
      </w:r>
    </w:p>
    <w:p w:rsidR="002742F9" w:rsidRPr="00E8031A" w:rsidRDefault="002742F9" w:rsidP="002742F9">
      <w:pPr>
        <w:spacing w:before="120" w:after="120" w:line="276" w:lineRule="auto"/>
        <w:jc w:val="both"/>
        <w:rPr>
          <w:rFonts w:ascii="Book Antiqua" w:hAnsi="Book Antiqua" w:cs="Arial"/>
          <w:color w:val="000000"/>
        </w:rPr>
      </w:pPr>
      <w:proofErr w:type="gramStart"/>
      <w:r>
        <w:rPr>
          <w:rFonts w:ascii="Book Antiqua" w:hAnsi="Book Antiqua" w:cs="Arial"/>
          <w:color w:val="000000"/>
        </w:rPr>
        <w:t xml:space="preserve">12.2 </w:t>
      </w:r>
      <w:r w:rsidRPr="00E8031A">
        <w:rPr>
          <w:rFonts w:ascii="Book Antiqua" w:hAnsi="Book Antiqua" w:cs="Arial"/>
          <w:color w:val="000000"/>
        </w:rPr>
        <w:t>No</w:t>
      </w:r>
      <w:proofErr w:type="gramEnd"/>
      <w:r w:rsidRPr="00E8031A">
        <w:rPr>
          <w:rFonts w:ascii="Book Antiqua" w:hAnsi="Book Antiqua" w:cs="Arial"/>
          <w:color w:val="000000"/>
        </w:rPr>
        <w:t xml:space="preserve"> caso de todos os fornecedores restarem desclassificados ou inabilitados (procedimento fracassado), a Administração poderá:</w:t>
      </w:r>
    </w:p>
    <w:p w:rsidR="002742F9" w:rsidRPr="00FC20C3" w:rsidRDefault="002742F9" w:rsidP="002742F9">
      <w:pPr>
        <w:pStyle w:val="PargrafodaLista"/>
        <w:numPr>
          <w:ilvl w:val="2"/>
          <w:numId w:val="22"/>
        </w:numPr>
        <w:spacing w:before="120" w:after="120" w:line="276" w:lineRule="auto"/>
        <w:jc w:val="both"/>
        <w:rPr>
          <w:rFonts w:ascii="Book Antiqua" w:hAnsi="Book Antiqua" w:cs="Arial"/>
          <w:color w:val="000000"/>
        </w:rPr>
      </w:pPr>
      <w:r w:rsidRPr="00FC20C3">
        <w:rPr>
          <w:rFonts w:ascii="Book Antiqua" w:hAnsi="Book Antiqua" w:cs="Arial"/>
          <w:color w:val="000000"/>
        </w:rPr>
        <w:t>Republicar o presente aviso com uma nova data;</w:t>
      </w:r>
    </w:p>
    <w:p w:rsidR="002742F9" w:rsidRPr="00E8031A" w:rsidRDefault="002742F9" w:rsidP="002742F9">
      <w:pPr>
        <w:spacing w:before="120" w:after="120" w:line="276" w:lineRule="auto"/>
        <w:jc w:val="both"/>
        <w:rPr>
          <w:rFonts w:ascii="Book Antiqua" w:hAnsi="Book Antiqua" w:cs="Arial"/>
          <w:color w:val="000000"/>
        </w:rPr>
      </w:pPr>
      <w:r>
        <w:rPr>
          <w:rFonts w:ascii="Book Antiqua" w:hAnsi="Book Antiqua" w:cs="Arial"/>
          <w:color w:val="000000"/>
        </w:rPr>
        <w:t xml:space="preserve">12.2.2. </w:t>
      </w:r>
      <w:proofErr w:type="gramStart"/>
      <w:r w:rsidRPr="00E8031A">
        <w:rPr>
          <w:rFonts w:ascii="Book Antiqua" w:hAnsi="Book Antiqua" w:cs="Arial"/>
          <w:color w:val="000000"/>
        </w:rPr>
        <w:t>valer</w:t>
      </w:r>
      <w:proofErr w:type="gramEnd"/>
      <w:r w:rsidRPr="00E8031A">
        <w:rPr>
          <w:rFonts w:ascii="Book Antiqua" w:hAnsi="Book Antiqua" w:cs="Arial"/>
          <w:color w:val="000000"/>
        </w:rPr>
        <w:t>-se, para a contratação, de proposta obtida na pesquisa de preços que serviu de base ao procedimento, se houver, privilegiando-se os menores preços, sempre que possível, e desde que atendidas às condições de habilitação exigidas.</w:t>
      </w:r>
    </w:p>
    <w:p w:rsidR="002742F9" w:rsidRPr="00E8031A" w:rsidRDefault="002742F9" w:rsidP="002742F9">
      <w:pPr>
        <w:tabs>
          <w:tab w:val="left" w:pos="851"/>
        </w:tabs>
        <w:spacing w:before="120" w:after="120" w:line="276" w:lineRule="auto"/>
        <w:jc w:val="both"/>
        <w:rPr>
          <w:rFonts w:ascii="Book Antiqua" w:hAnsi="Book Antiqua" w:cs="Arial"/>
          <w:color w:val="000000"/>
        </w:rPr>
      </w:pPr>
      <w:proofErr w:type="gramStart"/>
      <w:r>
        <w:rPr>
          <w:rFonts w:ascii="Book Antiqua" w:hAnsi="Book Antiqua" w:cs="Arial"/>
          <w:color w:val="000000"/>
        </w:rPr>
        <w:t xml:space="preserve">12.3 </w:t>
      </w:r>
      <w:r w:rsidRPr="00E8031A">
        <w:rPr>
          <w:rFonts w:ascii="Book Antiqua" w:hAnsi="Book Antiqua" w:cs="Arial"/>
          <w:color w:val="000000"/>
        </w:rPr>
        <w:t>No</w:t>
      </w:r>
      <w:proofErr w:type="gramEnd"/>
      <w:r w:rsidRPr="00E8031A">
        <w:rPr>
          <w:rFonts w:ascii="Book Antiqua" w:hAnsi="Book Antiqua" w:cs="Arial"/>
          <w:color w:val="000000"/>
        </w:rPr>
        <w:t xml:space="preserve"> caso do subitem anterior, a contratação será operacionalizada fora deste procedimento.</w:t>
      </w:r>
    </w:p>
    <w:p w:rsidR="002742F9" w:rsidRPr="00E8031A" w:rsidRDefault="002742F9" w:rsidP="002742F9">
      <w:pPr>
        <w:spacing w:before="120" w:after="120" w:line="276" w:lineRule="auto"/>
        <w:jc w:val="both"/>
        <w:rPr>
          <w:rFonts w:ascii="Book Antiqua" w:hAnsi="Book Antiqua" w:cs="Arial"/>
          <w:color w:val="000000"/>
        </w:rPr>
      </w:pPr>
      <w:proofErr w:type="gramStart"/>
      <w:r>
        <w:rPr>
          <w:rFonts w:ascii="Book Antiqua" w:hAnsi="Book Antiqua" w:cs="Arial"/>
          <w:color w:val="000000"/>
        </w:rPr>
        <w:t xml:space="preserve">12.4 </w:t>
      </w:r>
      <w:r w:rsidRPr="00E8031A">
        <w:rPr>
          <w:rFonts w:ascii="Book Antiqua" w:hAnsi="Book Antiqua" w:cs="Arial"/>
          <w:color w:val="000000"/>
        </w:rPr>
        <w:t>Fixar</w:t>
      </w:r>
      <w:proofErr w:type="gramEnd"/>
      <w:r>
        <w:rPr>
          <w:rFonts w:ascii="Book Antiqua" w:hAnsi="Book Antiqua" w:cs="Arial"/>
          <w:color w:val="000000"/>
        </w:rPr>
        <w:t xml:space="preserve"> </w:t>
      </w:r>
      <w:r w:rsidRPr="00E8031A">
        <w:rPr>
          <w:rFonts w:ascii="Book Antiqua" w:hAnsi="Book Antiqua" w:cs="Arial"/>
          <w:color w:val="000000"/>
        </w:rPr>
        <w:t>prazo para que possa haver adequação das propostas ou da documentação de habilitação, conforme o caso.</w:t>
      </w:r>
    </w:p>
    <w:p w:rsidR="002742F9" w:rsidRPr="00E8031A" w:rsidRDefault="002742F9" w:rsidP="002742F9">
      <w:pPr>
        <w:tabs>
          <w:tab w:val="left" w:pos="426"/>
        </w:tabs>
        <w:spacing w:before="120" w:after="120" w:line="276" w:lineRule="auto"/>
        <w:jc w:val="both"/>
        <w:rPr>
          <w:rFonts w:ascii="Book Antiqua" w:hAnsi="Book Antiqua" w:cs="Arial"/>
          <w:color w:val="000000"/>
        </w:rPr>
      </w:pPr>
      <w:proofErr w:type="gramStart"/>
      <w:r>
        <w:rPr>
          <w:rFonts w:ascii="Book Antiqua" w:hAnsi="Book Antiqua" w:cs="Arial"/>
          <w:color w:val="000000"/>
        </w:rPr>
        <w:t>12.5 As</w:t>
      </w:r>
      <w:proofErr w:type="gramEnd"/>
      <w:r>
        <w:rPr>
          <w:rFonts w:ascii="Book Antiqua" w:hAnsi="Book Antiqua" w:cs="Arial"/>
          <w:color w:val="000000"/>
        </w:rPr>
        <w:t xml:space="preserve"> providências dos subitens 12.2.1 e 12</w:t>
      </w:r>
      <w:r w:rsidRPr="00E8031A">
        <w:rPr>
          <w:rFonts w:ascii="Book Antiqua" w:hAnsi="Book Antiqua" w:cs="Arial"/>
          <w:color w:val="000000"/>
        </w:rPr>
        <w:t>.2.2 acima poderão ser utilizadas se não houver o comparecimento de quaisquer fornecedores interessados (procedimento deserto)</w:t>
      </w:r>
    </w:p>
    <w:p w:rsidR="002742F9" w:rsidRPr="00E8031A" w:rsidRDefault="002742F9" w:rsidP="002742F9">
      <w:pPr>
        <w:tabs>
          <w:tab w:val="left" w:pos="426"/>
        </w:tabs>
        <w:spacing w:before="120" w:after="120" w:line="276" w:lineRule="auto"/>
        <w:jc w:val="both"/>
        <w:rPr>
          <w:rFonts w:ascii="Book Antiqua" w:hAnsi="Book Antiqua" w:cs="Arial"/>
          <w:color w:val="000000"/>
        </w:rPr>
      </w:pPr>
      <w:proofErr w:type="gramStart"/>
      <w:r>
        <w:rPr>
          <w:rFonts w:ascii="Book Antiqua" w:hAnsi="Book Antiqua" w:cs="Arial"/>
          <w:color w:val="000000"/>
        </w:rPr>
        <w:t xml:space="preserve">12.6 </w:t>
      </w:r>
      <w:r w:rsidRPr="00E8031A">
        <w:rPr>
          <w:rFonts w:ascii="Book Antiqua" w:hAnsi="Book Antiqua" w:cs="Arial"/>
          <w:color w:val="000000"/>
        </w:rPr>
        <w:t>Havendo</w:t>
      </w:r>
      <w:proofErr w:type="gramEnd"/>
      <w:r w:rsidRPr="00E8031A">
        <w:rPr>
          <w:rFonts w:ascii="Book Antiqua" w:hAnsi="Book Antiqua" w:cs="Arial"/>
          <w:color w:val="000000"/>
        </w:rPr>
        <w:t xml:space="preserve"> a necessidade de realização de ato de qualquer natureza pelos fornecedores, cujo prazo não conste deste Aviso de Contratação Direta, deverá ser atendido o prazo indicado pelo agente competente da Administração na respectiva notificação.</w:t>
      </w:r>
    </w:p>
    <w:p w:rsidR="002742F9" w:rsidRPr="00E8031A" w:rsidRDefault="002742F9" w:rsidP="002742F9">
      <w:pPr>
        <w:tabs>
          <w:tab w:val="left" w:pos="426"/>
        </w:tabs>
        <w:spacing w:before="120" w:after="120" w:line="276" w:lineRule="auto"/>
        <w:jc w:val="both"/>
        <w:rPr>
          <w:rFonts w:ascii="Book Antiqua" w:hAnsi="Book Antiqua" w:cs="Arial"/>
          <w:color w:val="000000"/>
        </w:rPr>
      </w:pPr>
      <w:proofErr w:type="gramStart"/>
      <w:r>
        <w:rPr>
          <w:rFonts w:ascii="Book Antiqua" w:hAnsi="Book Antiqua" w:cs="Arial"/>
          <w:color w:val="000000"/>
        </w:rPr>
        <w:t xml:space="preserve">12.7 </w:t>
      </w:r>
      <w:r w:rsidRPr="00E8031A">
        <w:rPr>
          <w:rFonts w:ascii="Book Antiqua" w:hAnsi="Book Antiqua" w:cs="Arial"/>
          <w:color w:val="000000"/>
        </w:rPr>
        <w:t>Caberá</w:t>
      </w:r>
      <w:proofErr w:type="gramEnd"/>
      <w:r w:rsidRPr="00E8031A">
        <w:rPr>
          <w:rFonts w:ascii="Book Antiqua" w:hAnsi="Book Antiqua" w:cs="Arial"/>
          <w:color w:val="000000"/>
        </w:rPr>
        <w:t xml:space="preserve"> ao fornecedor acompanhar as operações, ficando responsável pelo ônus decorrente da perda do negócio diante da inobservância de quaisquer mensagens emitidas pela Administração ou de sua desconexão.</w:t>
      </w:r>
    </w:p>
    <w:p w:rsidR="002742F9" w:rsidRPr="00E8031A" w:rsidRDefault="002742F9" w:rsidP="002742F9">
      <w:pPr>
        <w:tabs>
          <w:tab w:val="left" w:pos="426"/>
        </w:tabs>
        <w:spacing w:before="120" w:after="120" w:line="276" w:lineRule="auto"/>
        <w:jc w:val="both"/>
        <w:rPr>
          <w:rFonts w:ascii="Book Antiqua" w:hAnsi="Book Antiqua" w:cs="Arial"/>
          <w:color w:val="000000"/>
        </w:rPr>
      </w:pPr>
      <w:proofErr w:type="gramStart"/>
      <w:r>
        <w:rPr>
          <w:rFonts w:ascii="Book Antiqua" w:hAnsi="Book Antiqua" w:cs="Arial"/>
          <w:color w:val="000000"/>
        </w:rPr>
        <w:t xml:space="preserve">12.8 </w:t>
      </w:r>
      <w:r w:rsidRPr="00E8031A">
        <w:rPr>
          <w:rFonts w:ascii="Book Antiqua" w:hAnsi="Book Antiqua" w:cs="Arial"/>
          <w:color w:val="000000"/>
        </w:rPr>
        <w:t>Não</w:t>
      </w:r>
      <w:proofErr w:type="gramEnd"/>
      <w:r w:rsidRPr="00E8031A">
        <w:rPr>
          <w:rFonts w:ascii="Book Antiqua" w:hAnsi="Book Antiqua" w:cs="Arial"/>
          <w:color w:val="000000"/>
        </w:rPr>
        <w:t xml:space="preserve">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w:t>
      </w:r>
    </w:p>
    <w:p w:rsidR="002742F9" w:rsidRPr="00E8031A" w:rsidRDefault="002742F9" w:rsidP="002742F9">
      <w:pPr>
        <w:tabs>
          <w:tab w:val="left" w:pos="567"/>
        </w:tabs>
        <w:spacing w:before="120" w:after="120" w:line="276" w:lineRule="auto"/>
        <w:jc w:val="both"/>
        <w:rPr>
          <w:rFonts w:ascii="Book Antiqua" w:hAnsi="Book Antiqua" w:cs="Arial"/>
          <w:color w:val="000000"/>
        </w:rPr>
      </w:pPr>
      <w:proofErr w:type="gramStart"/>
      <w:r>
        <w:rPr>
          <w:rFonts w:ascii="Book Antiqua" w:hAnsi="Book Antiqua" w:cs="Arial"/>
          <w:color w:val="000000"/>
        </w:rPr>
        <w:lastRenderedPageBreak/>
        <w:t xml:space="preserve">12.9 </w:t>
      </w:r>
      <w:r w:rsidRPr="00E8031A">
        <w:rPr>
          <w:rFonts w:ascii="Book Antiqua" w:hAnsi="Book Antiqua" w:cs="Arial"/>
          <w:color w:val="000000"/>
        </w:rPr>
        <w:t>Os</w:t>
      </w:r>
      <w:proofErr w:type="gramEnd"/>
      <w:r w:rsidRPr="00E8031A">
        <w:rPr>
          <w:rFonts w:ascii="Book Antiqua" w:hAnsi="Book Antiqua" w:cs="Arial"/>
          <w:color w:val="000000"/>
        </w:rPr>
        <w:t xml:space="preserve"> horários estabelecidos na divulgação deste procedimento e durante o envio de lances observarão o horário de Brasília-DF, inclusive para contagem de tempo e registro no Sistema e na documentação relativa ao procedimento.</w:t>
      </w:r>
    </w:p>
    <w:p w:rsidR="002742F9" w:rsidRPr="00E8031A" w:rsidRDefault="002742F9" w:rsidP="002742F9">
      <w:pPr>
        <w:tabs>
          <w:tab w:val="left" w:pos="567"/>
        </w:tabs>
        <w:spacing w:before="120" w:after="120" w:line="276" w:lineRule="auto"/>
        <w:jc w:val="both"/>
        <w:rPr>
          <w:rFonts w:ascii="Book Antiqua" w:hAnsi="Book Antiqua" w:cs="Arial"/>
          <w:color w:val="000000" w:themeColor="text1"/>
        </w:rPr>
      </w:pPr>
      <w:proofErr w:type="gramStart"/>
      <w:r>
        <w:rPr>
          <w:rFonts w:ascii="Book Antiqua" w:hAnsi="Book Antiqua" w:cs="Arial"/>
          <w:color w:val="000000" w:themeColor="text1"/>
        </w:rPr>
        <w:t xml:space="preserve">12.10 </w:t>
      </w:r>
      <w:r w:rsidRPr="00E8031A">
        <w:rPr>
          <w:rFonts w:ascii="Book Antiqua" w:hAnsi="Book Antiqua" w:cs="Arial"/>
          <w:color w:val="000000" w:themeColor="text1"/>
        </w:rPr>
        <w:t>No</w:t>
      </w:r>
      <w:proofErr w:type="gramEnd"/>
      <w:r w:rsidRPr="00E8031A">
        <w:rPr>
          <w:rFonts w:ascii="Book Antiqua" w:hAnsi="Book Antiqua" w:cs="Arial"/>
          <w:color w:val="000000" w:themeColor="text1"/>
        </w:rPr>
        <w:t xml:space="preserve">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2742F9" w:rsidRPr="00E8031A" w:rsidRDefault="002742F9" w:rsidP="002742F9">
      <w:pPr>
        <w:tabs>
          <w:tab w:val="left" w:pos="567"/>
        </w:tabs>
        <w:spacing w:before="120" w:after="120" w:line="276" w:lineRule="auto"/>
        <w:jc w:val="both"/>
        <w:rPr>
          <w:rFonts w:ascii="Book Antiqua" w:hAnsi="Book Antiqua" w:cs="Arial"/>
          <w:color w:val="000000"/>
        </w:rPr>
      </w:pPr>
      <w:proofErr w:type="gramStart"/>
      <w:r>
        <w:rPr>
          <w:rFonts w:ascii="Book Antiqua" w:hAnsi="Book Antiqua" w:cs="Arial"/>
          <w:color w:val="000000"/>
        </w:rPr>
        <w:t xml:space="preserve">12.11 </w:t>
      </w:r>
      <w:r w:rsidRPr="00E8031A">
        <w:rPr>
          <w:rFonts w:ascii="Book Antiqua" w:hAnsi="Book Antiqua" w:cs="Arial"/>
          <w:color w:val="000000"/>
        </w:rPr>
        <w:t>As</w:t>
      </w:r>
      <w:proofErr w:type="gramEnd"/>
      <w:r w:rsidRPr="00E8031A">
        <w:rPr>
          <w:rFonts w:ascii="Book Antiqua" w:hAnsi="Book Antiqua" w:cs="Arial"/>
          <w:color w:val="000000"/>
        </w:rPr>
        <w:t xml:space="preserve"> normas disciplinadoras deste Aviso de Contratação Direta</w:t>
      </w:r>
      <w:r>
        <w:rPr>
          <w:rFonts w:ascii="Book Antiqua" w:hAnsi="Book Antiqua" w:cs="Arial"/>
          <w:color w:val="000000"/>
        </w:rPr>
        <w:t xml:space="preserve"> </w:t>
      </w:r>
      <w:r w:rsidRPr="00E8031A">
        <w:rPr>
          <w:rFonts w:ascii="Book Antiqua" w:hAnsi="Book Antiqua" w:cs="Arial"/>
          <w:color w:val="000000"/>
        </w:rPr>
        <w:t xml:space="preserve">serão sempre interpretadas em favor da ampliação da disputa entre os interessados, desde que não comprometam o interesse da Administração, o princípio da isonomia, a finalidade e a segurança da contratação. </w:t>
      </w:r>
    </w:p>
    <w:p w:rsidR="002742F9" w:rsidRPr="00E8031A" w:rsidRDefault="002742F9" w:rsidP="002742F9">
      <w:pPr>
        <w:tabs>
          <w:tab w:val="left" w:pos="567"/>
        </w:tabs>
        <w:spacing w:before="120" w:after="120" w:line="276" w:lineRule="auto"/>
        <w:jc w:val="both"/>
        <w:rPr>
          <w:rFonts w:ascii="Book Antiqua" w:hAnsi="Book Antiqua" w:cs="Arial"/>
          <w:color w:val="000000"/>
        </w:rPr>
      </w:pPr>
      <w:proofErr w:type="gramStart"/>
      <w:r>
        <w:rPr>
          <w:rFonts w:ascii="Book Antiqua" w:hAnsi="Book Antiqua" w:cs="Arial"/>
          <w:color w:val="000000"/>
        </w:rPr>
        <w:t xml:space="preserve">12.12 </w:t>
      </w:r>
      <w:r w:rsidRPr="00E8031A">
        <w:rPr>
          <w:rFonts w:ascii="Book Antiqua" w:hAnsi="Book Antiqua" w:cs="Arial"/>
          <w:color w:val="000000"/>
        </w:rPr>
        <w:t>Os</w:t>
      </w:r>
      <w:proofErr w:type="gramEnd"/>
      <w:r w:rsidRPr="00E8031A">
        <w:rPr>
          <w:rFonts w:ascii="Book Antiqua" w:hAnsi="Book Antiqua" w:cs="Arial"/>
          <w:color w:val="000000"/>
        </w:rPr>
        <w:t xml:space="preserve"> fornecedores assumem todos os custos de preparação e apresentação de suas propostas e a Administração não será, em nenhum caso, responsável por esses custos, independentemente da condução ou do resultado do processo de contratação.</w:t>
      </w:r>
    </w:p>
    <w:p w:rsidR="002742F9" w:rsidRPr="00E8031A" w:rsidRDefault="002742F9" w:rsidP="002742F9">
      <w:pPr>
        <w:tabs>
          <w:tab w:val="left" w:pos="567"/>
        </w:tabs>
        <w:spacing w:before="120" w:after="120" w:line="276" w:lineRule="auto"/>
        <w:jc w:val="both"/>
        <w:rPr>
          <w:rFonts w:ascii="Book Antiqua" w:hAnsi="Book Antiqua" w:cs="Arial"/>
          <w:color w:val="000000"/>
        </w:rPr>
      </w:pPr>
      <w:proofErr w:type="gramStart"/>
      <w:r>
        <w:rPr>
          <w:rFonts w:ascii="Book Antiqua" w:hAnsi="Book Antiqua" w:cs="Arial"/>
          <w:color w:val="000000"/>
        </w:rPr>
        <w:t xml:space="preserve">12.13  </w:t>
      </w:r>
      <w:r w:rsidRPr="00E8031A">
        <w:rPr>
          <w:rFonts w:ascii="Book Antiqua" w:hAnsi="Book Antiqua" w:cs="Arial"/>
          <w:color w:val="000000"/>
        </w:rPr>
        <w:t>Em</w:t>
      </w:r>
      <w:proofErr w:type="gramEnd"/>
      <w:r w:rsidRPr="00E8031A">
        <w:rPr>
          <w:rFonts w:ascii="Book Antiqua" w:hAnsi="Book Antiqua" w:cs="Arial"/>
          <w:color w:val="000000"/>
        </w:rPr>
        <w:t xml:space="preserve"> caso de divergência entre disposições deste Aviso de Contratação Direta e de seus anexos ou demais peças que compõem o processo, prevalecerá as deste Aviso.</w:t>
      </w:r>
    </w:p>
    <w:p w:rsidR="002742F9" w:rsidRPr="00FC20C3" w:rsidRDefault="002742F9" w:rsidP="002742F9">
      <w:pPr>
        <w:pStyle w:val="PargrafodaLista"/>
        <w:numPr>
          <w:ilvl w:val="1"/>
          <w:numId w:val="23"/>
        </w:numPr>
        <w:tabs>
          <w:tab w:val="left" w:pos="567"/>
        </w:tabs>
        <w:spacing w:before="120" w:after="120" w:line="276" w:lineRule="auto"/>
        <w:jc w:val="both"/>
        <w:rPr>
          <w:rFonts w:ascii="Book Antiqua" w:hAnsi="Book Antiqua" w:cs="Arial"/>
          <w:color w:val="000000"/>
        </w:rPr>
      </w:pPr>
      <w:proofErr w:type="gramStart"/>
      <w:r w:rsidRPr="00FC20C3">
        <w:rPr>
          <w:rFonts w:ascii="Book Antiqua" w:hAnsi="Book Antiqua" w:cs="Arial"/>
          <w:color w:val="000000"/>
        </w:rPr>
        <w:t>a</w:t>
      </w:r>
      <w:proofErr w:type="gramEnd"/>
      <w:r w:rsidRPr="00FC20C3">
        <w:rPr>
          <w:rFonts w:ascii="Book Antiqua" w:hAnsi="Book Antiqua" w:cs="Arial"/>
          <w:color w:val="000000"/>
        </w:rPr>
        <w:t xml:space="preserve"> sessão pública será divulgada Ata no site oficial da câmara.</w:t>
      </w:r>
    </w:p>
    <w:p w:rsidR="002742F9" w:rsidRPr="00E8031A" w:rsidRDefault="002742F9" w:rsidP="002742F9">
      <w:pPr>
        <w:tabs>
          <w:tab w:val="left" w:pos="567"/>
        </w:tabs>
        <w:spacing w:before="120" w:after="120" w:line="276" w:lineRule="auto"/>
        <w:jc w:val="both"/>
        <w:rPr>
          <w:rFonts w:ascii="Book Antiqua" w:hAnsi="Book Antiqua" w:cs="Arial"/>
          <w:color w:val="000000"/>
        </w:rPr>
      </w:pPr>
      <w:r>
        <w:rPr>
          <w:rFonts w:ascii="Book Antiqua" w:hAnsi="Book Antiqua" w:cs="Arial"/>
          <w:color w:val="000000"/>
        </w:rPr>
        <w:t xml:space="preserve">12.15 </w:t>
      </w:r>
      <w:r w:rsidRPr="00E8031A">
        <w:rPr>
          <w:rFonts w:ascii="Book Antiqua" w:hAnsi="Book Antiqua" w:cs="Arial"/>
          <w:color w:val="000000"/>
        </w:rPr>
        <w:t>Integram este Aviso de Contratação Direta, para todos os fins e efeitos, os seguintes anexos:</w:t>
      </w:r>
    </w:p>
    <w:p w:rsidR="002742F9" w:rsidRPr="00FC20C3" w:rsidRDefault="002742F9" w:rsidP="002742F9">
      <w:pPr>
        <w:pStyle w:val="PargrafodaLista"/>
        <w:numPr>
          <w:ilvl w:val="2"/>
          <w:numId w:val="24"/>
        </w:numPr>
        <w:spacing w:before="120" w:after="120" w:line="276" w:lineRule="auto"/>
        <w:jc w:val="both"/>
        <w:rPr>
          <w:rFonts w:ascii="Book Antiqua" w:hAnsi="Book Antiqua" w:cs="Arial"/>
          <w:color w:val="000000"/>
        </w:rPr>
      </w:pPr>
      <w:r>
        <w:rPr>
          <w:rFonts w:ascii="Book Antiqua" w:hAnsi="Book Antiqua" w:cs="Arial"/>
          <w:color w:val="000000"/>
        </w:rPr>
        <w:t xml:space="preserve"> </w:t>
      </w:r>
      <w:r w:rsidRPr="00FC20C3">
        <w:rPr>
          <w:rFonts w:ascii="Book Antiqua" w:hAnsi="Book Antiqua" w:cs="Arial"/>
          <w:color w:val="000000"/>
        </w:rPr>
        <w:t>ANEXO I – Documentação exigida para Habilitação</w:t>
      </w:r>
    </w:p>
    <w:p w:rsidR="002742F9" w:rsidRPr="00FC20C3" w:rsidRDefault="002742F9" w:rsidP="002742F9">
      <w:pPr>
        <w:pStyle w:val="PargrafodaLista"/>
        <w:numPr>
          <w:ilvl w:val="2"/>
          <w:numId w:val="24"/>
        </w:numPr>
        <w:spacing w:before="120" w:after="120" w:line="276" w:lineRule="auto"/>
        <w:jc w:val="both"/>
        <w:rPr>
          <w:rFonts w:ascii="Book Antiqua" w:hAnsi="Book Antiqua" w:cs="Arial"/>
          <w:color w:val="000000"/>
        </w:rPr>
      </w:pPr>
      <w:r>
        <w:rPr>
          <w:rFonts w:ascii="Book Antiqua" w:hAnsi="Book Antiqua" w:cs="Arial"/>
          <w:color w:val="000000"/>
        </w:rPr>
        <w:t xml:space="preserve"> </w:t>
      </w:r>
      <w:r w:rsidRPr="00FC20C3">
        <w:rPr>
          <w:rFonts w:ascii="Book Antiqua" w:hAnsi="Book Antiqua" w:cs="Arial"/>
          <w:color w:val="000000"/>
        </w:rPr>
        <w:t>ANEXO II - Termo de Referência;</w:t>
      </w:r>
    </w:p>
    <w:p w:rsidR="002742F9" w:rsidRPr="00FC20C3" w:rsidRDefault="002742F9" w:rsidP="002742F9">
      <w:pPr>
        <w:pStyle w:val="PargrafodaLista"/>
        <w:numPr>
          <w:ilvl w:val="2"/>
          <w:numId w:val="24"/>
        </w:numPr>
        <w:spacing w:before="120" w:after="120" w:line="276" w:lineRule="auto"/>
        <w:jc w:val="both"/>
        <w:rPr>
          <w:rFonts w:ascii="Book Antiqua" w:hAnsi="Book Antiqua" w:cs="Arial"/>
          <w:color w:val="000000"/>
        </w:rPr>
      </w:pPr>
      <w:r>
        <w:rPr>
          <w:rFonts w:ascii="Book Antiqua" w:hAnsi="Book Antiqua" w:cs="Arial"/>
          <w:color w:val="000000"/>
        </w:rPr>
        <w:t xml:space="preserve"> </w:t>
      </w:r>
      <w:r w:rsidRPr="00FC20C3">
        <w:rPr>
          <w:rFonts w:ascii="Book Antiqua" w:hAnsi="Book Antiqua" w:cs="Arial"/>
          <w:color w:val="000000"/>
        </w:rPr>
        <w:t>ANEXO III – Modelo de Proposta</w:t>
      </w:r>
    </w:p>
    <w:p w:rsidR="002742F9" w:rsidRDefault="002742F9" w:rsidP="002742F9">
      <w:pPr>
        <w:spacing w:before="120" w:after="120" w:line="276" w:lineRule="auto"/>
        <w:contextualSpacing/>
        <w:jc w:val="both"/>
        <w:rPr>
          <w:rFonts w:ascii="Book Antiqua" w:hAnsi="Book Antiqua" w:cs="Arial"/>
          <w:color w:val="000000"/>
        </w:rPr>
      </w:pPr>
      <w:r>
        <w:rPr>
          <w:rFonts w:ascii="Book Antiqua" w:hAnsi="Book Antiqua" w:cs="Arial"/>
          <w:color w:val="000000"/>
        </w:rPr>
        <w:t>12.15.4 ANEXO IV – Declarações</w:t>
      </w:r>
    </w:p>
    <w:p w:rsidR="00343304" w:rsidRPr="001C355C" w:rsidRDefault="00343304" w:rsidP="00041EA1">
      <w:pPr>
        <w:spacing w:line="276" w:lineRule="auto"/>
        <w:rPr>
          <w:rFonts w:ascii="Book Antiqua" w:hAnsi="Book Antiqua" w:cs="Arial"/>
          <w:color w:val="000000"/>
        </w:rPr>
      </w:pPr>
      <w:r>
        <w:rPr>
          <w:rFonts w:ascii="Book Antiqua" w:hAnsi="Book Antiqua" w:cs="Arial"/>
          <w:color w:val="000000"/>
        </w:rPr>
        <w:t xml:space="preserve">                                     </w:t>
      </w:r>
      <w:r w:rsidR="005E6C4F">
        <w:rPr>
          <w:rFonts w:ascii="Book Antiqua" w:hAnsi="Book Antiqua" w:cs="Arial"/>
          <w:color w:val="000000"/>
        </w:rPr>
        <w:t xml:space="preserve">                </w:t>
      </w:r>
      <w:r w:rsidR="006E7935">
        <w:rPr>
          <w:rFonts w:ascii="Book Antiqua" w:hAnsi="Book Antiqua" w:cs="Arial"/>
          <w:color w:val="000000"/>
        </w:rPr>
        <w:t>SANTA FÉ DE GOIÁS</w:t>
      </w:r>
      <w:r w:rsidR="005E6C4F">
        <w:rPr>
          <w:rFonts w:ascii="Book Antiqua" w:hAnsi="Book Antiqua" w:cs="Arial"/>
          <w:color w:val="000000"/>
        </w:rPr>
        <w:t xml:space="preserve">, </w:t>
      </w:r>
      <w:r w:rsidR="002742F9">
        <w:rPr>
          <w:rFonts w:ascii="Book Antiqua" w:hAnsi="Book Antiqua" w:cs="Arial"/>
          <w:color w:val="000000"/>
        </w:rPr>
        <w:t>27</w:t>
      </w:r>
      <w:r w:rsidR="00722E25">
        <w:rPr>
          <w:rFonts w:ascii="Book Antiqua" w:hAnsi="Book Antiqua" w:cs="Arial"/>
          <w:color w:val="000000"/>
        </w:rPr>
        <w:t xml:space="preserve"> </w:t>
      </w:r>
      <w:r w:rsidR="005E6C4F">
        <w:rPr>
          <w:rFonts w:ascii="Book Antiqua" w:hAnsi="Book Antiqua" w:cs="Arial"/>
          <w:color w:val="000000"/>
        </w:rPr>
        <w:t xml:space="preserve">de </w:t>
      </w:r>
      <w:r w:rsidR="00460DB6">
        <w:rPr>
          <w:rFonts w:ascii="Book Antiqua" w:hAnsi="Book Antiqua" w:cs="Arial"/>
          <w:color w:val="000000"/>
        </w:rPr>
        <w:t xml:space="preserve">janeiro </w:t>
      </w:r>
      <w:r>
        <w:rPr>
          <w:rFonts w:ascii="Book Antiqua" w:hAnsi="Book Antiqua" w:cs="Arial"/>
          <w:color w:val="000000"/>
        </w:rPr>
        <w:t>de 202</w:t>
      </w:r>
      <w:r w:rsidR="00460DB6">
        <w:rPr>
          <w:rFonts w:ascii="Book Antiqua" w:hAnsi="Book Antiqua" w:cs="Arial"/>
          <w:color w:val="000000"/>
        </w:rPr>
        <w:t>5</w:t>
      </w:r>
    </w:p>
    <w:p w:rsidR="00343304" w:rsidRDefault="00343304" w:rsidP="00041EA1">
      <w:pPr>
        <w:spacing w:line="276" w:lineRule="auto"/>
        <w:rPr>
          <w:rFonts w:ascii="Book Antiqua" w:hAnsi="Book Antiqua" w:cs="Arial"/>
          <w:b/>
          <w:bCs/>
          <w:iCs/>
          <w:color w:val="000000"/>
        </w:rPr>
      </w:pPr>
    </w:p>
    <w:p w:rsidR="00041EA1" w:rsidRPr="00E8031A" w:rsidRDefault="00041EA1" w:rsidP="00041EA1">
      <w:pPr>
        <w:spacing w:line="276" w:lineRule="auto"/>
        <w:rPr>
          <w:rFonts w:ascii="Book Antiqua" w:hAnsi="Book Antiqua" w:cs="Arial"/>
          <w:b/>
          <w:bCs/>
          <w:iCs/>
          <w:color w:val="000000"/>
        </w:rPr>
      </w:pPr>
    </w:p>
    <w:p w:rsidR="00343304" w:rsidRPr="00041EA1" w:rsidRDefault="00E95DBE" w:rsidP="00041EA1">
      <w:pPr>
        <w:spacing w:line="276" w:lineRule="auto"/>
        <w:jc w:val="center"/>
        <w:rPr>
          <w:rFonts w:ascii="Book Antiqua" w:hAnsi="Book Antiqua" w:cs="Arial"/>
          <w:b/>
          <w:bCs/>
          <w:iCs/>
          <w:color w:val="000000"/>
          <w:sz w:val="22"/>
        </w:rPr>
      </w:pPr>
      <w:proofErr w:type="spellStart"/>
      <w:r w:rsidRPr="00041EA1">
        <w:rPr>
          <w:rFonts w:ascii="Book Antiqua" w:hAnsi="Book Antiqua" w:cs="Arial"/>
          <w:b/>
          <w:bCs/>
          <w:iCs/>
          <w:color w:val="000000"/>
          <w:sz w:val="22"/>
        </w:rPr>
        <w:t>Deiviana</w:t>
      </w:r>
      <w:proofErr w:type="spellEnd"/>
      <w:r w:rsidRPr="00041EA1">
        <w:rPr>
          <w:rFonts w:ascii="Book Antiqua" w:hAnsi="Book Antiqua" w:cs="Arial"/>
          <w:b/>
          <w:bCs/>
          <w:iCs/>
          <w:color w:val="000000"/>
          <w:sz w:val="22"/>
        </w:rPr>
        <w:t xml:space="preserve"> da Silva Sousa Alves</w:t>
      </w:r>
    </w:p>
    <w:p w:rsidR="00343304" w:rsidRPr="00041EA1" w:rsidRDefault="00343304" w:rsidP="00041EA1">
      <w:pPr>
        <w:spacing w:line="276" w:lineRule="auto"/>
        <w:jc w:val="center"/>
        <w:rPr>
          <w:rFonts w:ascii="Book Antiqua" w:hAnsi="Book Antiqua" w:cs="Arial"/>
          <w:sz w:val="22"/>
          <w:lang w:eastAsia="en-US"/>
        </w:rPr>
      </w:pPr>
      <w:r w:rsidRPr="00041EA1">
        <w:rPr>
          <w:rFonts w:ascii="Book Antiqua" w:hAnsi="Book Antiqua" w:cs="Arial"/>
          <w:b/>
          <w:bCs/>
          <w:iCs/>
          <w:color w:val="000000"/>
          <w:sz w:val="22"/>
        </w:rPr>
        <w:t>Agente de Contratação</w:t>
      </w:r>
    </w:p>
    <w:p w:rsidR="00343304" w:rsidRPr="00E8031A" w:rsidRDefault="00343304" w:rsidP="00041EA1">
      <w:pPr>
        <w:spacing w:after="160" w:line="276" w:lineRule="auto"/>
        <w:rPr>
          <w:rFonts w:ascii="Book Antiqua" w:hAnsi="Book Antiqua" w:cs="Arial"/>
          <w:b/>
          <w:bCs/>
          <w:lang w:eastAsia="en-US"/>
        </w:rPr>
      </w:pPr>
    </w:p>
    <w:p w:rsidR="00343304" w:rsidRDefault="00343304" w:rsidP="00041EA1">
      <w:pPr>
        <w:spacing w:after="200" w:line="276" w:lineRule="auto"/>
        <w:rPr>
          <w:rFonts w:ascii="Book Antiqua" w:hAnsi="Book Antiqua" w:cs="Arial"/>
          <w:b/>
          <w:bCs/>
          <w:lang w:eastAsia="en-US"/>
        </w:rPr>
      </w:pPr>
    </w:p>
    <w:p w:rsidR="00343304" w:rsidRDefault="00E95DBE" w:rsidP="00041EA1">
      <w:pPr>
        <w:spacing w:after="200" w:line="276" w:lineRule="auto"/>
        <w:jc w:val="center"/>
        <w:rPr>
          <w:rFonts w:ascii="Book Antiqua" w:hAnsi="Book Antiqua" w:cs="Arial"/>
          <w:b/>
          <w:bCs/>
          <w:lang w:eastAsia="en-US"/>
        </w:rPr>
      </w:pPr>
      <w:r>
        <w:rPr>
          <w:rFonts w:ascii="Book Antiqua" w:hAnsi="Book Antiqua" w:cs="Arial"/>
          <w:b/>
          <w:bCs/>
          <w:lang w:eastAsia="en-US"/>
        </w:rPr>
        <w:br w:type="page"/>
      </w:r>
      <w:r w:rsidR="00343304" w:rsidRPr="00E8031A">
        <w:rPr>
          <w:rFonts w:ascii="Book Antiqua" w:hAnsi="Book Antiqua" w:cs="Arial"/>
          <w:b/>
          <w:bCs/>
          <w:lang w:eastAsia="en-US"/>
        </w:rPr>
        <w:lastRenderedPageBreak/>
        <w:t>ANEXO I</w:t>
      </w:r>
    </w:p>
    <w:p w:rsidR="00343304" w:rsidRPr="00E8031A" w:rsidRDefault="00343304" w:rsidP="00041EA1">
      <w:pPr>
        <w:spacing w:line="276" w:lineRule="auto"/>
        <w:jc w:val="center"/>
        <w:rPr>
          <w:rFonts w:ascii="Book Antiqua" w:hAnsi="Book Antiqua" w:cs="Arial"/>
          <w:b/>
          <w:bCs/>
          <w:lang w:eastAsia="en-US"/>
        </w:rPr>
      </w:pPr>
      <w:r w:rsidRPr="00E8031A">
        <w:rPr>
          <w:rFonts w:ascii="Book Antiqua" w:hAnsi="Book Antiqua" w:cs="Arial"/>
          <w:b/>
          <w:bCs/>
          <w:lang w:eastAsia="en-US"/>
        </w:rPr>
        <w:t>DOCUMENTAÇÃO EXIGIDA PARA HABILITAÇÃO</w:t>
      </w:r>
    </w:p>
    <w:p w:rsidR="00343304" w:rsidRPr="00E8031A" w:rsidRDefault="00343304" w:rsidP="00041EA1">
      <w:pPr>
        <w:pStyle w:val="PADRO"/>
        <w:keepNext w:val="0"/>
        <w:widowControl/>
        <w:numPr>
          <w:ilvl w:val="0"/>
          <w:numId w:val="3"/>
        </w:numPr>
        <w:spacing w:before="120" w:after="120"/>
        <w:ind w:left="0" w:firstLine="0"/>
        <w:rPr>
          <w:rFonts w:ascii="Book Antiqua" w:hAnsi="Book Antiqua" w:cs="Arial"/>
          <w:sz w:val="24"/>
        </w:rPr>
      </w:pPr>
      <w:r w:rsidRPr="00E8031A">
        <w:rPr>
          <w:rFonts w:ascii="Book Antiqua" w:hAnsi="Book Antiqua" w:cs="Arial"/>
          <w:b/>
          <w:bCs/>
          <w:color w:val="000000"/>
          <w:sz w:val="24"/>
        </w:rPr>
        <w:t xml:space="preserve">Habilitação jurídica: </w:t>
      </w:r>
    </w:p>
    <w:p w:rsidR="00343304" w:rsidRPr="00E8031A" w:rsidRDefault="00343304" w:rsidP="00041EA1">
      <w:pPr>
        <w:numPr>
          <w:ilvl w:val="1"/>
          <w:numId w:val="3"/>
        </w:numPr>
        <w:tabs>
          <w:tab w:val="left" w:pos="567"/>
          <w:tab w:val="left" w:pos="1440"/>
        </w:tabs>
        <w:autoSpaceDE w:val="0"/>
        <w:snapToGrid w:val="0"/>
        <w:spacing w:before="120" w:after="120" w:line="276" w:lineRule="auto"/>
        <w:ind w:left="0" w:firstLine="0"/>
        <w:jc w:val="both"/>
        <w:rPr>
          <w:rFonts w:ascii="Book Antiqua" w:hAnsi="Book Antiqua" w:cs="Arial"/>
        </w:rPr>
      </w:pPr>
      <w:proofErr w:type="gramStart"/>
      <w:r w:rsidRPr="00E8031A">
        <w:rPr>
          <w:rFonts w:ascii="Book Antiqua" w:hAnsi="Book Antiqua" w:cs="Arial"/>
        </w:rPr>
        <w:t>no</w:t>
      </w:r>
      <w:proofErr w:type="gramEnd"/>
      <w:r w:rsidRPr="00E8031A">
        <w:rPr>
          <w:rFonts w:ascii="Book Antiqua" w:hAnsi="Book Antiqua" w:cs="Arial"/>
        </w:rPr>
        <w:t xml:space="preserve"> caso de empresário individual, inscrição no Registro Público de Empresas Mercantis, a cargo da Junta Comercial da respectiva sede;</w:t>
      </w:r>
    </w:p>
    <w:p w:rsidR="00343304" w:rsidRPr="00E8031A" w:rsidRDefault="00343304" w:rsidP="00041EA1">
      <w:pPr>
        <w:pStyle w:val="PargrafodaLista"/>
        <w:numPr>
          <w:ilvl w:val="1"/>
          <w:numId w:val="3"/>
        </w:numPr>
        <w:tabs>
          <w:tab w:val="left" w:pos="567"/>
          <w:tab w:val="left" w:pos="1440"/>
        </w:tabs>
        <w:autoSpaceDE w:val="0"/>
        <w:snapToGrid w:val="0"/>
        <w:spacing w:before="120" w:after="120" w:line="276" w:lineRule="auto"/>
        <w:ind w:left="0" w:firstLine="0"/>
        <w:jc w:val="both"/>
        <w:rPr>
          <w:rFonts w:ascii="Book Antiqua" w:hAnsi="Book Antiqua" w:cs="Arial"/>
          <w:color w:val="000000"/>
        </w:rPr>
      </w:pPr>
      <w:r w:rsidRPr="00E8031A">
        <w:rPr>
          <w:rFonts w:ascii="Book Antiqua" w:hAnsi="Book Antiqua" w:cs="Arial"/>
          <w:color w:val="000000"/>
        </w:rPr>
        <w:t xml:space="preserve">Em se tratando de </w:t>
      </w:r>
      <w:proofErr w:type="gramStart"/>
      <w:r w:rsidRPr="00E8031A">
        <w:rPr>
          <w:rFonts w:ascii="Book Antiqua" w:hAnsi="Book Antiqua" w:cs="Arial"/>
          <w:color w:val="000000"/>
        </w:rPr>
        <w:t>Micro</w:t>
      </w:r>
      <w:r>
        <w:rPr>
          <w:rFonts w:ascii="Book Antiqua" w:hAnsi="Book Antiqua" w:cs="Arial"/>
          <w:color w:val="000000"/>
        </w:rPr>
        <w:t xml:space="preserve"> </w:t>
      </w:r>
      <w:r w:rsidRPr="00E8031A">
        <w:rPr>
          <w:rFonts w:ascii="Book Antiqua" w:hAnsi="Book Antiqua" w:cs="Arial"/>
          <w:color w:val="000000"/>
        </w:rPr>
        <w:t>empreendedor</w:t>
      </w:r>
      <w:proofErr w:type="gramEnd"/>
      <w:r w:rsidRPr="00E8031A">
        <w:rPr>
          <w:rFonts w:ascii="Book Antiqua" w:hAnsi="Book Antiqua" w:cs="Arial"/>
          <w:color w:val="000000"/>
        </w:rPr>
        <w:t xml:space="preserve"> Individual – MEI: Certificado da Condição de Microempreendedor Individual - CCMEI, cuja aceitação ficará condicionada à verificação da autenticidade no sítio www.portaldoempreendedor.gov.br;</w:t>
      </w:r>
    </w:p>
    <w:p w:rsidR="00343304" w:rsidRPr="00E8031A" w:rsidRDefault="00343304" w:rsidP="00041EA1">
      <w:pPr>
        <w:numPr>
          <w:ilvl w:val="1"/>
          <w:numId w:val="3"/>
        </w:numPr>
        <w:tabs>
          <w:tab w:val="left" w:pos="567"/>
          <w:tab w:val="left" w:pos="1440"/>
        </w:tabs>
        <w:autoSpaceDE w:val="0"/>
        <w:snapToGrid w:val="0"/>
        <w:spacing w:before="120" w:after="120" w:line="276" w:lineRule="auto"/>
        <w:ind w:left="0" w:firstLine="0"/>
        <w:jc w:val="both"/>
        <w:rPr>
          <w:rFonts w:ascii="Book Antiqua" w:hAnsi="Book Antiqua" w:cs="Arial"/>
          <w:color w:val="000000"/>
        </w:rPr>
      </w:pPr>
      <w:r w:rsidRPr="00E8031A">
        <w:rPr>
          <w:rFonts w:ascii="Book Antiqua" w:hAnsi="Book Antiqua" w:cs="Arial"/>
          <w:color w:val="000000"/>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rsidR="00343304" w:rsidRPr="00E8031A" w:rsidRDefault="00343304" w:rsidP="00041EA1">
      <w:pPr>
        <w:numPr>
          <w:ilvl w:val="1"/>
          <w:numId w:val="3"/>
        </w:numPr>
        <w:tabs>
          <w:tab w:val="left" w:pos="567"/>
          <w:tab w:val="left" w:pos="1440"/>
        </w:tabs>
        <w:autoSpaceDE w:val="0"/>
        <w:snapToGrid w:val="0"/>
        <w:spacing w:before="120" w:after="120" w:line="276" w:lineRule="auto"/>
        <w:ind w:left="0" w:firstLine="0"/>
        <w:jc w:val="both"/>
        <w:rPr>
          <w:rFonts w:ascii="Book Antiqua" w:hAnsi="Book Antiqua" w:cs="Arial"/>
          <w:color w:val="000000"/>
        </w:rPr>
      </w:pPr>
      <w:proofErr w:type="gramStart"/>
      <w:r w:rsidRPr="00E8031A">
        <w:rPr>
          <w:rFonts w:ascii="Book Antiqua" w:hAnsi="Book Antiqua" w:cs="Arial"/>
          <w:color w:val="000000"/>
        </w:rPr>
        <w:t>inscrição</w:t>
      </w:r>
      <w:proofErr w:type="gramEnd"/>
      <w:r w:rsidRPr="00E8031A">
        <w:rPr>
          <w:rFonts w:ascii="Book Antiqua" w:hAnsi="Book Antiqua" w:cs="Arial"/>
          <w:color w:val="000000"/>
        </w:rPr>
        <w:t xml:space="preserve"> no Registro Público de Empresas Mercantis onde opera, com averbação no Registro onde tem sede a matriz, no caso de ser o participante sucursal, filial ou agência;</w:t>
      </w:r>
    </w:p>
    <w:p w:rsidR="00343304" w:rsidRPr="00E8031A" w:rsidRDefault="00343304" w:rsidP="00041EA1">
      <w:pPr>
        <w:numPr>
          <w:ilvl w:val="1"/>
          <w:numId w:val="3"/>
        </w:numPr>
        <w:tabs>
          <w:tab w:val="left" w:pos="567"/>
          <w:tab w:val="left" w:pos="1440"/>
        </w:tabs>
        <w:autoSpaceDE w:val="0"/>
        <w:snapToGrid w:val="0"/>
        <w:spacing w:before="120" w:after="120" w:line="276" w:lineRule="auto"/>
        <w:ind w:left="0" w:firstLine="0"/>
        <w:jc w:val="both"/>
        <w:rPr>
          <w:rFonts w:ascii="Book Antiqua" w:hAnsi="Book Antiqua" w:cs="Arial"/>
        </w:rPr>
      </w:pPr>
      <w:r w:rsidRPr="00E8031A">
        <w:rPr>
          <w:rFonts w:ascii="Book Antiqua" w:hAnsi="Book Antiqua" w:cs="Arial"/>
          <w:color w:val="000000"/>
        </w:rPr>
        <w:t>No caso de sociedade simples: inscrição do ato constitutivo no Registro Civil das Pessoas Jurídicas do local de sua sede, acompanhada de prova da indicação dos seus administradores;</w:t>
      </w:r>
    </w:p>
    <w:p w:rsidR="00343304" w:rsidRPr="00BD771C" w:rsidRDefault="00343304" w:rsidP="00041EA1">
      <w:pPr>
        <w:numPr>
          <w:ilvl w:val="1"/>
          <w:numId w:val="3"/>
        </w:numPr>
        <w:tabs>
          <w:tab w:val="left" w:pos="567"/>
          <w:tab w:val="left" w:pos="1440"/>
        </w:tabs>
        <w:autoSpaceDE w:val="0"/>
        <w:snapToGrid w:val="0"/>
        <w:spacing w:before="120" w:after="120" w:line="276" w:lineRule="auto"/>
        <w:ind w:left="0" w:firstLine="0"/>
        <w:jc w:val="both"/>
        <w:rPr>
          <w:rFonts w:ascii="Book Antiqua" w:hAnsi="Book Antiqua" w:cs="Arial"/>
          <w:color w:val="000000" w:themeColor="text1"/>
        </w:rPr>
      </w:pPr>
      <w:proofErr w:type="gramStart"/>
      <w:r w:rsidRPr="00E8031A">
        <w:rPr>
          <w:rFonts w:ascii="Book Antiqua" w:hAnsi="Book Antiqua" w:cs="Arial"/>
          <w:color w:val="000000"/>
        </w:rPr>
        <w:t>decreto</w:t>
      </w:r>
      <w:proofErr w:type="gramEnd"/>
      <w:r w:rsidRPr="00E8031A">
        <w:rPr>
          <w:rFonts w:ascii="Book Antiqua" w:hAnsi="Book Antiqua" w:cs="Arial"/>
          <w:color w:val="000000"/>
        </w:rPr>
        <w:t xml:space="preserve"> de autorização, em se tratando de sociedade empresária estrangeira em </w:t>
      </w:r>
      <w:r w:rsidRPr="00BD771C">
        <w:rPr>
          <w:rFonts w:ascii="Book Antiqua" w:hAnsi="Book Antiqua" w:cs="Arial"/>
          <w:color w:val="000000" w:themeColor="text1"/>
        </w:rPr>
        <w:t>funcionamento no País;</w:t>
      </w:r>
    </w:p>
    <w:p w:rsidR="00343304" w:rsidRPr="00BD771C" w:rsidRDefault="00343304" w:rsidP="00041EA1">
      <w:pPr>
        <w:numPr>
          <w:ilvl w:val="1"/>
          <w:numId w:val="3"/>
        </w:numPr>
        <w:tabs>
          <w:tab w:val="left" w:pos="567"/>
          <w:tab w:val="left" w:pos="1440"/>
        </w:tabs>
        <w:autoSpaceDE w:val="0"/>
        <w:snapToGrid w:val="0"/>
        <w:spacing w:before="120" w:after="120" w:line="276" w:lineRule="auto"/>
        <w:ind w:left="0" w:firstLine="0"/>
        <w:jc w:val="both"/>
        <w:rPr>
          <w:rFonts w:ascii="Book Antiqua" w:hAnsi="Book Antiqua" w:cs="Arial"/>
          <w:iCs/>
          <w:color w:val="000000" w:themeColor="text1"/>
        </w:rPr>
      </w:pPr>
      <w:r w:rsidRPr="00BD771C">
        <w:rPr>
          <w:rFonts w:ascii="Book Antiqua" w:hAnsi="Book Antiqua" w:cs="Arial"/>
          <w:iCs/>
          <w:color w:val="000000" w:themeColor="text1"/>
        </w:rPr>
        <w:t>No caso de sociedade cooperativa: ata de fundação e estatuto social em vigor, com a ata da assembleia que o aprovou, devidamente arquivado na Junta Comercial ou inscrito no Registro Civil das Pessoas Jurídicas da respectiva sede, bem como o registro de que trata o art. 107 da Lei nº</w:t>
      </w:r>
      <w:r>
        <w:rPr>
          <w:rFonts w:ascii="Book Antiqua" w:hAnsi="Book Antiqua" w:cs="Arial"/>
          <w:iCs/>
          <w:color w:val="000000" w:themeColor="text1"/>
        </w:rPr>
        <w:t>.</w:t>
      </w:r>
      <w:r w:rsidRPr="00BD771C">
        <w:rPr>
          <w:rFonts w:ascii="Book Antiqua" w:hAnsi="Book Antiqua" w:cs="Arial"/>
          <w:iCs/>
          <w:color w:val="000000" w:themeColor="text1"/>
        </w:rPr>
        <w:t xml:space="preserve"> 5.764, de 1971.</w:t>
      </w:r>
    </w:p>
    <w:p w:rsidR="00343304" w:rsidRPr="00E8031A" w:rsidRDefault="00343304" w:rsidP="00041EA1">
      <w:pPr>
        <w:pStyle w:val="PargrafodaLista"/>
        <w:numPr>
          <w:ilvl w:val="1"/>
          <w:numId w:val="3"/>
        </w:numPr>
        <w:tabs>
          <w:tab w:val="left" w:pos="567"/>
        </w:tabs>
        <w:spacing w:before="120" w:after="120" w:line="276" w:lineRule="auto"/>
        <w:ind w:left="0" w:firstLine="0"/>
        <w:jc w:val="both"/>
        <w:rPr>
          <w:rFonts w:ascii="Book Antiqua" w:hAnsi="Book Antiqua" w:cs="Arial"/>
          <w:bCs/>
          <w:color w:val="000000"/>
        </w:rPr>
      </w:pPr>
      <w:r w:rsidRPr="00E8031A">
        <w:rPr>
          <w:rFonts w:ascii="Book Antiqua" w:hAnsi="Book Antiqua" w:cs="Arial"/>
          <w:bCs/>
          <w:color w:val="000000"/>
        </w:rPr>
        <w:t>Os documentos acima deverão estar acompanhados de todas as alterações ou da consolidação respectiva.</w:t>
      </w:r>
    </w:p>
    <w:p w:rsidR="00343304" w:rsidRPr="00E8031A" w:rsidRDefault="00343304" w:rsidP="00041EA1">
      <w:pPr>
        <w:pStyle w:val="PargrafodaLista"/>
        <w:spacing w:before="120" w:after="120" w:line="276" w:lineRule="auto"/>
        <w:ind w:left="0"/>
        <w:jc w:val="both"/>
        <w:rPr>
          <w:rFonts w:ascii="Book Antiqua" w:hAnsi="Book Antiqua" w:cs="Arial"/>
          <w:bCs/>
          <w:color w:val="000000"/>
        </w:rPr>
      </w:pPr>
    </w:p>
    <w:p w:rsidR="00343304" w:rsidRPr="00E8031A" w:rsidRDefault="00343304" w:rsidP="00041EA1">
      <w:pPr>
        <w:pStyle w:val="PADRO"/>
        <w:keepNext w:val="0"/>
        <w:widowControl/>
        <w:numPr>
          <w:ilvl w:val="0"/>
          <w:numId w:val="3"/>
        </w:numPr>
        <w:spacing w:before="120" w:after="120"/>
        <w:ind w:left="0" w:firstLine="0"/>
        <w:rPr>
          <w:rFonts w:ascii="Book Antiqua" w:hAnsi="Book Antiqua" w:cs="Arial"/>
          <w:sz w:val="24"/>
        </w:rPr>
      </w:pPr>
      <w:r w:rsidRPr="00E8031A">
        <w:rPr>
          <w:rFonts w:ascii="Book Antiqua" w:hAnsi="Book Antiqua" w:cs="Arial"/>
          <w:b/>
          <w:bCs/>
          <w:color w:val="000000"/>
          <w:sz w:val="24"/>
        </w:rPr>
        <w:t xml:space="preserve"> Regularidade fiscal, social e trabalhista:</w:t>
      </w:r>
    </w:p>
    <w:p w:rsidR="00343304" w:rsidRPr="00E8031A" w:rsidRDefault="00343304" w:rsidP="00041EA1">
      <w:pPr>
        <w:numPr>
          <w:ilvl w:val="1"/>
          <w:numId w:val="3"/>
        </w:numPr>
        <w:tabs>
          <w:tab w:val="left" w:pos="426"/>
          <w:tab w:val="left" w:pos="1440"/>
        </w:tabs>
        <w:autoSpaceDE w:val="0"/>
        <w:snapToGrid w:val="0"/>
        <w:spacing w:before="120" w:after="120" w:line="276" w:lineRule="auto"/>
        <w:ind w:left="0" w:firstLine="0"/>
        <w:jc w:val="both"/>
        <w:rPr>
          <w:rFonts w:ascii="Book Antiqua" w:hAnsi="Book Antiqua" w:cs="Arial"/>
        </w:rPr>
      </w:pPr>
      <w:proofErr w:type="gramStart"/>
      <w:r w:rsidRPr="00E8031A">
        <w:rPr>
          <w:rFonts w:ascii="Book Antiqua" w:hAnsi="Book Antiqua" w:cs="Arial"/>
          <w:lang w:eastAsia="en-US"/>
        </w:rPr>
        <w:t>prova</w:t>
      </w:r>
      <w:proofErr w:type="gramEnd"/>
      <w:r w:rsidRPr="00E8031A">
        <w:rPr>
          <w:rFonts w:ascii="Book Antiqua" w:hAnsi="Book Antiqua" w:cs="Arial"/>
          <w:lang w:eastAsia="en-US"/>
        </w:rPr>
        <w:t xml:space="preserve"> de inscrição no Cadastro Nacional de Pessoas Jurídicas ou no Cadastro de Pessoas Físicas, conforme o caso;</w:t>
      </w:r>
    </w:p>
    <w:p w:rsidR="00343304" w:rsidRPr="00E8031A" w:rsidRDefault="00343304" w:rsidP="00041EA1">
      <w:pPr>
        <w:numPr>
          <w:ilvl w:val="1"/>
          <w:numId w:val="3"/>
        </w:numPr>
        <w:tabs>
          <w:tab w:val="left" w:pos="426"/>
          <w:tab w:val="left" w:pos="1440"/>
        </w:tabs>
        <w:autoSpaceDE w:val="0"/>
        <w:snapToGrid w:val="0"/>
        <w:spacing w:before="120" w:after="120" w:line="276" w:lineRule="auto"/>
        <w:ind w:left="0" w:firstLine="0"/>
        <w:jc w:val="both"/>
        <w:rPr>
          <w:rFonts w:ascii="Book Antiqua" w:hAnsi="Book Antiqua" w:cs="Arial"/>
        </w:rPr>
      </w:pPr>
      <w:proofErr w:type="gramStart"/>
      <w:r w:rsidRPr="00E8031A">
        <w:rPr>
          <w:rFonts w:ascii="Book Antiqua" w:hAnsi="Book Antiqua" w:cs="Arial"/>
        </w:rPr>
        <w:t>prova</w:t>
      </w:r>
      <w:proofErr w:type="gramEnd"/>
      <w:r w:rsidRPr="00E8031A">
        <w:rPr>
          <w:rFonts w:ascii="Book Antiqua" w:hAnsi="Book Antiqua" w:cs="Arial"/>
        </w:rPr>
        <w:t xml:space="preserve"> de regularidade fiscal perante a Fazenda Nacional, mediante apresentação de certidão expedida conjuntamente pela Secretaria da Receita Federal do Brasil (RFB) </w:t>
      </w:r>
      <w:r w:rsidRPr="00E8031A">
        <w:rPr>
          <w:rFonts w:ascii="Book Antiqua" w:hAnsi="Book Antiqua" w:cs="Arial"/>
        </w:rPr>
        <w:lastRenderedPageBreak/>
        <w:t>e pela Procuradoria-Geral da Fazenda Nacional (PGFN), referente a todos os créditos tributários federais e à Dívida Ativa da União (DAU) por elas administrados, inclusive aqueles relativos à Seguridade Social, nos termos da Portaria Conjunta nº</w:t>
      </w:r>
      <w:r>
        <w:rPr>
          <w:rFonts w:ascii="Book Antiqua" w:hAnsi="Book Antiqua" w:cs="Arial"/>
        </w:rPr>
        <w:t>.</w:t>
      </w:r>
      <w:r w:rsidRPr="00E8031A">
        <w:rPr>
          <w:rFonts w:ascii="Book Antiqua" w:hAnsi="Book Antiqua" w:cs="Arial"/>
        </w:rPr>
        <w:t xml:space="preserve"> 1.751, de 02/10/2014, do Secretário da Receita Federal do Brasil e da Procuradora-Geral da Fazenda Nacional.</w:t>
      </w:r>
    </w:p>
    <w:p w:rsidR="00343304" w:rsidRPr="00E8031A" w:rsidRDefault="00343304" w:rsidP="00041EA1">
      <w:pPr>
        <w:numPr>
          <w:ilvl w:val="1"/>
          <w:numId w:val="3"/>
        </w:numPr>
        <w:tabs>
          <w:tab w:val="left" w:pos="426"/>
          <w:tab w:val="left" w:pos="1440"/>
        </w:tabs>
        <w:autoSpaceDE w:val="0"/>
        <w:snapToGrid w:val="0"/>
        <w:spacing w:before="120" w:after="120" w:line="276" w:lineRule="auto"/>
        <w:ind w:left="0" w:firstLine="0"/>
        <w:jc w:val="both"/>
        <w:rPr>
          <w:rFonts w:ascii="Book Antiqua" w:hAnsi="Book Antiqua" w:cs="Arial"/>
          <w:color w:val="000000"/>
        </w:rPr>
      </w:pPr>
      <w:proofErr w:type="gramStart"/>
      <w:r w:rsidRPr="00E8031A">
        <w:rPr>
          <w:rFonts w:ascii="Book Antiqua" w:hAnsi="Book Antiqua" w:cs="Arial"/>
          <w:color w:val="000000"/>
          <w:lang w:eastAsia="en-US"/>
        </w:rPr>
        <w:t>prova</w:t>
      </w:r>
      <w:proofErr w:type="gramEnd"/>
      <w:r w:rsidRPr="00E8031A">
        <w:rPr>
          <w:rFonts w:ascii="Book Antiqua" w:hAnsi="Book Antiqua" w:cs="Arial"/>
          <w:color w:val="000000"/>
          <w:lang w:eastAsia="en-US"/>
        </w:rPr>
        <w:t xml:space="preserve"> de regularidade com o Fundo de Garantia do Tempo de Serviço (FGTS);</w:t>
      </w:r>
    </w:p>
    <w:p w:rsidR="00343304" w:rsidRPr="00E8031A" w:rsidRDefault="00343304" w:rsidP="00041EA1">
      <w:pPr>
        <w:numPr>
          <w:ilvl w:val="1"/>
          <w:numId w:val="3"/>
        </w:numPr>
        <w:tabs>
          <w:tab w:val="left" w:pos="426"/>
          <w:tab w:val="left" w:pos="1440"/>
        </w:tabs>
        <w:autoSpaceDE w:val="0"/>
        <w:snapToGrid w:val="0"/>
        <w:spacing w:before="120" w:after="120" w:line="276" w:lineRule="auto"/>
        <w:ind w:left="0" w:firstLine="0"/>
        <w:jc w:val="both"/>
        <w:rPr>
          <w:rFonts w:ascii="Book Antiqua" w:hAnsi="Book Antiqua" w:cs="Arial"/>
        </w:rPr>
      </w:pPr>
      <w:proofErr w:type="gramStart"/>
      <w:r w:rsidRPr="00E8031A">
        <w:rPr>
          <w:rFonts w:ascii="Book Antiqua" w:hAnsi="Book Antiqua" w:cs="Arial"/>
          <w:lang w:eastAsia="en-US"/>
        </w:rPr>
        <w:t>prova</w:t>
      </w:r>
      <w:proofErr w:type="gramEnd"/>
      <w:r w:rsidRPr="00E8031A">
        <w:rPr>
          <w:rFonts w:ascii="Book Antiqua" w:hAnsi="Book Antiqua" w:cs="Arial"/>
          <w:lang w:eastAsia="en-US"/>
        </w:rPr>
        <w:t xml:space="preserve"> de inexistência de débitos inadimplidos perante a Justiça do Trabalho, mediante a apresentação de certidão negativa ou positiva com efeito de negativa, nos termos do Título VII-A da Consolidação das Leis do Trabalho, aprovada pelo Decreto-Lei nº 5.452, de 1º de </w:t>
      </w:r>
      <w:r w:rsidR="00DD4508">
        <w:rPr>
          <w:rFonts w:ascii="Book Antiqua" w:hAnsi="Book Antiqua" w:cs="Arial"/>
          <w:lang w:eastAsia="en-US"/>
        </w:rPr>
        <w:t>julho</w:t>
      </w:r>
      <w:r w:rsidRPr="00E8031A">
        <w:rPr>
          <w:rFonts w:ascii="Book Antiqua" w:hAnsi="Book Antiqua" w:cs="Arial"/>
          <w:lang w:eastAsia="en-US"/>
        </w:rPr>
        <w:t xml:space="preserve"> de 1943;</w:t>
      </w:r>
    </w:p>
    <w:p w:rsidR="00343304" w:rsidRPr="00E8031A" w:rsidRDefault="00343304" w:rsidP="00041EA1">
      <w:pPr>
        <w:numPr>
          <w:ilvl w:val="1"/>
          <w:numId w:val="3"/>
        </w:numPr>
        <w:tabs>
          <w:tab w:val="left" w:pos="426"/>
          <w:tab w:val="left" w:pos="1440"/>
        </w:tabs>
        <w:autoSpaceDE w:val="0"/>
        <w:snapToGrid w:val="0"/>
        <w:spacing w:before="120" w:after="120" w:line="276" w:lineRule="auto"/>
        <w:ind w:left="0" w:firstLine="0"/>
        <w:jc w:val="both"/>
        <w:rPr>
          <w:rFonts w:ascii="Book Antiqua" w:hAnsi="Book Antiqua" w:cs="Arial"/>
          <w:bCs/>
        </w:rPr>
      </w:pPr>
      <w:proofErr w:type="gramStart"/>
      <w:r w:rsidRPr="00E8031A">
        <w:rPr>
          <w:rFonts w:ascii="Book Antiqua" w:hAnsi="Book Antiqua" w:cs="Arial"/>
          <w:bCs/>
        </w:rPr>
        <w:t>prova</w:t>
      </w:r>
      <w:proofErr w:type="gramEnd"/>
      <w:r w:rsidRPr="00E8031A">
        <w:rPr>
          <w:rFonts w:ascii="Book Antiqua" w:hAnsi="Book Antiqua" w:cs="Arial"/>
          <w:bCs/>
        </w:rPr>
        <w:t xml:space="preserve"> de </w:t>
      </w:r>
      <w:r w:rsidRPr="00E8031A">
        <w:rPr>
          <w:rFonts w:ascii="Book Antiqua" w:hAnsi="Book Antiqua" w:cs="Arial"/>
          <w:color w:val="000000"/>
        </w:rPr>
        <w:t xml:space="preserve">inscrição no cadastro de contribuintes </w:t>
      </w:r>
      <w:r w:rsidRPr="00E22EAC">
        <w:rPr>
          <w:rFonts w:ascii="Book Antiqua" w:hAnsi="Book Antiqua" w:cs="Arial"/>
          <w:i/>
          <w:iCs/>
          <w:color w:val="000000" w:themeColor="text1"/>
        </w:rPr>
        <w:t>estadual e/ou municipal</w:t>
      </w:r>
      <w:r w:rsidRPr="00E8031A">
        <w:rPr>
          <w:rFonts w:ascii="Book Antiqua" w:hAnsi="Book Antiqua" w:cs="Arial"/>
          <w:color w:val="000000"/>
        </w:rPr>
        <w:t>, relativo ao domicílio ou sede do fornecedor, pertinente ao seu ramo de atividade e compatível com o objeto contratual</w:t>
      </w:r>
      <w:r w:rsidRPr="00E8031A">
        <w:rPr>
          <w:rFonts w:ascii="Book Antiqua" w:hAnsi="Book Antiqua" w:cs="Arial"/>
          <w:bCs/>
        </w:rPr>
        <w:t xml:space="preserve">; </w:t>
      </w:r>
    </w:p>
    <w:p w:rsidR="00343304" w:rsidRPr="00E8031A" w:rsidRDefault="00343304" w:rsidP="00041EA1">
      <w:pPr>
        <w:numPr>
          <w:ilvl w:val="1"/>
          <w:numId w:val="3"/>
        </w:numPr>
        <w:tabs>
          <w:tab w:val="left" w:pos="426"/>
          <w:tab w:val="left" w:pos="1440"/>
        </w:tabs>
        <w:autoSpaceDE w:val="0"/>
        <w:snapToGrid w:val="0"/>
        <w:spacing w:before="120" w:after="120" w:line="276" w:lineRule="auto"/>
        <w:ind w:left="0" w:firstLine="0"/>
        <w:jc w:val="both"/>
        <w:rPr>
          <w:rFonts w:ascii="Book Antiqua" w:hAnsi="Book Antiqua" w:cs="Arial"/>
          <w:b/>
        </w:rPr>
      </w:pPr>
      <w:proofErr w:type="gramStart"/>
      <w:r w:rsidRPr="00E8031A">
        <w:rPr>
          <w:rFonts w:ascii="Book Antiqua" w:hAnsi="Book Antiqua" w:cs="Arial"/>
        </w:rPr>
        <w:t>prova</w:t>
      </w:r>
      <w:proofErr w:type="gramEnd"/>
      <w:r w:rsidRPr="00E8031A">
        <w:rPr>
          <w:rFonts w:ascii="Book Antiqua" w:hAnsi="Book Antiqua" w:cs="Arial"/>
        </w:rPr>
        <w:t xml:space="preserve"> de regularidade com a Fazenda </w:t>
      </w:r>
      <w:r w:rsidRPr="00E22EAC">
        <w:rPr>
          <w:rFonts w:ascii="Book Antiqua" w:hAnsi="Book Antiqua" w:cs="Arial"/>
          <w:i/>
          <w:iCs/>
          <w:color w:val="000000" w:themeColor="text1"/>
        </w:rPr>
        <w:t>Estadual e/ou Municipal</w:t>
      </w:r>
      <w:r>
        <w:rPr>
          <w:rFonts w:ascii="Book Antiqua" w:hAnsi="Book Antiqua" w:cs="Arial"/>
          <w:i/>
          <w:iCs/>
          <w:color w:val="000000" w:themeColor="text1"/>
        </w:rPr>
        <w:t xml:space="preserve"> </w:t>
      </w:r>
      <w:r w:rsidRPr="00E8031A">
        <w:rPr>
          <w:rFonts w:ascii="Book Antiqua" w:hAnsi="Book Antiqua" w:cs="Arial"/>
        </w:rPr>
        <w:t xml:space="preserve">do domicílio ou sede do fornecedor, relativa à atividade em cujo exercício contrata ou concorre; </w:t>
      </w:r>
    </w:p>
    <w:p w:rsidR="00343304" w:rsidRPr="00E8031A" w:rsidRDefault="00343304" w:rsidP="00041EA1">
      <w:pPr>
        <w:numPr>
          <w:ilvl w:val="1"/>
          <w:numId w:val="3"/>
        </w:numPr>
        <w:tabs>
          <w:tab w:val="left" w:pos="426"/>
          <w:tab w:val="left" w:pos="1440"/>
        </w:tabs>
        <w:autoSpaceDE w:val="0"/>
        <w:snapToGrid w:val="0"/>
        <w:spacing w:before="120" w:after="120" w:line="276" w:lineRule="auto"/>
        <w:ind w:left="0" w:firstLine="0"/>
        <w:jc w:val="both"/>
        <w:rPr>
          <w:rFonts w:ascii="Book Antiqua" w:hAnsi="Book Antiqua" w:cs="Arial"/>
          <w:b/>
        </w:rPr>
      </w:pPr>
      <w:proofErr w:type="gramStart"/>
      <w:r w:rsidRPr="00E8031A">
        <w:rPr>
          <w:rFonts w:ascii="Book Antiqua" w:hAnsi="Book Antiqua" w:cs="Arial"/>
        </w:rPr>
        <w:t>caso</w:t>
      </w:r>
      <w:proofErr w:type="gramEnd"/>
      <w:r w:rsidRPr="00E8031A">
        <w:rPr>
          <w:rFonts w:ascii="Book Antiqua" w:hAnsi="Book Antiqua" w:cs="Arial"/>
        </w:rPr>
        <w:t xml:space="preserve"> o fornecedor seja considerado isento dos tributos </w:t>
      </w:r>
      <w:r w:rsidRPr="00E22EAC">
        <w:rPr>
          <w:rFonts w:ascii="Book Antiqua" w:hAnsi="Book Antiqua" w:cs="Arial"/>
          <w:i/>
          <w:color w:val="000000" w:themeColor="text1"/>
        </w:rPr>
        <w:t xml:space="preserve">estaduais </w:t>
      </w:r>
      <w:r w:rsidRPr="00E22EAC">
        <w:rPr>
          <w:rFonts w:ascii="Book Antiqua" w:hAnsi="Book Antiqua" w:cs="Arial"/>
          <w:b/>
          <w:i/>
          <w:color w:val="000000" w:themeColor="text1"/>
          <w:u w:val="single"/>
        </w:rPr>
        <w:t>ou</w:t>
      </w:r>
      <w:r>
        <w:rPr>
          <w:rFonts w:ascii="Book Antiqua" w:hAnsi="Book Antiqua" w:cs="Arial"/>
          <w:b/>
          <w:i/>
          <w:color w:val="000000" w:themeColor="text1"/>
          <w:u w:val="single"/>
        </w:rPr>
        <w:t xml:space="preserve"> </w:t>
      </w:r>
      <w:r w:rsidRPr="00E22EAC">
        <w:rPr>
          <w:rFonts w:ascii="Book Antiqua" w:hAnsi="Book Antiqua" w:cs="Arial"/>
          <w:i/>
          <w:color w:val="000000" w:themeColor="text1"/>
        </w:rPr>
        <w:t>municipais</w:t>
      </w:r>
      <w:r>
        <w:rPr>
          <w:rFonts w:ascii="Book Antiqua" w:hAnsi="Book Antiqua" w:cs="Arial"/>
          <w:i/>
          <w:color w:val="000000" w:themeColor="text1"/>
        </w:rPr>
        <w:t xml:space="preserve"> </w:t>
      </w:r>
      <w:r w:rsidRPr="00E8031A">
        <w:rPr>
          <w:rFonts w:ascii="Book Antiqua" w:hAnsi="Book Antiqua" w:cs="Arial"/>
        </w:rPr>
        <w:t xml:space="preserve">relacionados ao objeto contratual, deverá comprovar tal condição mediante a apresentação de declaração da Fazenda respectiva do seu domicílio ou sede, ou outra equivalente, na forma da lei; </w:t>
      </w:r>
    </w:p>
    <w:p w:rsidR="00343304" w:rsidRDefault="00343304" w:rsidP="00041EA1">
      <w:pPr>
        <w:spacing w:after="160" w:line="276" w:lineRule="auto"/>
        <w:rPr>
          <w:rFonts w:ascii="Book Antiqua" w:hAnsi="Book Antiqua" w:cs="Arial"/>
          <w:color w:val="000000"/>
        </w:rPr>
      </w:pPr>
      <w:r>
        <w:rPr>
          <w:rFonts w:ascii="Book Antiqua" w:hAnsi="Book Antiqua" w:cs="Arial"/>
          <w:color w:val="000000"/>
        </w:rPr>
        <w:br w:type="page"/>
      </w:r>
    </w:p>
    <w:p w:rsidR="001F7315" w:rsidRPr="000D11E8" w:rsidRDefault="00343304" w:rsidP="00652F0B">
      <w:pPr>
        <w:pStyle w:val="PargrafodaLista"/>
        <w:tabs>
          <w:tab w:val="left" w:pos="1440"/>
        </w:tabs>
        <w:autoSpaceDE w:val="0"/>
        <w:snapToGrid w:val="0"/>
        <w:spacing w:before="120" w:after="120" w:line="276" w:lineRule="auto"/>
        <w:ind w:left="0"/>
        <w:jc w:val="center"/>
        <w:rPr>
          <w:rFonts w:ascii="Book Antiqua" w:hAnsi="Book Antiqua" w:cs="Arial"/>
          <w:b/>
          <w:color w:val="000000"/>
        </w:rPr>
      </w:pPr>
      <w:r w:rsidRPr="000D11E8">
        <w:rPr>
          <w:rFonts w:ascii="Book Antiqua" w:hAnsi="Book Antiqua" w:cs="Arial"/>
          <w:b/>
          <w:color w:val="000000"/>
        </w:rPr>
        <w:lastRenderedPageBreak/>
        <w:t>ANEXO II</w:t>
      </w:r>
      <w:bookmarkStart w:id="6" w:name="_gjdgxs" w:colFirst="0" w:colLast="0"/>
      <w:bookmarkEnd w:id="6"/>
    </w:p>
    <w:p w:rsidR="001F7315" w:rsidRPr="000428C3" w:rsidRDefault="002742F9" w:rsidP="002742F9">
      <w:pPr>
        <w:tabs>
          <w:tab w:val="left" w:pos="900"/>
          <w:tab w:val="center" w:pos="4607"/>
        </w:tabs>
        <w:spacing w:line="276" w:lineRule="auto"/>
        <w:rPr>
          <w:rFonts w:ascii="Book Antiqua" w:hAnsi="Book Antiqua" w:cs="Arial"/>
          <w:b/>
          <w:bCs/>
          <w:color w:val="000000"/>
        </w:rPr>
      </w:pPr>
      <w:bookmarkStart w:id="7" w:name="_Hlk82473550"/>
      <w:r>
        <w:rPr>
          <w:rFonts w:ascii="Book Antiqua" w:hAnsi="Book Antiqua" w:cs="Arial"/>
          <w:b/>
          <w:bCs/>
          <w:color w:val="000000"/>
        </w:rPr>
        <w:tab/>
      </w:r>
      <w:r>
        <w:rPr>
          <w:rFonts w:ascii="Book Antiqua" w:hAnsi="Book Antiqua" w:cs="Arial"/>
          <w:b/>
          <w:bCs/>
          <w:color w:val="000000"/>
        </w:rPr>
        <w:tab/>
      </w:r>
      <w:r w:rsidR="001F7315" w:rsidRPr="000428C3">
        <w:rPr>
          <w:rFonts w:ascii="Book Antiqua" w:hAnsi="Book Antiqua" w:cs="Arial"/>
          <w:b/>
          <w:bCs/>
          <w:color w:val="000000"/>
        </w:rPr>
        <w:t>TERMO DE REFERÊNCIA – LEI 14.133/21</w:t>
      </w:r>
    </w:p>
    <w:p w:rsidR="001F7315" w:rsidRPr="000428C3" w:rsidRDefault="001F7315" w:rsidP="001F7315">
      <w:pPr>
        <w:spacing w:line="276" w:lineRule="auto"/>
        <w:jc w:val="center"/>
        <w:rPr>
          <w:rFonts w:ascii="Book Antiqua" w:hAnsi="Book Antiqua" w:cs="Arial"/>
          <w:b/>
          <w:bCs/>
          <w:iCs/>
          <w:color w:val="000000"/>
        </w:rPr>
      </w:pPr>
      <w:r w:rsidRPr="000428C3">
        <w:rPr>
          <w:rFonts w:ascii="Book Antiqua" w:hAnsi="Book Antiqua" w:cs="Arial"/>
          <w:b/>
          <w:bCs/>
          <w:iCs/>
          <w:color w:val="000000"/>
        </w:rPr>
        <w:t>COMPRAS – CONTRATAÇÃO DIRETA</w:t>
      </w:r>
    </w:p>
    <w:p w:rsidR="001F7315" w:rsidRPr="000428C3" w:rsidRDefault="001F7315" w:rsidP="001F7315">
      <w:pPr>
        <w:pStyle w:val="Nivel1"/>
        <w:numPr>
          <w:ilvl w:val="0"/>
          <w:numId w:val="12"/>
        </w:numPr>
        <w:spacing w:before="0"/>
        <w:ind w:left="0" w:firstLine="0"/>
        <w:rPr>
          <w:rFonts w:ascii="Book Antiqua" w:hAnsi="Book Antiqua"/>
          <w:sz w:val="24"/>
          <w:szCs w:val="24"/>
        </w:rPr>
      </w:pPr>
      <w:bookmarkStart w:id="8" w:name="_Hlk82471863"/>
      <w:r w:rsidRPr="000428C3">
        <w:rPr>
          <w:rFonts w:ascii="Book Antiqua" w:hAnsi="Book Antiqua"/>
          <w:bCs/>
          <w:sz w:val="24"/>
          <w:szCs w:val="24"/>
        </w:rPr>
        <w:t>DAS CONDIÇÕES GERAIS DA CONTRATAÇÃO</w:t>
      </w:r>
      <w:r>
        <w:rPr>
          <w:rFonts w:ascii="Book Antiqua" w:hAnsi="Book Antiqua"/>
          <w:bCs/>
          <w:sz w:val="24"/>
          <w:szCs w:val="24"/>
        </w:rPr>
        <w:t xml:space="preserve"> </w:t>
      </w:r>
      <w:r w:rsidRPr="000428C3">
        <w:rPr>
          <w:rFonts w:ascii="Book Antiqua" w:hAnsi="Book Antiqua"/>
          <w:bCs/>
          <w:sz w:val="24"/>
          <w:szCs w:val="24"/>
        </w:rPr>
        <w:t>(art. 6º, XXIII, “a” e “i”</w:t>
      </w:r>
      <w:r w:rsidRPr="000428C3">
        <w:rPr>
          <w:rFonts w:ascii="Book Antiqua" w:hAnsi="Book Antiqua"/>
          <w:sz w:val="24"/>
          <w:szCs w:val="24"/>
        </w:rPr>
        <w:t xml:space="preserve"> da Lei n. 14.133/2021).</w:t>
      </w:r>
    </w:p>
    <w:p w:rsidR="001F7315" w:rsidRPr="002742F9" w:rsidRDefault="002742F9" w:rsidP="001F7315">
      <w:pPr>
        <w:pStyle w:val="PargrafodaLista"/>
        <w:numPr>
          <w:ilvl w:val="1"/>
          <w:numId w:val="12"/>
        </w:numPr>
        <w:spacing w:line="276" w:lineRule="auto"/>
        <w:ind w:left="0" w:firstLine="0"/>
        <w:jc w:val="both"/>
        <w:rPr>
          <w:rFonts w:ascii="Book Antiqua" w:hAnsi="Book Antiqua"/>
          <w:b/>
          <w:iCs/>
        </w:rPr>
      </w:pPr>
      <w:r>
        <w:rPr>
          <w:rFonts w:ascii="Book Antiqua" w:hAnsi="Book Antiqua"/>
        </w:rPr>
        <w:t xml:space="preserve">Contratação de fornecedor de material de expediente </w:t>
      </w:r>
      <w:r w:rsidR="001F7315">
        <w:rPr>
          <w:rFonts w:ascii="Book Antiqua" w:hAnsi="Book Antiqua"/>
        </w:rPr>
        <w:t>conforme descrição abaixo:</w:t>
      </w:r>
    </w:p>
    <w:tbl>
      <w:tblPr>
        <w:tblW w:w="95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gridCol w:w="900"/>
        <w:gridCol w:w="3660"/>
        <w:gridCol w:w="1420"/>
        <w:gridCol w:w="1660"/>
      </w:tblGrid>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ITEM</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QUAN</w:t>
            </w:r>
          </w:p>
        </w:tc>
        <w:tc>
          <w:tcPr>
            <w:tcW w:w="36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DESCRIÇÃO</w:t>
            </w:r>
          </w:p>
        </w:tc>
        <w:tc>
          <w:tcPr>
            <w:tcW w:w="142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VALOR UNI.</w:t>
            </w:r>
          </w:p>
        </w:tc>
        <w:tc>
          <w:tcPr>
            <w:tcW w:w="16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VALOR TOTAL</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20</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 xml:space="preserve">AGENDA COMERCIAL COSTURADA </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R$15,00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R$300,00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50</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ARQUIVO MORTO PAPELÃO</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R$1,50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R$75,00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3</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10</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 xml:space="preserve">CADERNO CAPA DURA 96 FLS </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R$4,00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R$40,00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4</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10</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 xml:space="preserve">CALCULADORA </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R$5,00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R$50,00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5</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5</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CX</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CANETA 07 50X1 AZUL</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R$45,00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R$225,00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6</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10</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CARTAO DE MOMORIA 16GB</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R$19,00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R$190,00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7</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30</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CARTUCHO 901 PRETO</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R$36,00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R$1.080,00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8</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30</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CARTUCHO 122 COLORIDO</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R$30,00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R$900,00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9</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20</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CX</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CLIPES N°2/0 CX C/500 GRAMA</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R$2,00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R$40,00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10</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20</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CX</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CLIPES N°6 50X1</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R$2,00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R$40,00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11</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20</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COLA BASTÃO 9 GRAMAS</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R$20,00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12</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20</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COLA BRANCA 40GR</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R$1,50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R$30,00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13</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200</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ENVELOPE 31X41 OURO</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R$0,50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R$100,00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14</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200</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ENVELOPE OFICIO OURO</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R$0,80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R$160,00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15</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20</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FITA CREPE DUPLA FACE 18MMX30M</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R$5,00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R$100,00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16</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10</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GRAMPEADOR 50 FOLHAS</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R$4,00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R$40,00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17</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10</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GRAMPEADOR 100 FOLHAS</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R$5,00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R$50,00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18</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10</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CX</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 xml:space="preserve">GRAMPOS P/ GRAMPEADOR 26/6 </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R$5,00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R$50,00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19</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CX</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LAPIS DE ESCREVER PRETO 144X01</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R$140,00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R$140,00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20</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5</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LIVRO ATA SEM MARGEM 100 FOLHAS</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R$7,00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R$35,00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21</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5</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LIVRO DE PONTO 100 FOLHAS</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R$7,00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R$35,00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22</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5</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 xml:space="preserve">MOUSE COM FIO </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R$18,00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R$90,00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23</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50</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CX</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PAPEL A4 COM 10 RESMAS COM 5 FLS</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R$240,00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R$12.000,00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24</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10</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PEM DRIVE 8 GB</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R$18,00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R$180,00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25</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 xml:space="preserve">PERFURADOR DE PAPEL 60 FOLHAS </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R$15,00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R$30,00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26</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100</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 xml:space="preserve">PILHA 3AAA 2X1 </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R$100,00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27</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5</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 xml:space="preserve">TESOURA PARA USO GERAL </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R$5,00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R$25,00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28</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20</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TONER BHOTHER 8112 TN-720</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R$130,00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R$2.600,00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29</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20</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TONER BHOTHER TN-660 DCP 234</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R$170,00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R$3.400,00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30</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5</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UMIDIFICADOR DE DEDOS</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R$2,50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R$12,50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31</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CX</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BORACHA 20 20X1</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R$18,00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R$18,00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lastRenderedPageBreak/>
              <w:t>32</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5</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CX</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CANETA 07 50X1 PRETA</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R$45,00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R$225,00</w:t>
            </w:r>
          </w:p>
        </w:tc>
      </w:tr>
      <w:tr w:rsidR="002742F9" w:rsidRPr="002742F9" w:rsidTr="002742F9">
        <w:trPr>
          <w:trHeight w:val="300"/>
        </w:trPr>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33</w:t>
            </w:r>
          </w:p>
        </w:tc>
        <w:tc>
          <w:tcPr>
            <w:tcW w:w="96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50</w:t>
            </w:r>
          </w:p>
        </w:tc>
        <w:tc>
          <w:tcPr>
            <w:tcW w:w="900" w:type="dxa"/>
            <w:shd w:val="clear" w:color="auto" w:fill="auto"/>
            <w:noWrap/>
            <w:vAlign w:val="bottom"/>
            <w:hideMark/>
          </w:tcPr>
          <w:p w:rsidR="002742F9" w:rsidRPr="002742F9" w:rsidRDefault="002742F9" w:rsidP="002742F9">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TINTA PARA IMPRESSORA EPSON</w:t>
            </w:r>
          </w:p>
        </w:tc>
        <w:tc>
          <w:tcPr>
            <w:tcW w:w="142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R$30,00</w:t>
            </w:r>
          </w:p>
        </w:tc>
        <w:tc>
          <w:tcPr>
            <w:tcW w:w="1660" w:type="dxa"/>
            <w:shd w:val="clear" w:color="auto" w:fill="auto"/>
            <w:noWrap/>
            <w:vAlign w:val="bottom"/>
            <w:hideMark/>
          </w:tcPr>
          <w:p w:rsidR="002742F9" w:rsidRPr="002742F9" w:rsidRDefault="002742F9" w:rsidP="002742F9">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R$1.500,00</w:t>
            </w:r>
          </w:p>
        </w:tc>
      </w:tr>
    </w:tbl>
    <w:p w:rsidR="001F7315" w:rsidRDefault="001F7315" w:rsidP="001F7315">
      <w:pPr>
        <w:pStyle w:val="PargrafodaLista"/>
        <w:numPr>
          <w:ilvl w:val="1"/>
          <w:numId w:val="12"/>
        </w:numPr>
        <w:spacing w:line="276" w:lineRule="auto"/>
        <w:ind w:left="0" w:firstLine="0"/>
        <w:jc w:val="both"/>
        <w:rPr>
          <w:rFonts w:ascii="Book Antiqua" w:hAnsi="Book Antiqua" w:cs="Arial"/>
          <w:iCs/>
        </w:rPr>
      </w:pPr>
      <w:r w:rsidRPr="000428C3">
        <w:rPr>
          <w:rFonts w:ascii="Book Antiqua" w:hAnsi="Book Antiqua" w:cs="Arial"/>
          <w:iCs/>
        </w:rPr>
        <w:t>O objeto desta contratação não se enquadra como sendo de bem de luxo, conforme Decreto nº 10.818, de 2021.</w:t>
      </w:r>
    </w:p>
    <w:p w:rsidR="001F7315" w:rsidRPr="00AA6380" w:rsidRDefault="001F7315" w:rsidP="001F7315">
      <w:pPr>
        <w:pStyle w:val="PargrafodaLista"/>
        <w:numPr>
          <w:ilvl w:val="1"/>
          <w:numId w:val="12"/>
        </w:numPr>
        <w:spacing w:line="276" w:lineRule="auto"/>
        <w:ind w:left="0" w:firstLine="0"/>
        <w:jc w:val="both"/>
        <w:rPr>
          <w:rFonts w:ascii="Book Antiqua" w:hAnsi="Book Antiqua" w:cs="Arial"/>
          <w:iCs/>
        </w:rPr>
      </w:pPr>
      <w:r w:rsidRPr="00AA6380">
        <w:rPr>
          <w:rFonts w:ascii="Book Antiqua" w:hAnsi="Book Antiqua"/>
          <w:bCs/>
          <w:iCs/>
        </w:rPr>
        <w:t>O prazo de vigência da contratação é de 12 meses, contados a partir da assinatura do contrato, na forma dos artigos 106 e 107 da Lei n° 14.133/2021.</w:t>
      </w:r>
    </w:p>
    <w:p w:rsidR="001F7315" w:rsidRPr="00981745" w:rsidRDefault="001F7315" w:rsidP="001F7315">
      <w:pPr>
        <w:pStyle w:val="PargrafodaLista"/>
        <w:numPr>
          <w:ilvl w:val="1"/>
          <w:numId w:val="12"/>
        </w:numPr>
        <w:spacing w:line="276" w:lineRule="auto"/>
        <w:ind w:left="0" w:firstLine="0"/>
        <w:jc w:val="both"/>
        <w:rPr>
          <w:rFonts w:ascii="Book Antiqua" w:hAnsi="Book Antiqua" w:cs="Arial"/>
          <w:b/>
          <w:i/>
        </w:rPr>
      </w:pPr>
      <w:r w:rsidRPr="00981745">
        <w:rPr>
          <w:rFonts w:ascii="Book Antiqua" w:hAnsi="Book Antiqua" w:cs="Arial"/>
          <w:iCs/>
        </w:rPr>
        <w:t>O custo estimado total da contratação é de</w:t>
      </w:r>
      <w:r w:rsidRPr="00981745">
        <w:rPr>
          <w:rFonts w:ascii="Book Antiqua" w:hAnsi="Book Antiqua" w:cs="Arial"/>
          <w:i/>
        </w:rPr>
        <w:t xml:space="preserve"> R$ </w:t>
      </w:r>
      <w:r w:rsidR="00682533">
        <w:rPr>
          <w:rFonts w:ascii="Book Antiqua" w:hAnsi="Book Antiqua" w:cs="Arial"/>
          <w:i/>
        </w:rPr>
        <w:t>23.880,50</w:t>
      </w:r>
      <w:r>
        <w:rPr>
          <w:rFonts w:ascii="Book Antiqua" w:hAnsi="Book Antiqua" w:cs="Arial"/>
          <w:i/>
        </w:rPr>
        <w:t xml:space="preserve"> (</w:t>
      </w:r>
      <w:r w:rsidR="00682533">
        <w:rPr>
          <w:rFonts w:ascii="Book Antiqua" w:hAnsi="Book Antiqua" w:cs="Arial"/>
          <w:i/>
        </w:rPr>
        <w:t xml:space="preserve">vinte e três mil, oitocentos e oitenta reais e </w:t>
      </w:r>
      <w:proofErr w:type="spellStart"/>
      <w:r w:rsidR="00682533">
        <w:rPr>
          <w:rFonts w:ascii="Book Antiqua" w:hAnsi="Book Antiqua" w:cs="Arial"/>
          <w:i/>
        </w:rPr>
        <w:t>cinqüenta</w:t>
      </w:r>
      <w:proofErr w:type="spellEnd"/>
      <w:r w:rsidR="00682533">
        <w:rPr>
          <w:rFonts w:ascii="Book Antiqua" w:hAnsi="Book Antiqua" w:cs="Arial"/>
          <w:i/>
        </w:rPr>
        <w:t xml:space="preserve"> centavos</w:t>
      </w:r>
      <w:r>
        <w:rPr>
          <w:rFonts w:ascii="Book Antiqua" w:hAnsi="Book Antiqua" w:cs="Arial"/>
          <w:i/>
        </w:rPr>
        <w:t>)</w:t>
      </w:r>
      <w:r w:rsidRPr="00981745">
        <w:rPr>
          <w:rFonts w:ascii="Book Antiqua" w:hAnsi="Book Antiqua" w:cs="Arial"/>
          <w:i/>
        </w:rPr>
        <w:t xml:space="preserve">, </w:t>
      </w:r>
      <w:r w:rsidRPr="00981745">
        <w:rPr>
          <w:rFonts w:ascii="Book Antiqua" w:hAnsi="Book Antiqua" w:cs="Arial"/>
          <w:iCs/>
        </w:rPr>
        <w:t>conforme custos unitários apostos</w:t>
      </w:r>
      <w:r w:rsidRPr="00981745">
        <w:rPr>
          <w:rFonts w:ascii="Book Antiqua" w:hAnsi="Book Antiqua" w:cs="Arial"/>
          <w:i/>
        </w:rPr>
        <w:t xml:space="preserve"> na tabela acima.</w:t>
      </w:r>
    </w:p>
    <w:p w:rsidR="001F7315" w:rsidRPr="000428C3" w:rsidRDefault="001F7315" w:rsidP="001F7315">
      <w:pPr>
        <w:pStyle w:val="Nivel1"/>
        <w:numPr>
          <w:ilvl w:val="0"/>
          <w:numId w:val="12"/>
        </w:numPr>
        <w:spacing w:before="0"/>
        <w:ind w:left="0" w:firstLine="0"/>
        <w:rPr>
          <w:rFonts w:ascii="Book Antiqua" w:hAnsi="Book Antiqua"/>
          <w:bCs/>
          <w:sz w:val="24"/>
          <w:szCs w:val="24"/>
        </w:rPr>
      </w:pPr>
      <w:r w:rsidRPr="000428C3">
        <w:rPr>
          <w:rFonts w:ascii="Book Antiqua" w:hAnsi="Book Antiqua"/>
          <w:bCs/>
          <w:sz w:val="24"/>
          <w:szCs w:val="24"/>
        </w:rPr>
        <w:t>FUNDAMENTAÇÃO E DESCRIÇÃO DA NECESSIDADE DA CONTRATAÇÃO (art. 6º, inciso XXIII, alínea ‘</w:t>
      </w:r>
      <w:proofErr w:type="spellStart"/>
      <w:r w:rsidRPr="000428C3">
        <w:rPr>
          <w:rFonts w:ascii="Book Antiqua" w:hAnsi="Book Antiqua"/>
          <w:bCs/>
          <w:sz w:val="24"/>
          <w:szCs w:val="24"/>
        </w:rPr>
        <w:t>b</w:t>
      </w:r>
      <w:proofErr w:type="gramStart"/>
      <w:r w:rsidRPr="000428C3">
        <w:rPr>
          <w:rFonts w:ascii="Book Antiqua" w:hAnsi="Book Antiqua"/>
          <w:bCs/>
          <w:sz w:val="24"/>
          <w:szCs w:val="24"/>
        </w:rPr>
        <w:t>’,da</w:t>
      </w:r>
      <w:proofErr w:type="spellEnd"/>
      <w:proofErr w:type="gramEnd"/>
      <w:r w:rsidRPr="000428C3">
        <w:rPr>
          <w:rFonts w:ascii="Book Antiqua" w:hAnsi="Book Antiqua"/>
          <w:bCs/>
          <w:sz w:val="24"/>
          <w:szCs w:val="24"/>
        </w:rPr>
        <w:t xml:space="preserve"> Lei nº 14.133/2021).</w:t>
      </w:r>
    </w:p>
    <w:p w:rsidR="001F7315" w:rsidRPr="001D2DD1" w:rsidRDefault="001F7315" w:rsidP="001F7315">
      <w:pPr>
        <w:spacing w:line="276" w:lineRule="auto"/>
        <w:jc w:val="both"/>
        <w:rPr>
          <w:rFonts w:ascii="Book Antiqua" w:hAnsi="Book Antiqua"/>
          <w:szCs w:val="22"/>
        </w:rPr>
      </w:pPr>
      <w:proofErr w:type="gramStart"/>
      <w:r w:rsidRPr="001B4690">
        <w:rPr>
          <w:rFonts w:ascii="Book Antiqua" w:hAnsi="Book Antiqua"/>
        </w:rPr>
        <w:t xml:space="preserve">2.1 </w:t>
      </w:r>
      <w:r w:rsidR="00652F0B">
        <w:rPr>
          <w:rFonts w:ascii="Book Antiqua" w:hAnsi="Book Antiqua" w:cs="Calibri"/>
          <w:szCs w:val="22"/>
        </w:rPr>
        <w:t>Os</w:t>
      </w:r>
      <w:proofErr w:type="gramEnd"/>
      <w:r w:rsidR="00652F0B">
        <w:rPr>
          <w:rFonts w:ascii="Book Antiqua" w:hAnsi="Book Antiqua" w:cs="Calibri"/>
          <w:szCs w:val="22"/>
        </w:rPr>
        <w:t xml:space="preserve"> produtos </w:t>
      </w:r>
      <w:r w:rsidR="00682533">
        <w:rPr>
          <w:rFonts w:ascii="Book Antiqua" w:hAnsi="Book Antiqua" w:cs="Calibri"/>
          <w:szCs w:val="22"/>
        </w:rPr>
        <w:t>serão utilizados nas necessidades cotidianas administrativas da câmara de Santa Fé de Goiás.</w:t>
      </w:r>
    </w:p>
    <w:p w:rsidR="001F7315" w:rsidRDefault="001F7315" w:rsidP="001F7315">
      <w:pPr>
        <w:pStyle w:val="Nivel1"/>
        <w:numPr>
          <w:ilvl w:val="0"/>
          <w:numId w:val="12"/>
        </w:numPr>
        <w:spacing w:before="0"/>
        <w:ind w:left="0" w:firstLine="0"/>
        <w:rPr>
          <w:rFonts w:ascii="Book Antiqua" w:hAnsi="Book Antiqua"/>
          <w:bCs/>
          <w:sz w:val="24"/>
          <w:szCs w:val="24"/>
        </w:rPr>
      </w:pPr>
      <w:r w:rsidRPr="000428C3">
        <w:rPr>
          <w:rFonts w:ascii="Book Antiqua" w:hAnsi="Book Antiqua"/>
          <w:bCs/>
          <w:sz w:val="24"/>
          <w:szCs w:val="24"/>
        </w:rPr>
        <w:t>DESCRIÇÃO DA SOLUÇÃO COMO UM TODO CONSIDERADO O CICLO DE VIDA DO OBJETO E ESPECIFICAÇÃO DO PRODUTO (art. 6º, inciso XXIII, alínea ‘c’, e art. 40, §1º, inciso I, da Lei nº 14.133/2021)</w:t>
      </w:r>
    </w:p>
    <w:p w:rsidR="001F7315" w:rsidRPr="000428C3" w:rsidRDefault="001F7315" w:rsidP="001F7315">
      <w:pPr>
        <w:spacing w:line="276" w:lineRule="auto"/>
        <w:jc w:val="both"/>
        <w:rPr>
          <w:rFonts w:ascii="Book Antiqua" w:hAnsi="Book Antiqua"/>
        </w:rPr>
      </w:pPr>
      <w:r w:rsidRPr="000428C3">
        <w:rPr>
          <w:rFonts w:ascii="Book Antiqua" w:hAnsi="Book Antiqua"/>
        </w:rPr>
        <w:t xml:space="preserve">3.1 </w:t>
      </w:r>
      <w:r w:rsidR="00682533">
        <w:rPr>
          <w:rFonts w:ascii="Book Antiqua" w:hAnsi="Book Antiqua"/>
        </w:rPr>
        <w:t>A contratação satisfaz toda solução do problema.</w:t>
      </w:r>
    </w:p>
    <w:p w:rsidR="001F7315" w:rsidRPr="000428C3" w:rsidRDefault="001F7315" w:rsidP="001F7315">
      <w:pPr>
        <w:pStyle w:val="Nivel1"/>
        <w:numPr>
          <w:ilvl w:val="0"/>
          <w:numId w:val="12"/>
        </w:numPr>
        <w:spacing w:before="0"/>
        <w:ind w:left="0" w:firstLine="0"/>
        <w:rPr>
          <w:rFonts w:ascii="Book Antiqua" w:hAnsi="Book Antiqua"/>
          <w:bCs/>
          <w:sz w:val="24"/>
          <w:szCs w:val="24"/>
        </w:rPr>
      </w:pPr>
      <w:r w:rsidRPr="000428C3">
        <w:rPr>
          <w:rFonts w:ascii="Book Antiqua" w:hAnsi="Book Antiqua"/>
          <w:bCs/>
          <w:sz w:val="24"/>
          <w:szCs w:val="24"/>
        </w:rPr>
        <w:t>REQUISITOS DA CONTRATAÇÃO (art. 6º, XXIII, alínea ‘d’, da Lei nº 14.133/21</w:t>
      </w:r>
    </w:p>
    <w:p w:rsidR="001F7315" w:rsidRPr="00AA6380" w:rsidRDefault="001F7315" w:rsidP="001F7315">
      <w:pPr>
        <w:pStyle w:val="PargrafodaLista"/>
        <w:numPr>
          <w:ilvl w:val="1"/>
          <w:numId w:val="12"/>
        </w:numPr>
        <w:spacing w:line="276" w:lineRule="auto"/>
        <w:ind w:left="0" w:firstLine="0"/>
        <w:jc w:val="both"/>
        <w:rPr>
          <w:rFonts w:ascii="Book Antiqua" w:hAnsi="Book Antiqua" w:cs="Arial"/>
          <w:iCs/>
        </w:rPr>
      </w:pPr>
      <w:r w:rsidRPr="00AA6380">
        <w:rPr>
          <w:rFonts w:ascii="Book Antiqua" w:hAnsi="Book Antiqua" w:cs="Arial"/>
          <w:iCs/>
        </w:rPr>
        <w:t xml:space="preserve">Não haverá exigência da garantia da contratação dos </w:t>
      </w:r>
      <w:proofErr w:type="spellStart"/>
      <w:r w:rsidRPr="00AA6380">
        <w:rPr>
          <w:rFonts w:ascii="Book Antiqua" w:hAnsi="Book Antiqua" w:cs="Arial"/>
          <w:iCs/>
        </w:rPr>
        <w:t>arts</w:t>
      </w:r>
      <w:proofErr w:type="spellEnd"/>
      <w:r w:rsidRPr="00AA6380">
        <w:rPr>
          <w:rFonts w:ascii="Book Antiqua" w:hAnsi="Book Antiqua" w:cs="Arial"/>
          <w:iCs/>
        </w:rPr>
        <w:t>. 96 e seguintes da Lei nº 14.133/21.</w:t>
      </w:r>
    </w:p>
    <w:p w:rsidR="001F7315" w:rsidRPr="000428C3" w:rsidRDefault="001F7315" w:rsidP="001F7315">
      <w:pPr>
        <w:pStyle w:val="Nivel1"/>
        <w:numPr>
          <w:ilvl w:val="0"/>
          <w:numId w:val="12"/>
        </w:numPr>
        <w:spacing w:before="0"/>
        <w:ind w:left="0" w:firstLine="0"/>
        <w:rPr>
          <w:rFonts w:ascii="Book Antiqua" w:hAnsi="Book Antiqua"/>
          <w:sz w:val="24"/>
          <w:szCs w:val="24"/>
        </w:rPr>
      </w:pPr>
      <w:r w:rsidRPr="000428C3">
        <w:rPr>
          <w:rFonts w:ascii="Book Antiqua" w:hAnsi="Book Antiqua"/>
          <w:sz w:val="24"/>
          <w:szCs w:val="24"/>
        </w:rPr>
        <w:t>MODELO DE EXECUÇÃO CONTRATUAL (</w:t>
      </w:r>
      <w:proofErr w:type="spellStart"/>
      <w:r w:rsidRPr="000428C3">
        <w:rPr>
          <w:rFonts w:ascii="Book Antiqua" w:hAnsi="Book Antiqua"/>
          <w:sz w:val="24"/>
          <w:szCs w:val="24"/>
        </w:rPr>
        <w:t>arts</w:t>
      </w:r>
      <w:proofErr w:type="spellEnd"/>
      <w:r w:rsidRPr="000428C3">
        <w:rPr>
          <w:rFonts w:ascii="Book Antiqua" w:hAnsi="Book Antiqua"/>
          <w:sz w:val="24"/>
          <w:szCs w:val="24"/>
        </w:rPr>
        <w:t>. 6º, XXIII, alínea “e” e 40, §1º, inciso II, da Lei nº 14.133/2021).</w:t>
      </w:r>
    </w:p>
    <w:p w:rsidR="001F7315" w:rsidRPr="00AA6380" w:rsidRDefault="001F7315" w:rsidP="001F7315">
      <w:pPr>
        <w:pStyle w:val="PargrafodaLista"/>
        <w:numPr>
          <w:ilvl w:val="1"/>
          <w:numId w:val="12"/>
        </w:numPr>
        <w:spacing w:line="276" w:lineRule="auto"/>
        <w:ind w:left="0" w:firstLine="0"/>
        <w:rPr>
          <w:rFonts w:ascii="Book Antiqua" w:hAnsi="Book Antiqua" w:cs="Arial"/>
        </w:rPr>
      </w:pPr>
      <w:bookmarkStart w:id="9" w:name="_Hlk130806520"/>
      <w:r w:rsidRPr="00AA6380">
        <w:rPr>
          <w:rFonts w:ascii="Book Antiqua" w:hAnsi="Book Antiqua" w:cs="Arial"/>
        </w:rPr>
        <w:t xml:space="preserve">Os </w:t>
      </w:r>
      <w:bookmarkEnd w:id="9"/>
      <w:r>
        <w:rPr>
          <w:rFonts w:ascii="Book Antiqua" w:hAnsi="Book Antiqua" w:cs="Arial"/>
        </w:rPr>
        <w:t>produtos deverão ser entregues no prazo de 5 dias contados da ordem de fornecimento.</w:t>
      </w:r>
    </w:p>
    <w:p w:rsidR="001F7315" w:rsidRPr="00762DF9" w:rsidRDefault="001F7315" w:rsidP="001F7315">
      <w:pPr>
        <w:pStyle w:val="PargrafodaLista"/>
        <w:numPr>
          <w:ilvl w:val="1"/>
          <w:numId w:val="12"/>
        </w:numPr>
        <w:spacing w:after="160" w:line="276" w:lineRule="auto"/>
        <w:ind w:left="0" w:firstLine="0"/>
        <w:jc w:val="both"/>
        <w:rPr>
          <w:rFonts w:ascii="Book Antiqua" w:hAnsi="Book Antiqua" w:cs="Arial"/>
        </w:rPr>
      </w:pPr>
      <w:r w:rsidRPr="00762DF9">
        <w:rPr>
          <w:rFonts w:ascii="Book Antiqua" w:hAnsi="Book Antiqua" w:cs="Arial"/>
        </w:rPr>
        <w:t xml:space="preserve">Caso não seja possível a entrega na data assinalada, a empresa deverá comunicar as razões respectivas com pelo menos 24h de antecedência para que qualquer pleito de prorrogação de prazo seja analisado, ressalvadas situações de caso fortuito e força </w:t>
      </w:r>
      <w:r>
        <w:rPr>
          <w:rFonts w:ascii="Book Antiqua" w:hAnsi="Book Antiqua" w:cs="Arial"/>
        </w:rPr>
        <w:t>maior</w:t>
      </w:r>
      <w:r w:rsidRPr="00762DF9">
        <w:rPr>
          <w:rFonts w:ascii="Book Antiqua" w:hAnsi="Book Antiqua" w:cs="Arial"/>
        </w:rPr>
        <w:t>.</w:t>
      </w:r>
    </w:p>
    <w:p w:rsidR="001F7315" w:rsidRPr="00762DF9" w:rsidRDefault="001F7315" w:rsidP="001F7315">
      <w:pPr>
        <w:pStyle w:val="PargrafodaLista"/>
        <w:numPr>
          <w:ilvl w:val="1"/>
          <w:numId w:val="12"/>
        </w:numPr>
        <w:spacing w:after="160" w:line="276" w:lineRule="auto"/>
        <w:ind w:left="0" w:firstLine="0"/>
        <w:jc w:val="both"/>
        <w:rPr>
          <w:rFonts w:ascii="Book Antiqua" w:hAnsi="Book Antiqua" w:cs="Arial"/>
        </w:rPr>
      </w:pPr>
      <w:r w:rsidRPr="00762DF9">
        <w:rPr>
          <w:rFonts w:ascii="Book Antiqua" w:hAnsi="Book Antiqua" w:cs="Arial"/>
        </w:rPr>
        <w:t xml:space="preserve">Os serviços deverão ser realizados </w:t>
      </w:r>
      <w:r>
        <w:rPr>
          <w:rFonts w:ascii="Book Antiqua" w:hAnsi="Book Antiqua" w:cs="Arial"/>
        </w:rPr>
        <w:t>na sede do Poder Legislativo de Santa Fé de Goiás.</w:t>
      </w:r>
    </w:p>
    <w:p w:rsidR="001F7315" w:rsidRPr="00762DF9" w:rsidRDefault="001F7315" w:rsidP="001F7315">
      <w:pPr>
        <w:pStyle w:val="PargrafodaLista"/>
        <w:numPr>
          <w:ilvl w:val="1"/>
          <w:numId w:val="12"/>
        </w:numPr>
        <w:spacing w:after="160" w:line="276" w:lineRule="auto"/>
        <w:ind w:left="0" w:firstLine="0"/>
        <w:jc w:val="both"/>
        <w:rPr>
          <w:rFonts w:ascii="Book Antiqua" w:hAnsi="Book Antiqua" w:cs="Arial"/>
        </w:rPr>
      </w:pPr>
      <w:r w:rsidRPr="00762DF9">
        <w:rPr>
          <w:rFonts w:ascii="Book Antiqua" w:hAnsi="Book Antiqua" w:cs="Arial"/>
        </w:rPr>
        <w:t>Os bens</w:t>
      </w:r>
      <w:r>
        <w:rPr>
          <w:rFonts w:ascii="Book Antiqua" w:hAnsi="Book Antiqua" w:cs="Arial"/>
        </w:rPr>
        <w:t>/serviços</w:t>
      </w:r>
      <w:r w:rsidRPr="00762DF9">
        <w:rPr>
          <w:rFonts w:ascii="Book Antiqua" w:hAnsi="Book Antiqua" w:cs="Arial"/>
        </w:rPr>
        <w:t xml:space="preserve"> poderão ser rejeitados, no todo ou em parte, quando em desacordo com as especificações constantes neste Termo de Referência e na proposta, devendo ser substituídos no prazo de 24 horas, a contar da notificação da contratada, às suas custas, sem prejuízo da aplicação das penalidades.</w:t>
      </w:r>
    </w:p>
    <w:p w:rsidR="001F7315" w:rsidRPr="00762DF9" w:rsidRDefault="001F7315" w:rsidP="001F7315">
      <w:pPr>
        <w:pStyle w:val="PargrafodaLista"/>
        <w:numPr>
          <w:ilvl w:val="1"/>
          <w:numId w:val="12"/>
        </w:numPr>
        <w:spacing w:after="160" w:line="276" w:lineRule="auto"/>
        <w:ind w:left="0" w:firstLine="0"/>
        <w:jc w:val="both"/>
        <w:rPr>
          <w:rFonts w:ascii="Book Antiqua" w:hAnsi="Book Antiqua" w:cs="Arial"/>
        </w:rPr>
      </w:pPr>
      <w:r w:rsidRPr="00762DF9">
        <w:rPr>
          <w:rFonts w:ascii="Book Antiqua" w:hAnsi="Book Antiqua" w:cs="Arial"/>
        </w:rPr>
        <w:t>Na hipótese de a verificação a que se refere o subitem anterior não ser procedida dentro do prazo fixado, reputar-se-á como realizada, consumando-se o recebimento definitivo no dia do esgotamento do prazo.</w:t>
      </w:r>
    </w:p>
    <w:p w:rsidR="001F7315" w:rsidRPr="00762DF9" w:rsidRDefault="001F7315" w:rsidP="001F7315">
      <w:pPr>
        <w:pStyle w:val="PargrafodaLista"/>
        <w:numPr>
          <w:ilvl w:val="1"/>
          <w:numId w:val="12"/>
        </w:numPr>
        <w:spacing w:after="160" w:line="276" w:lineRule="auto"/>
        <w:ind w:left="0" w:firstLine="0"/>
        <w:jc w:val="both"/>
        <w:rPr>
          <w:rFonts w:ascii="Book Antiqua" w:hAnsi="Book Antiqua" w:cs="Arial"/>
        </w:rPr>
      </w:pPr>
      <w:r w:rsidRPr="00762DF9">
        <w:rPr>
          <w:rFonts w:ascii="Book Antiqua" w:hAnsi="Book Antiqua" w:cs="Arial"/>
        </w:rPr>
        <w:lastRenderedPageBreak/>
        <w:t>O recebimento provisório ou definitivo não excluirá a responsabilidade civil pela solidez e pela segurança do serviço nem a responsabilidade ético-profissional pela perfeita execução do contrato.</w:t>
      </w:r>
    </w:p>
    <w:p w:rsidR="001F7315" w:rsidRPr="000428C3" w:rsidRDefault="001F7315" w:rsidP="001F7315">
      <w:pPr>
        <w:pStyle w:val="Nivel1"/>
        <w:numPr>
          <w:ilvl w:val="0"/>
          <w:numId w:val="12"/>
        </w:numPr>
        <w:spacing w:before="0"/>
        <w:ind w:left="0" w:firstLine="0"/>
        <w:rPr>
          <w:rFonts w:ascii="Book Antiqua" w:hAnsi="Book Antiqua"/>
          <w:sz w:val="24"/>
          <w:szCs w:val="24"/>
        </w:rPr>
      </w:pPr>
      <w:r w:rsidRPr="000428C3">
        <w:rPr>
          <w:rFonts w:ascii="Book Antiqua" w:hAnsi="Book Antiqua"/>
          <w:sz w:val="24"/>
          <w:szCs w:val="24"/>
        </w:rPr>
        <w:t>MODELO DE GESTÃO DO CONTRATO (art. 6º, XXIII, alínea “f”, da Lei nº 14.133/21)</w:t>
      </w:r>
    </w:p>
    <w:p w:rsidR="001F7315" w:rsidRPr="000428C3" w:rsidRDefault="001F7315" w:rsidP="001F7315">
      <w:pPr>
        <w:pStyle w:val="Nivel2"/>
        <w:numPr>
          <w:ilvl w:val="1"/>
          <w:numId w:val="12"/>
        </w:numPr>
        <w:spacing w:before="0" w:after="0"/>
        <w:ind w:left="0" w:firstLine="0"/>
        <w:rPr>
          <w:rFonts w:ascii="Book Antiqua" w:hAnsi="Book Antiqua"/>
          <w:sz w:val="24"/>
          <w:szCs w:val="24"/>
        </w:rPr>
      </w:pPr>
      <w:r w:rsidRPr="000428C3">
        <w:rPr>
          <w:rFonts w:ascii="Book Antiqua" w:hAnsi="Book Antiqua"/>
          <w:sz w:val="24"/>
          <w:szCs w:val="24"/>
        </w:rPr>
        <w:t xml:space="preserve">O contrato deverá ser executado fielmente pelas partes, de acordo com as cláusulas avençadas e as normas da Lei nº 14.133, de 2021, e cada parte responderá pelas consequências de sua inexecução total ou parcial (Lei nº 14.133/2021, art. 115, </w:t>
      </w:r>
      <w:r w:rsidRPr="000428C3">
        <w:rPr>
          <w:rFonts w:ascii="Book Antiqua" w:hAnsi="Book Antiqua"/>
          <w:i/>
          <w:iCs/>
          <w:sz w:val="24"/>
          <w:szCs w:val="24"/>
        </w:rPr>
        <w:t>caput</w:t>
      </w:r>
      <w:r w:rsidRPr="000428C3">
        <w:rPr>
          <w:rFonts w:ascii="Book Antiqua" w:hAnsi="Book Antiqua"/>
          <w:sz w:val="24"/>
          <w:szCs w:val="24"/>
        </w:rPr>
        <w:t>).</w:t>
      </w:r>
    </w:p>
    <w:p w:rsidR="001F7315" w:rsidRDefault="001F7315" w:rsidP="001F7315">
      <w:pPr>
        <w:pStyle w:val="Nivel2"/>
        <w:numPr>
          <w:ilvl w:val="1"/>
          <w:numId w:val="12"/>
        </w:numPr>
        <w:spacing w:before="0" w:after="0"/>
        <w:ind w:left="0" w:firstLine="0"/>
        <w:rPr>
          <w:rFonts w:ascii="Book Antiqua" w:hAnsi="Book Antiqua"/>
          <w:sz w:val="24"/>
          <w:szCs w:val="24"/>
        </w:rPr>
      </w:pPr>
      <w:bookmarkStart w:id="10" w:name="art115§1"/>
      <w:bookmarkStart w:id="11" w:name="art115§5"/>
      <w:bookmarkEnd w:id="10"/>
      <w:bookmarkEnd w:id="11"/>
      <w:r w:rsidRPr="000428C3">
        <w:rPr>
          <w:rFonts w:ascii="Book Antiqua" w:hAnsi="Book Antiqua"/>
          <w:sz w:val="24"/>
          <w:szCs w:val="24"/>
        </w:rPr>
        <w:t>Em caso de impedimento, ordem de paralisação ou suspensão do contrato, o cronograma de execução será prorrogado automaticamente pelo tempo correspondente, anotadas tais circunstâncias mediante simples apostila (Lei nº 14.133/2021, art. 115, §5º).</w:t>
      </w:r>
    </w:p>
    <w:p w:rsidR="001F7315" w:rsidRPr="00762DF9" w:rsidRDefault="001F7315" w:rsidP="001F7315">
      <w:pPr>
        <w:pStyle w:val="PargrafodaLista"/>
        <w:numPr>
          <w:ilvl w:val="1"/>
          <w:numId w:val="12"/>
        </w:numPr>
        <w:spacing w:after="160" w:line="276" w:lineRule="auto"/>
        <w:ind w:left="0" w:firstLine="0"/>
        <w:jc w:val="both"/>
        <w:rPr>
          <w:rFonts w:ascii="Book Antiqua" w:hAnsi="Book Antiqua" w:cs="Arial"/>
        </w:rPr>
      </w:pPr>
      <w:r w:rsidRPr="00762DF9">
        <w:rPr>
          <w:rFonts w:ascii="Book Antiqua" w:hAnsi="Book Antiqua" w:cs="Arial"/>
        </w:rPr>
        <w:t xml:space="preserve">A execução do contrato deverá ser acompanhada e fiscalizada pelo Sr. </w:t>
      </w:r>
      <w:r>
        <w:rPr>
          <w:rFonts w:ascii="Book Antiqua" w:hAnsi="Book Antiqua" w:cs="Arial"/>
        </w:rPr>
        <w:t>__________________</w:t>
      </w:r>
      <w:proofErr w:type="gramStart"/>
      <w:r>
        <w:rPr>
          <w:rFonts w:ascii="Book Antiqua" w:hAnsi="Book Antiqua" w:cs="Arial"/>
        </w:rPr>
        <w:t xml:space="preserve">_ </w:t>
      </w:r>
      <w:r w:rsidRPr="00762DF9">
        <w:rPr>
          <w:rFonts w:ascii="Book Antiqua" w:hAnsi="Book Antiqua" w:cs="Arial"/>
        </w:rPr>
        <w:t xml:space="preserve"> ocupante</w:t>
      </w:r>
      <w:proofErr w:type="gramEnd"/>
      <w:r w:rsidRPr="00762DF9">
        <w:rPr>
          <w:rFonts w:ascii="Book Antiqua" w:hAnsi="Book Antiqua" w:cs="Arial"/>
        </w:rPr>
        <w:t xml:space="preserve"> do cargo de </w:t>
      </w:r>
      <w:r>
        <w:rPr>
          <w:rFonts w:ascii="Book Antiqua" w:hAnsi="Book Antiqua" w:cs="Arial"/>
        </w:rPr>
        <w:t>____________</w:t>
      </w:r>
      <w:r w:rsidRPr="00762DF9">
        <w:rPr>
          <w:rFonts w:ascii="Book Antiqua" w:hAnsi="Book Antiqua" w:cs="Arial"/>
        </w:rPr>
        <w:t>, fiscal do contrato, ou pelos respectivos substitutos (Lei nº 14.133/2021, art. 117, caput) que fica desde já encarregado.</w:t>
      </w:r>
    </w:p>
    <w:p w:rsidR="001F7315" w:rsidRPr="000428C3" w:rsidRDefault="001F7315" w:rsidP="001F7315">
      <w:pPr>
        <w:pStyle w:val="Nivel3"/>
        <w:numPr>
          <w:ilvl w:val="2"/>
          <w:numId w:val="12"/>
        </w:numPr>
        <w:spacing w:before="0" w:after="0"/>
        <w:ind w:left="0" w:firstLine="0"/>
        <w:contextualSpacing/>
        <w:rPr>
          <w:rFonts w:ascii="Book Antiqua" w:hAnsi="Book Antiqua"/>
          <w:sz w:val="24"/>
          <w:szCs w:val="24"/>
        </w:rPr>
      </w:pPr>
      <w:bookmarkStart w:id="12" w:name="art116"/>
      <w:bookmarkEnd w:id="12"/>
      <w:r w:rsidRPr="000428C3">
        <w:rPr>
          <w:rFonts w:ascii="Book Antiqua" w:hAnsi="Book Antiqua"/>
          <w:sz w:val="24"/>
          <w:szCs w:val="24"/>
        </w:rPr>
        <w:t>O fiscal do contrato anotará em registro próprio todas as ocorrências relacionadas à execução do contrato, determinando o que for necessário para a regularização das faltas ou dos defeitos observados (Lei nº 14.133/2021, art. 117, §1º).</w:t>
      </w:r>
    </w:p>
    <w:p w:rsidR="001F7315" w:rsidRPr="000428C3" w:rsidRDefault="001F7315" w:rsidP="001F7315">
      <w:pPr>
        <w:pStyle w:val="Nivel3"/>
        <w:numPr>
          <w:ilvl w:val="2"/>
          <w:numId w:val="12"/>
        </w:numPr>
        <w:spacing w:before="0" w:after="0"/>
        <w:ind w:left="0" w:firstLine="0"/>
        <w:contextualSpacing/>
        <w:rPr>
          <w:rFonts w:ascii="Book Antiqua" w:hAnsi="Book Antiqua"/>
          <w:sz w:val="24"/>
          <w:szCs w:val="24"/>
        </w:rPr>
      </w:pPr>
      <w:bookmarkStart w:id="13" w:name="art117§2"/>
      <w:bookmarkEnd w:id="13"/>
      <w:r w:rsidRPr="000428C3">
        <w:rPr>
          <w:rFonts w:ascii="Book Antiqua" w:hAnsi="Book Antiqua"/>
          <w:sz w:val="24"/>
          <w:szCs w:val="24"/>
        </w:rPr>
        <w:t>O fiscal do contrato informará a seus superiores, em tempo hábil para a adoção das medidas convenientes, a situação que demandar decisão ou providência que ultrapasse sua competência (Lei nº 14.133/2021, art. 117, §2º).</w:t>
      </w:r>
    </w:p>
    <w:p w:rsidR="001F7315" w:rsidRPr="000428C3" w:rsidRDefault="001F7315" w:rsidP="001F7315">
      <w:pPr>
        <w:pStyle w:val="Nivel2"/>
        <w:numPr>
          <w:ilvl w:val="1"/>
          <w:numId w:val="12"/>
        </w:numPr>
        <w:spacing w:before="0" w:after="0"/>
        <w:ind w:left="0" w:firstLine="0"/>
        <w:rPr>
          <w:rFonts w:ascii="Book Antiqua" w:hAnsi="Book Antiqua"/>
          <w:sz w:val="24"/>
          <w:szCs w:val="24"/>
        </w:rPr>
      </w:pPr>
      <w:r w:rsidRPr="000428C3">
        <w:rPr>
          <w:rFonts w:ascii="Book Antiqua" w:hAnsi="Book Antiqua"/>
          <w:sz w:val="24"/>
          <w:szCs w:val="24"/>
        </w:rPr>
        <w:t>O contratado será obrigado a reparar, corrigir, remover, reconstruir ou substituir, a suas expensas, no total ou em parte, o objeto do contrato em que se verificarem vícios, defeitos ou incorreções resultantes de sua execução ou de materiais nela empregados (Lei nº 14.133/2021, art. 119).</w:t>
      </w:r>
    </w:p>
    <w:p w:rsidR="001F7315" w:rsidRPr="000428C3" w:rsidRDefault="001F7315" w:rsidP="001F7315">
      <w:pPr>
        <w:pStyle w:val="Nivel2"/>
        <w:numPr>
          <w:ilvl w:val="1"/>
          <w:numId w:val="12"/>
        </w:numPr>
        <w:spacing w:before="0" w:after="0"/>
        <w:ind w:left="0" w:firstLine="0"/>
        <w:rPr>
          <w:rFonts w:ascii="Book Antiqua" w:hAnsi="Book Antiqua"/>
          <w:sz w:val="24"/>
          <w:szCs w:val="24"/>
        </w:rPr>
      </w:pPr>
      <w:bookmarkStart w:id="14" w:name="art120"/>
      <w:bookmarkEnd w:id="14"/>
      <w:r w:rsidRPr="000428C3">
        <w:rPr>
          <w:rFonts w:ascii="Book Antiqua" w:hAnsi="Book Antiqua"/>
          <w:sz w:val="24"/>
          <w:szCs w:val="24"/>
        </w:rPr>
        <w:t>O contratado será responsável pelos danos causados diretamente à Administração ou a terceiros em razão da execução do contrato, e não excluirá nem reduzirá essa responsabilidade a fiscalização ou o acompanhamento pelo contratante (Lei nº 14.133/2021, art. 120).</w:t>
      </w:r>
    </w:p>
    <w:p w:rsidR="001F7315" w:rsidRPr="000428C3" w:rsidRDefault="001F7315" w:rsidP="001F7315">
      <w:pPr>
        <w:pStyle w:val="Nivel2"/>
        <w:numPr>
          <w:ilvl w:val="1"/>
          <w:numId w:val="12"/>
        </w:numPr>
        <w:spacing w:before="0" w:after="0"/>
        <w:ind w:left="0" w:firstLine="0"/>
        <w:rPr>
          <w:rFonts w:ascii="Book Antiqua" w:hAnsi="Book Antiqua"/>
          <w:sz w:val="24"/>
          <w:szCs w:val="24"/>
        </w:rPr>
      </w:pPr>
      <w:bookmarkStart w:id="15" w:name="art121"/>
      <w:bookmarkEnd w:id="15"/>
      <w:r w:rsidRPr="000428C3">
        <w:rPr>
          <w:rFonts w:ascii="Book Antiqua" w:hAnsi="Book Antiqua"/>
          <w:sz w:val="24"/>
          <w:szCs w:val="24"/>
        </w:rPr>
        <w:t xml:space="preserve">Somente o contratado será responsável pelos encargos trabalhistas, previdenciários, fiscais e comerciais resultantes da execução do contrato (Lei nº 14.133/2021, art. 121, </w:t>
      </w:r>
      <w:r w:rsidRPr="000428C3">
        <w:rPr>
          <w:rFonts w:ascii="Book Antiqua" w:hAnsi="Book Antiqua"/>
          <w:i/>
          <w:iCs/>
          <w:sz w:val="24"/>
          <w:szCs w:val="24"/>
        </w:rPr>
        <w:t>caput</w:t>
      </w:r>
      <w:r w:rsidRPr="000428C3">
        <w:rPr>
          <w:rFonts w:ascii="Book Antiqua" w:hAnsi="Book Antiqua"/>
          <w:sz w:val="24"/>
          <w:szCs w:val="24"/>
        </w:rPr>
        <w:t>).</w:t>
      </w:r>
    </w:p>
    <w:p w:rsidR="001F7315" w:rsidRPr="000428C3" w:rsidRDefault="001F7315" w:rsidP="001F7315">
      <w:pPr>
        <w:pStyle w:val="Nivel3"/>
        <w:numPr>
          <w:ilvl w:val="2"/>
          <w:numId w:val="12"/>
        </w:numPr>
        <w:spacing w:before="0" w:after="0"/>
        <w:ind w:left="0" w:firstLine="0"/>
        <w:contextualSpacing/>
        <w:rPr>
          <w:rFonts w:ascii="Book Antiqua" w:hAnsi="Book Antiqua"/>
          <w:sz w:val="24"/>
          <w:szCs w:val="24"/>
        </w:rPr>
      </w:pPr>
      <w:bookmarkStart w:id="16" w:name="art121§1"/>
      <w:bookmarkEnd w:id="16"/>
      <w:r w:rsidRPr="000428C3">
        <w:rPr>
          <w:rFonts w:ascii="Book Antiqua" w:hAnsi="Book Antiqua"/>
          <w:sz w:val="24"/>
          <w:szCs w:val="24"/>
        </w:rPr>
        <w:t>A inadimplência do contratado em relação aos encargos trabalhistas, fiscais e comerciais não transferirá à Administração a responsabilidade pelo seu pagamento e não poderá onerar o objeto do contrato (Lei nº 14.133/2021, art. 121, §1º).</w:t>
      </w:r>
    </w:p>
    <w:p w:rsidR="001F7315" w:rsidRPr="000428C3" w:rsidRDefault="001F7315" w:rsidP="001F7315">
      <w:pPr>
        <w:pStyle w:val="Nivel2"/>
        <w:numPr>
          <w:ilvl w:val="1"/>
          <w:numId w:val="12"/>
        </w:numPr>
        <w:spacing w:before="0" w:after="0"/>
        <w:ind w:left="0" w:firstLine="0"/>
        <w:rPr>
          <w:rFonts w:ascii="Book Antiqua" w:hAnsi="Book Antiqua"/>
          <w:sz w:val="24"/>
          <w:szCs w:val="24"/>
        </w:rPr>
      </w:pPr>
      <w:bookmarkStart w:id="17" w:name="art122"/>
      <w:bookmarkStart w:id="18" w:name="art122§1"/>
      <w:bookmarkStart w:id="19" w:name="art122§2"/>
      <w:bookmarkStart w:id="20" w:name="art122§3"/>
      <w:bookmarkStart w:id="21" w:name="art123"/>
      <w:bookmarkEnd w:id="17"/>
      <w:bookmarkEnd w:id="18"/>
      <w:bookmarkEnd w:id="19"/>
      <w:bookmarkEnd w:id="20"/>
      <w:bookmarkEnd w:id="21"/>
      <w:r w:rsidRPr="000428C3">
        <w:rPr>
          <w:rFonts w:ascii="Book Antiqua" w:hAnsi="Book Antiqua"/>
          <w:sz w:val="24"/>
          <w:szCs w:val="24"/>
        </w:rPr>
        <w:lastRenderedPageBreak/>
        <w:t>As comunicações entre o órgão ou entidade e a contratada devem ser realizadas por escrito sempre que o ato exigir tal formalidade, admitindo-se, excepcionalmente, o uso de mensagem eletrônica para esse fim (IN 5/2017, art. 44, §2º).</w:t>
      </w:r>
    </w:p>
    <w:p w:rsidR="001F7315" w:rsidRPr="000428C3" w:rsidRDefault="001F7315" w:rsidP="001F7315">
      <w:pPr>
        <w:pStyle w:val="Nivel2"/>
        <w:numPr>
          <w:ilvl w:val="1"/>
          <w:numId w:val="12"/>
        </w:numPr>
        <w:spacing w:before="0" w:after="0"/>
        <w:ind w:left="0" w:firstLine="0"/>
        <w:rPr>
          <w:rFonts w:ascii="Book Antiqua" w:hAnsi="Book Antiqua"/>
          <w:sz w:val="24"/>
          <w:szCs w:val="24"/>
        </w:rPr>
      </w:pPr>
      <w:r w:rsidRPr="000428C3">
        <w:rPr>
          <w:rFonts w:ascii="Book Antiqua" w:hAnsi="Book Antiqua"/>
          <w:sz w:val="24"/>
          <w:szCs w:val="24"/>
        </w:rPr>
        <w:t>O órgão ou entidade poderá convocar representante da empresa para adoção de providências que devam ser cumpridas de imediato (IN 5/2017, art. 44, 31º).</w:t>
      </w:r>
    </w:p>
    <w:p w:rsidR="001F7315" w:rsidRPr="000428C3" w:rsidRDefault="001F7315" w:rsidP="001F7315">
      <w:pPr>
        <w:pStyle w:val="Nivel2"/>
        <w:numPr>
          <w:ilvl w:val="1"/>
          <w:numId w:val="12"/>
        </w:numPr>
        <w:spacing w:before="0" w:after="0"/>
        <w:ind w:left="0" w:firstLine="0"/>
        <w:rPr>
          <w:rFonts w:ascii="Book Antiqua" w:hAnsi="Book Antiqua"/>
          <w:sz w:val="24"/>
          <w:szCs w:val="24"/>
        </w:rPr>
      </w:pPr>
      <w:r w:rsidRPr="000428C3">
        <w:rPr>
          <w:rFonts w:ascii="Book Antiqua" w:hAnsi="Book Antiqua"/>
          <w:sz w:val="24"/>
          <w:szCs w:val="24"/>
        </w:rPr>
        <w:t>Antes do pagamento da nota fiscal ou da fatura, deverá ser consultada a situação da empresa das condições de habilitação.</w:t>
      </w:r>
    </w:p>
    <w:p w:rsidR="001F7315" w:rsidRPr="00762DF9" w:rsidRDefault="001F7315" w:rsidP="001F7315">
      <w:pPr>
        <w:pStyle w:val="Nivel1"/>
        <w:numPr>
          <w:ilvl w:val="0"/>
          <w:numId w:val="12"/>
        </w:numPr>
        <w:spacing w:before="0"/>
        <w:ind w:left="0" w:firstLine="0"/>
        <w:rPr>
          <w:rFonts w:ascii="Book Antiqua" w:hAnsi="Book Antiqua"/>
          <w:color w:val="auto"/>
          <w:sz w:val="24"/>
          <w:szCs w:val="24"/>
        </w:rPr>
      </w:pPr>
      <w:r w:rsidRPr="00762DF9">
        <w:rPr>
          <w:rFonts w:ascii="Book Antiqua" w:hAnsi="Book Antiqua"/>
          <w:color w:val="auto"/>
          <w:sz w:val="24"/>
          <w:szCs w:val="24"/>
        </w:rPr>
        <w:t xml:space="preserve">FORMA E CRITÉRIOS DE SELEÇÃO DO FORNECEDOR (art. 6º, inciso XXIII, alínea ‘h’, da Lei nº 14.133/2021) </w:t>
      </w:r>
    </w:p>
    <w:p w:rsidR="001F7315" w:rsidRPr="005A5612" w:rsidRDefault="001F7315" w:rsidP="001F7315">
      <w:pPr>
        <w:pStyle w:val="Nivel2"/>
        <w:numPr>
          <w:ilvl w:val="1"/>
          <w:numId w:val="12"/>
        </w:numPr>
        <w:ind w:left="0" w:firstLine="0"/>
        <w:rPr>
          <w:rFonts w:ascii="Book Antiqua" w:hAnsi="Book Antiqua"/>
          <w:iCs/>
          <w:sz w:val="24"/>
          <w:szCs w:val="24"/>
        </w:rPr>
      </w:pPr>
      <w:r w:rsidRPr="005A5612">
        <w:rPr>
          <w:rFonts w:ascii="Book Antiqua" w:hAnsi="Book Antiqua"/>
          <w:iCs/>
          <w:sz w:val="24"/>
          <w:szCs w:val="24"/>
        </w:rPr>
        <w:t xml:space="preserve">O fornecedor será selecionado por meio da realização de procedimento de dispensa de licitação, com fundamento na hipótese do art. 75, inciso II, da Lei nº 14.133/2021. </w:t>
      </w:r>
    </w:p>
    <w:p w:rsidR="001F7315" w:rsidRPr="000428C3" w:rsidRDefault="001F7315" w:rsidP="001F7315">
      <w:pPr>
        <w:pStyle w:val="Nivel2"/>
        <w:numPr>
          <w:ilvl w:val="1"/>
          <w:numId w:val="12"/>
        </w:numPr>
        <w:spacing w:before="0" w:after="0"/>
        <w:ind w:left="0" w:firstLine="0"/>
        <w:rPr>
          <w:rFonts w:ascii="Book Antiqua" w:hAnsi="Book Antiqua"/>
          <w:iCs/>
          <w:sz w:val="24"/>
          <w:szCs w:val="24"/>
        </w:rPr>
      </w:pPr>
      <w:r w:rsidRPr="000428C3">
        <w:rPr>
          <w:rFonts w:ascii="Book Antiqua" w:hAnsi="Book Antiqua"/>
          <w:iCs/>
          <w:sz w:val="24"/>
          <w:szCs w:val="24"/>
        </w:rPr>
        <w:t xml:space="preserve">Previamente à celebração do contrato, a Administração verificará o eventual descumprimento das condições para contratação, especialmente quanto à existência de sanção que a impeça, mediante a consulta a cadastros informativos oficiais, tais como:  </w:t>
      </w:r>
    </w:p>
    <w:p w:rsidR="001F7315" w:rsidRPr="000428C3" w:rsidRDefault="001F7315" w:rsidP="001F7315">
      <w:pPr>
        <w:spacing w:before="120" w:after="120" w:line="276" w:lineRule="auto"/>
        <w:jc w:val="both"/>
        <w:rPr>
          <w:rFonts w:ascii="Book Antiqua" w:hAnsi="Book Antiqua" w:cs="Arial"/>
          <w:iCs/>
          <w:lang w:eastAsia="ar-SA"/>
        </w:rPr>
      </w:pPr>
      <w:r w:rsidRPr="000428C3">
        <w:rPr>
          <w:rFonts w:ascii="Book Antiqua" w:hAnsi="Book Antiqua" w:cs="Arial"/>
          <w:iCs/>
          <w:lang w:eastAsia="ar-SA"/>
        </w:rPr>
        <w:t>a) Cadastro Nacional de Empresas Inidôneas e Suspensas - CEIS, mantido pela Controladoria-Geral da União (</w:t>
      </w:r>
      <w:hyperlink r:id="rId14" w:history="1">
        <w:r w:rsidRPr="000428C3">
          <w:rPr>
            <w:rStyle w:val="Hyperlink"/>
            <w:rFonts w:ascii="Book Antiqua" w:hAnsi="Book Antiqua" w:cs="Arial"/>
            <w:iCs/>
            <w:lang w:eastAsia="ar-SA"/>
          </w:rPr>
          <w:t>www.portaldatransparencia.gov.br/ceis</w:t>
        </w:r>
      </w:hyperlink>
      <w:r w:rsidRPr="000428C3">
        <w:rPr>
          <w:rFonts w:ascii="Book Antiqua" w:hAnsi="Book Antiqua" w:cs="Arial"/>
          <w:iCs/>
          <w:lang w:eastAsia="ar-SA"/>
        </w:rPr>
        <w:t xml:space="preserve">);  </w:t>
      </w:r>
    </w:p>
    <w:p w:rsidR="001F7315" w:rsidRPr="000428C3" w:rsidRDefault="001F7315" w:rsidP="001F7315">
      <w:pPr>
        <w:spacing w:before="120" w:after="120" w:line="276" w:lineRule="auto"/>
        <w:jc w:val="both"/>
        <w:rPr>
          <w:rFonts w:ascii="Book Antiqua" w:hAnsi="Book Antiqua" w:cs="Arial"/>
          <w:iCs/>
          <w:lang w:eastAsia="ar-SA"/>
        </w:rPr>
      </w:pPr>
      <w:r w:rsidRPr="000428C3">
        <w:rPr>
          <w:rFonts w:ascii="Book Antiqua" w:hAnsi="Book Antiqua" w:cs="Arial"/>
          <w:iCs/>
          <w:lang w:eastAsia="ar-SA"/>
        </w:rPr>
        <w:t>b) Cadastro Nacional de Empresas Punidas – CNEP, mantido pela Controladoria-Geral da União (</w:t>
      </w:r>
      <w:hyperlink r:id="rId15" w:history="1">
        <w:proofErr w:type="gramStart"/>
        <w:r w:rsidRPr="000428C3">
          <w:rPr>
            <w:rStyle w:val="Hyperlink"/>
            <w:rFonts w:ascii="Book Antiqua" w:hAnsi="Book Antiqua" w:cs="Arial"/>
            <w:iCs/>
            <w:lang w:eastAsia="ar-SA"/>
          </w:rPr>
          <w:t>https://www.portaltransparencia.gov.br/sancoes/cnep</w:t>
        </w:r>
      </w:hyperlink>
      <w:r w:rsidRPr="000428C3">
        <w:rPr>
          <w:rFonts w:ascii="Book Antiqua" w:hAnsi="Book Antiqua" w:cs="Arial"/>
          <w:iCs/>
          <w:lang w:eastAsia="ar-SA"/>
        </w:rPr>
        <w:t>)/</w:t>
      </w:r>
      <w:proofErr w:type="gramEnd"/>
    </w:p>
    <w:p w:rsidR="001F7315" w:rsidRPr="000428C3" w:rsidRDefault="001F7315" w:rsidP="001F7315">
      <w:pPr>
        <w:pStyle w:val="Nivel2"/>
        <w:numPr>
          <w:ilvl w:val="1"/>
          <w:numId w:val="12"/>
        </w:numPr>
        <w:spacing w:before="0" w:after="0"/>
        <w:ind w:left="0" w:firstLine="0"/>
        <w:rPr>
          <w:rFonts w:ascii="Book Antiqua" w:hAnsi="Book Antiqua"/>
          <w:iCs/>
          <w:sz w:val="24"/>
          <w:szCs w:val="24"/>
        </w:rPr>
      </w:pPr>
      <w:r w:rsidRPr="000428C3">
        <w:rPr>
          <w:rFonts w:ascii="Book Antiqua" w:hAnsi="Book Antiqua"/>
          <w:iCs/>
          <w:sz w:val="24"/>
          <w:szCs w:val="24"/>
        </w:rPr>
        <w:t>A consulta aos cadastros será realizada em nome da empresa fornecedora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1F7315" w:rsidRPr="000428C3" w:rsidRDefault="001F7315" w:rsidP="001F7315">
      <w:pPr>
        <w:pStyle w:val="Nivel2"/>
        <w:numPr>
          <w:ilvl w:val="1"/>
          <w:numId w:val="12"/>
        </w:numPr>
        <w:spacing w:before="0" w:after="0"/>
        <w:ind w:left="0" w:firstLine="0"/>
        <w:rPr>
          <w:rFonts w:ascii="Book Antiqua" w:hAnsi="Book Antiqua"/>
          <w:iCs/>
          <w:sz w:val="24"/>
          <w:szCs w:val="24"/>
        </w:rPr>
      </w:pPr>
      <w:r w:rsidRPr="000428C3">
        <w:rPr>
          <w:rFonts w:ascii="Book Antiqua" w:hAnsi="Book Antiqua"/>
          <w:iCs/>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1F7315" w:rsidRPr="000428C3" w:rsidRDefault="001F7315" w:rsidP="001F7315">
      <w:pPr>
        <w:pStyle w:val="Nivel2"/>
        <w:numPr>
          <w:ilvl w:val="1"/>
          <w:numId w:val="12"/>
        </w:numPr>
        <w:spacing w:before="0" w:after="0"/>
        <w:ind w:left="0" w:firstLine="0"/>
        <w:rPr>
          <w:rFonts w:ascii="Book Antiqua" w:hAnsi="Book Antiqua"/>
          <w:iCs/>
          <w:sz w:val="24"/>
          <w:szCs w:val="24"/>
        </w:rPr>
      </w:pPr>
      <w:r w:rsidRPr="000428C3">
        <w:rPr>
          <w:rFonts w:ascii="Book Antiqua" w:hAnsi="Book Antiqua"/>
          <w:iCs/>
          <w:sz w:val="24"/>
          <w:szCs w:val="24"/>
        </w:rPr>
        <w:t>A tentativa de burla será verificada por meio dos vínculos societários, linhas de fornecimento similares, dentre outros.</w:t>
      </w:r>
    </w:p>
    <w:p w:rsidR="001F7315" w:rsidRPr="000428C3" w:rsidRDefault="001F7315" w:rsidP="001F7315">
      <w:pPr>
        <w:pStyle w:val="Nivel2"/>
        <w:numPr>
          <w:ilvl w:val="1"/>
          <w:numId w:val="12"/>
        </w:numPr>
        <w:spacing w:before="0" w:after="0"/>
        <w:ind w:left="0" w:firstLine="0"/>
        <w:rPr>
          <w:rFonts w:ascii="Book Antiqua" w:hAnsi="Book Antiqua"/>
          <w:iCs/>
          <w:sz w:val="24"/>
          <w:szCs w:val="24"/>
        </w:rPr>
      </w:pPr>
      <w:r w:rsidRPr="000428C3">
        <w:rPr>
          <w:rFonts w:ascii="Book Antiqua" w:hAnsi="Book Antiqua"/>
          <w:iCs/>
          <w:sz w:val="24"/>
          <w:szCs w:val="24"/>
        </w:rPr>
        <w:t>O fornecedor será convocado para manifestação previamente a uma eventual negativa de contratação.</w:t>
      </w:r>
    </w:p>
    <w:p w:rsidR="001F7315" w:rsidRPr="000428C3" w:rsidRDefault="001F7315" w:rsidP="001F7315">
      <w:pPr>
        <w:pStyle w:val="Nivel2"/>
        <w:numPr>
          <w:ilvl w:val="1"/>
          <w:numId w:val="12"/>
        </w:numPr>
        <w:spacing w:before="0" w:after="0"/>
        <w:ind w:left="0" w:firstLine="0"/>
        <w:rPr>
          <w:rFonts w:ascii="Book Antiqua" w:hAnsi="Book Antiqua"/>
          <w:iCs/>
          <w:sz w:val="24"/>
          <w:szCs w:val="24"/>
        </w:rPr>
      </w:pPr>
      <w:r w:rsidRPr="000428C3">
        <w:rPr>
          <w:rFonts w:ascii="Book Antiqua" w:hAnsi="Book Antiqua"/>
          <w:iCs/>
          <w:sz w:val="24"/>
          <w:szCs w:val="24"/>
        </w:rPr>
        <w:t>Caso atendidas as condições para contratação, a habilitação do fornecedor será verificada por meio da consulta das certidões.</w:t>
      </w:r>
    </w:p>
    <w:p w:rsidR="001F7315" w:rsidRPr="000428C3" w:rsidRDefault="001F7315" w:rsidP="001F7315">
      <w:pPr>
        <w:pStyle w:val="Nivel2"/>
        <w:numPr>
          <w:ilvl w:val="1"/>
          <w:numId w:val="12"/>
        </w:numPr>
        <w:spacing w:before="0" w:after="0"/>
        <w:ind w:left="0" w:firstLine="0"/>
        <w:rPr>
          <w:rFonts w:ascii="Book Antiqua" w:hAnsi="Book Antiqua"/>
          <w:iCs/>
          <w:sz w:val="24"/>
          <w:szCs w:val="24"/>
        </w:rPr>
      </w:pPr>
      <w:r w:rsidRPr="000428C3">
        <w:rPr>
          <w:rFonts w:ascii="Book Antiqua" w:hAnsi="Book Antiqua"/>
          <w:iCs/>
          <w:sz w:val="24"/>
          <w:szCs w:val="24"/>
        </w:rPr>
        <w:t>Não serão aceitos documentos de habilitação com indicação de CNPJ/CPF diferentes, salvo aqueles legalmente permitidos.</w:t>
      </w:r>
    </w:p>
    <w:p w:rsidR="001F7315" w:rsidRPr="000428C3" w:rsidRDefault="001F7315" w:rsidP="001F7315">
      <w:pPr>
        <w:pStyle w:val="Nivel2"/>
        <w:numPr>
          <w:ilvl w:val="1"/>
          <w:numId w:val="12"/>
        </w:numPr>
        <w:spacing w:before="0" w:after="0"/>
        <w:ind w:left="0" w:firstLine="0"/>
        <w:rPr>
          <w:rFonts w:ascii="Book Antiqua" w:hAnsi="Book Antiqua"/>
          <w:iCs/>
          <w:sz w:val="24"/>
          <w:szCs w:val="24"/>
        </w:rPr>
      </w:pPr>
      <w:r w:rsidRPr="000428C3">
        <w:rPr>
          <w:rFonts w:ascii="Book Antiqua" w:hAnsi="Book Antiqua"/>
          <w:iCs/>
          <w:sz w:val="24"/>
          <w:szCs w:val="24"/>
        </w:rPr>
        <w:lastRenderedPageBreak/>
        <w:t>Se o fornecedor for a matriz, todos os documentos deverão estar em nome da matriz, e se o fornecedor for a filial, todos os documentos deverão estar em nome da filial, exceto para atestados de capacidade técnica, caso exigidos, e no caso daqueles documentos que, pela própria natureza, comprovadamente, forem emitidos somente em nome da matriz.</w:t>
      </w:r>
    </w:p>
    <w:p w:rsidR="001F7315" w:rsidRPr="000428C3" w:rsidRDefault="001F7315" w:rsidP="001F7315">
      <w:pPr>
        <w:pStyle w:val="Nivel2"/>
        <w:numPr>
          <w:ilvl w:val="1"/>
          <w:numId w:val="12"/>
        </w:numPr>
        <w:spacing w:before="0" w:after="0"/>
        <w:ind w:left="0" w:firstLine="0"/>
        <w:rPr>
          <w:rFonts w:ascii="Book Antiqua" w:hAnsi="Book Antiqua"/>
          <w:iCs/>
          <w:sz w:val="24"/>
          <w:szCs w:val="24"/>
        </w:rPr>
      </w:pPr>
      <w:r w:rsidRPr="000428C3">
        <w:rPr>
          <w:rFonts w:ascii="Book Antiqua" w:hAnsi="Book Antiqua"/>
          <w:iCs/>
          <w:sz w:val="24"/>
          <w:szCs w:val="24"/>
        </w:rPr>
        <w:t>Serão aceitos registros de CNPJ de fornecedor matriz e filial com diferenças de números de documentos pertinentes ao CND e ao CRF/FGTS, quando for comprovada a centralização do recolhimento dessas contribuições.</w:t>
      </w:r>
    </w:p>
    <w:p w:rsidR="001F7315" w:rsidRDefault="001F7315" w:rsidP="001F7315">
      <w:pPr>
        <w:pStyle w:val="Nivel2"/>
        <w:numPr>
          <w:ilvl w:val="1"/>
          <w:numId w:val="12"/>
        </w:numPr>
        <w:spacing w:before="0" w:after="0"/>
        <w:ind w:left="0" w:firstLine="0"/>
        <w:rPr>
          <w:rFonts w:ascii="Book Antiqua" w:hAnsi="Book Antiqua"/>
          <w:iCs/>
          <w:sz w:val="24"/>
          <w:szCs w:val="24"/>
        </w:rPr>
      </w:pPr>
      <w:r w:rsidRPr="000428C3">
        <w:rPr>
          <w:rFonts w:ascii="Book Antiqua" w:hAnsi="Book Antiqua"/>
          <w:iCs/>
          <w:sz w:val="24"/>
          <w:szCs w:val="24"/>
        </w:rPr>
        <w:t>Para fins de contratação, deverá o fornecedor comprovar os seguintes requisitos de habilitação:</w:t>
      </w:r>
    </w:p>
    <w:p w:rsidR="001F7315" w:rsidRPr="00327B6B" w:rsidRDefault="001F7315" w:rsidP="001F7315">
      <w:pPr>
        <w:numPr>
          <w:ilvl w:val="1"/>
          <w:numId w:val="12"/>
        </w:numPr>
        <w:spacing w:before="120" w:after="120" w:line="276" w:lineRule="auto"/>
        <w:ind w:left="0" w:firstLine="0"/>
        <w:jc w:val="both"/>
        <w:rPr>
          <w:rFonts w:ascii="Book Antiqua" w:hAnsi="Book Antiqua" w:cs="Arial"/>
          <w:b/>
        </w:rPr>
      </w:pPr>
      <w:r w:rsidRPr="00327B6B">
        <w:rPr>
          <w:rFonts w:ascii="Book Antiqua" w:hAnsi="Book Antiqua" w:cs="Arial"/>
          <w:b/>
        </w:rPr>
        <w:t>Habilitação Jurídica</w:t>
      </w:r>
      <w:r w:rsidRPr="00327B6B">
        <w:rPr>
          <w:rFonts w:ascii="Book Antiqua" w:hAnsi="Book Antiqua" w:cs="Arial"/>
          <w:b/>
          <w:bCs/>
        </w:rPr>
        <w:t xml:space="preserve">: </w:t>
      </w:r>
    </w:p>
    <w:p w:rsidR="001F7315" w:rsidRPr="00327B6B" w:rsidRDefault="001F7315" w:rsidP="001F7315">
      <w:pPr>
        <w:numPr>
          <w:ilvl w:val="2"/>
          <w:numId w:val="12"/>
        </w:numPr>
        <w:spacing w:before="120" w:after="120" w:line="276" w:lineRule="auto"/>
        <w:ind w:left="0" w:firstLine="0"/>
        <w:jc w:val="both"/>
        <w:rPr>
          <w:rFonts w:ascii="Book Antiqua" w:hAnsi="Book Antiqua" w:cs="Arial"/>
          <w:iCs/>
        </w:rPr>
      </w:pPr>
      <w:r w:rsidRPr="00327B6B">
        <w:rPr>
          <w:rFonts w:ascii="Book Antiqua" w:hAnsi="Book Antiqua" w:cs="Arial"/>
          <w:b/>
          <w:iCs/>
        </w:rPr>
        <w:t>Pessoa física:</w:t>
      </w:r>
      <w:r w:rsidRPr="00327B6B">
        <w:rPr>
          <w:rFonts w:ascii="Book Antiqua" w:hAnsi="Book Antiqua" w:cs="Arial"/>
          <w:iCs/>
        </w:rPr>
        <w:t xml:space="preserve"> cédula de identidade (RG) ou documento equivalente que, por força de lei, tenha validade para fins de identificação em todo o território nacional;  </w:t>
      </w:r>
    </w:p>
    <w:p w:rsidR="001F7315" w:rsidRPr="00327B6B" w:rsidRDefault="001F7315" w:rsidP="001F7315">
      <w:pPr>
        <w:numPr>
          <w:ilvl w:val="2"/>
          <w:numId w:val="12"/>
        </w:numPr>
        <w:spacing w:before="120" w:after="120" w:line="276" w:lineRule="auto"/>
        <w:ind w:left="0" w:firstLine="0"/>
        <w:jc w:val="both"/>
        <w:rPr>
          <w:rFonts w:ascii="Book Antiqua" w:hAnsi="Book Antiqua" w:cs="Arial"/>
          <w:iCs/>
        </w:rPr>
      </w:pPr>
      <w:r w:rsidRPr="00327B6B">
        <w:rPr>
          <w:rFonts w:ascii="Book Antiqua" w:hAnsi="Book Antiqua" w:cs="Arial"/>
          <w:b/>
          <w:iCs/>
        </w:rPr>
        <w:t>Empresário individual</w:t>
      </w:r>
      <w:r w:rsidRPr="00327B6B">
        <w:rPr>
          <w:rFonts w:ascii="Book Antiqua" w:hAnsi="Book Antiqua" w:cs="Arial"/>
          <w:iCs/>
        </w:rPr>
        <w:t xml:space="preserve">: inscrição no Registro Público de Empresas Mercantis, a cargo da Junta Comercial da respectiva sede; </w:t>
      </w:r>
    </w:p>
    <w:p w:rsidR="001F7315" w:rsidRPr="00327B6B" w:rsidRDefault="001F7315" w:rsidP="001F7315">
      <w:pPr>
        <w:numPr>
          <w:ilvl w:val="2"/>
          <w:numId w:val="12"/>
        </w:numPr>
        <w:spacing w:before="120" w:after="120" w:line="276" w:lineRule="auto"/>
        <w:ind w:left="0" w:firstLine="0"/>
        <w:jc w:val="both"/>
        <w:rPr>
          <w:rFonts w:ascii="Book Antiqua" w:hAnsi="Book Antiqua" w:cs="Arial"/>
          <w:iCs/>
        </w:rPr>
      </w:pPr>
      <w:r w:rsidRPr="00327B6B">
        <w:rPr>
          <w:rFonts w:ascii="Book Antiqua" w:hAnsi="Book Antiqua" w:cs="Arial"/>
          <w:b/>
          <w:iCs/>
        </w:rPr>
        <w:t>Microempreendedor Individual - MEI</w:t>
      </w:r>
      <w:r w:rsidRPr="00327B6B">
        <w:rPr>
          <w:rFonts w:ascii="Book Antiqua" w:hAnsi="Book Antiqua" w:cs="Arial"/>
          <w:iCs/>
        </w:rPr>
        <w:t xml:space="preserve">: Certificado da Condição de Microempreendedor Individual - CCMEI, cuja aceitação ficará condicionada à verificação da autenticidade no sítio </w:t>
      </w:r>
      <w:hyperlink r:id="rId16">
        <w:r w:rsidRPr="00327B6B">
          <w:rPr>
            <w:rFonts w:ascii="Book Antiqua" w:hAnsi="Book Antiqua" w:cs="Arial"/>
            <w:iCs/>
            <w:u w:val="single"/>
          </w:rPr>
          <w:t>www.portaldoempreendedor.gov.br</w:t>
        </w:r>
      </w:hyperlink>
      <w:r w:rsidRPr="00327B6B">
        <w:rPr>
          <w:rFonts w:ascii="Book Antiqua" w:hAnsi="Book Antiqua" w:cs="Arial"/>
          <w:iCs/>
        </w:rPr>
        <w:t xml:space="preserve">; </w:t>
      </w:r>
    </w:p>
    <w:p w:rsidR="001F7315" w:rsidRPr="00327B6B" w:rsidRDefault="001F7315" w:rsidP="001F7315">
      <w:pPr>
        <w:numPr>
          <w:ilvl w:val="2"/>
          <w:numId w:val="12"/>
        </w:numPr>
        <w:spacing w:before="120" w:after="120" w:line="276" w:lineRule="auto"/>
        <w:ind w:left="0" w:firstLine="0"/>
        <w:jc w:val="both"/>
        <w:rPr>
          <w:rFonts w:ascii="Book Antiqua" w:hAnsi="Book Antiqua" w:cs="Arial"/>
          <w:iCs/>
        </w:rPr>
      </w:pPr>
      <w:r w:rsidRPr="00327B6B">
        <w:rPr>
          <w:rFonts w:ascii="Book Antiqua" w:hAnsi="Book Antiqua" w:cs="Arial"/>
          <w:b/>
          <w:iCs/>
        </w:rPr>
        <w:t>Sociedade empresária, sociedade limitada unipessoal – SLU ou sociedade identificada como empresa individual de responsabilidade limitada - EIRELI</w:t>
      </w:r>
      <w:r w:rsidRPr="00327B6B">
        <w:rPr>
          <w:rFonts w:ascii="Book Antiqua" w:hAnsi="Book Antiqua" w:cs="Arial"/>
          <w:iCs/>
        </w:rPr>
        <w:t>: inscrição do ato constitutivo, estatuto ou contrato social no Registro Público de Empresas Mercantis, a cargo da Junta Comercial da respectiva sede, acompanhada de documento comprobatório de seus administradores;</w:t>
      </w:r>
    </w:p>
    <w:p w:rsidR="001F7315" w:rsidRPr="00327B6B" w:rsidRDefault="001F7315" w:rsidP="001F7315">
      <w:pPr>
        <w:numPr>
          <w:ilvl w:val="2"/>
          <w:numId w:val="12"/>
        </w:numPr>
        <w:spacing w:before="120" w:after="120" w:line="276" w:lineRule="auto"/>
        <w:ind w:left="0" w:firstLine="0"/>
        <w:jc w:val="both"/>
        <w:rPr>
          <w:rFonts w:ascii="Book Antiqua" w:hAnsi="Book Antiqua" w:cs="Arial"/>
          <w:iCs/>
        </w:rPr>
      </w:pPr>
      <w:r w:rsidRPr="00327B6B">
        <w:rPr>
          <w:rFonts w:ascii="Book Antiqua" w:hAnsi="Book Antiqua" w:cs="Arial"/>
          <w:b/>
          <w:iCs/>
        </w:rPr>
        <w:t>Sociedade empresária estrangeira com atuação permanente no País</w:t>
      </w:r>
      <w:r w:rsidRPr="00327B6B">
        <w:rPr>
          <w:rFonts w:ascii="Book Antiqua" w:hAnsi="Book Antiqua" w:cs="Arial"/>
          <w:iCs/>
        </w:rPr>
        <w:t>: decreto de autorização para funcionamento no Brasil;</w:t>
      </w:r>
    </w:p>
    <w:p w:rsidR="001F7315" w:rsidRPr="00327B6B" w:rsidRDefault="001F7315" w:rsidP="001F7315">
      <w:pPr>
        <w:numPr>
          <w:ilvl w:val="2"/>
          <w:numId w:val="12"/>
        </w:numPr>
        <w:spacing w:before="120" w:after="120" w:line="276" w:lineRule="auto"/>
        <w:ind w:left="0" w:firstLine="0"/>
        <w:jc w:val="both"/>
        <w:rPr>
          <w:rFonts w:ascii="Book Antiqua" w:hAnsi="Book Antiqua" w:cs="Arial"/>
          <w:iCs/>
        </w:rPr>
      </w:pPr>
      <w:r w:rsidRPr="00327B6B">
        <w:rPr>
          <w:rFonts w:ascii="Book Antiqua" w:hAnsi="Book Antiqua" w:cs="Arial"/>
          <w:b/>
          <w:iCs/>
        </w:rPr>
        <w:t>Sociedade simples</w:t>
      </w:r>
      <w:r w:rsidRPr="00327B6B">
        <w:rPr>
          <w:rFonts w:ascii="Book Antiqua" w:hAnsi="Book Antiqua" w:cs="Arial"/>
          <w:iCs/>
        </w:rPr>
        <w:t>: inscrição do ato constitutivo no Registro Civil de Pessoas Jurídicas do local de sua sede, acompanhada de documento comprobatório de seus administradores;</w:t>
      </w:r>
    </w:p>
    <w:p w:rsidR="001F7315" w:rsidRPr="00327B6B" w:rsidRDefault="001F7315" w:rsidP="001F7315">
      <w:pPr>
        <w:numPr>
          <w:ilvl w:val="2"/>
          <w:numId w:val="12"/>
        </w:numPr>
        <w:spacing w:before="120" w:after="120" w:line="276" w:lineRule="auto"/>
        <w:ind w:left="0" w:firstLine="0"/>
        <w:jc w:val="both"/>
        <w:rPr>
          <w:rFonts w:ascii="Book Antiqua" w:hAnsi="Book Antiqua" w:cs="Arial"/>
          <w:iCs/>
        </w:rPr>
      </w:pPr>
      <w:r w:rsidRPr="00327B6B">
        <w:rPr>
          <w:rFonts w:ascii="Book Antiqua" w:hAnsi="Book Antiqua" w:cs="Arial"/>
          <w:b/>
          <w:iCs/>
        </w:rPr>
        <w:t xml:space="preserve">Filial, sucursal ou </w:t>
      </w:r>
      <w:proofErr w:type="spellStart"/>
      <w:r w:rsidRPr="00327B6B">
        <w:rPr>
          <w:rFonts w:ascii="Book Antiqua" w:hAnsi="Book Antiqua" w:cs="Arial"/>
          <w:b/>
          <w:iCs/>
        </w:rPr>
        <w:t>agênciade</w:t>
      </w:r>
      <w:proofErr w:type="spellEnd"/>
      <w:r w:rsidRPr="00327B6B">
        <w:rPr>
          <w:rFonts w:ascii="Book Antiqua" w:hAnsi="Book Antiqua" w:cs="Arial"/>
          <w:b/>
          <w:iCs/>
        </w:rPr>
        <w:t xml:space="preserve"> sociedade simples ou empresária</w:t>
      </w:r>
      <w:r w:rsidRPr="00327B6B">
        <w:rPr>
          <w:rFonts w:ascii="Book Antiqua" w:hAnsi="Book Antiqua" w:cs="Arial"/>
          <w:iCs/>
        </w:rPr>
        <w:t xml:space="preserve"> - inscrição do ato constitutivo da filial, sucursal ou agência da sociedade simples ou empresária, respectivamente, no Registro Civil das Pessoas Jurídicas ou no Registro Público de Empresas Mercantis onde tem sede a matriz;</w:t>
      </w:r>
    </w:p>
    <w:p w:rsidR="001F7315" w:rsidRPr="00327B6B" w:rsidRDefault="001F7315" w:rsidP="001F7315">
      <w:pPr>
        <w:numPr>
          <w:ilvl w:val="2"/>
          <w:numId w:val="12"/>
        </w:numPr>
        <w:spacing w:before="120" w:after="120" w:line="276" w:lineRule="auto"/>
        <w:ind w:left="0" w:firstLine="0"/>
        <w:jc w:val="both"/>
        <w:rPr>
          <w:rFonts w:ascii="Book Antiqua" w:hAnsi="Book Antiqua" w:cs="Arial"/>
          <w:iCs/>
        </w:rPr>
      </w:pPr>
      <w:r w:rsidRPr="00327B6B">
        <w:rPr>
          <w:rFonts w:ascii="Book Antiqua" w:hAnsi="Book Antiqua" w:cs="Arial"/>
          <w:bCs/>
          <w:iCs/>
        </w:rPr>
        <w:t xml:space="preserve">Os </w:t>
      </w:r>
      <w:r w:rsidRPr="00327B6B">
        <w:rPr>
          <w:rFonts w:ascii="Book Antiqua" w:hAnsi="Book Antiqua" w:cs="Arial"/>
          <w:iCs/>
        </w:rPr>
        <w:t>documentos</w:t>
      </w:r>
      <w:r w:rsidRPr="00327B6B">
        <w:rPr>
          <w:rFonts w:ascii="Book Antiqua" w:hAnsi="Book Antiqua" w:cs="Arial"/>
          <w:bCs/>
          <w:iCs/>
        </w:rPr>
        <w:t xml:space="preserve"> apresentados deverão estar acompanhados de todas as alterações ou da consolidação respectiva.</w:t>
      </w:r>
    </w:p>
    <w:p w:rsidR="001F7315" w:rsidRPr="00327B6B" w:rsidRDefault="001F7315" w:rsidP="001F7315">
      <w:pPr>
        <w:numPr>
          <w:ilvl w:val="1"/>
          <w:numId w:val="12"/>
        </w:numPr>
        <w:spacing w:before="120" w:after="120" w:line="276" w:lineRule="auto"/>
        <w:ind w:left="0" w:firstLine="0"/>
        <w:jc w:val="both"/>
        <w:rPr>
          <w:rFonts w:ascii="Book Antiqua" w:hAnsi="Book Antiqua" w:cs="Arial"/>
          <w:b/>
        </w:rPr>
      </w:pPr>
      <w:r w:rsidRPr="00327B6B">
        <w:rPr>
          <w:rFonts w:ascii="Book Antiqua" w:hAnsi="Book Antiqua" w:cs="Arial"/>
          <w:b/>
        </w:rPr>
        <w:lastRenderedPageBreak/>
        <w:t>Habilitações fiscal, social e trabalhista:</w:t>
      </w:r>
    </w:p>
    <w:p w:rsidR="001F7315" w:rsidRPr="00AA6380" w:rsidRDefault="001F7315" w:rsidP="001F7315">
      <w:pPr>
        <w:pStyle w:val="PargrafodaLista"/>
        <w:numPr>
          <w:ilvl w:val="2"/>
          <w:numId w:val="12"/>
        </w:numPr>
        <w:spacing w:before="120" w:after="120" w:line="276" w:lineRule="auto"/>
        <w:ind w:left="0" w:firstLine="0"/>
        <w:jc w:val="both"/>
        <w:rPr>
          <w:rFonts w:ascii="Book Antiqua" w:hAnsi="Book Antiqua" w:cs="Arial"/>
        </w:rPr>
      </w:pPr>
      <w:proofErr w:type="gramStart"/>
      <w:r w:rsidRPr="00AA6380">
        <w:rPr>
          <w:rFonts w:ascii="Book Antiqua" w:hAnsi="Book Antiqua" w:cs="Arial"/>
        </w:rPr>
        <w:t>prova</w:t>
      </w:r>
      <w:proofErr w:type="gramEnd"/>
      <w:r w:rsidRPr="00AA6380">
        <w:rPr>
          <w:rFonts w:ascii="Book Antiqua" w:hAnsi="Book Antiqua" w:cs="Arial"/>
        </w:rPr>
        <w:t xml:space="preserve"> de inscrição no Cadastro de Pessoas Físicas (CPF);</w:t>
      </w:r>
    </w:p>
    <w:p w:rsidR="001F7315" w:rsidRPr="00AA6380" w:rsidRDefault="001F7315" w:rsidP="001F7315">
      <w:pPr>
        <w:pStyle w:val="PargrafodaLista"/>
        <w:numPr>
          <w:ilvl w:val="2"/>
          <w:numId w:val="12"/>
        </w:numPr>
        <w:spacing w:before="120" w:after="120" w:line="276" w:lineRule="auto"/>
        <w:ind w:left="0" w:firstLine="0"/>
        <w:jc w:val="both"/>
        <w:rPr>
          <w:rFonts w:ascii="Book Antiqua" w:hAnsi="Book Antiqua" w:cs="Arial"/>
        </w:rPr>
      </w:pPr>
      <w:proofErr w:type="gramStart"/>
      <w:r w:rsidRPr="00AA6380">
        <w:rPr>
          <w:rFonts w:ascii="Book Antiqua" w:hAnsi="Book Antiqua" w:cs="Arial"/>
        </w:rPr>
        <w:t>prova</w:t>
      </w:r>
      <w:proofErr w:type="gramEnd"/>
      <w:r w:rsidRPr="00AA6380">
        <w:rPr>
          <w:rFonts w:ascii="Book Antiqua" w:hAnsi="Book Antiqua" w:cs="Arial"/>
        </w:rPr>
        <w:t xml:space="preserve"> de inscrição no Cadastro Nacional da Pessoa Jurídica (CNPJ);</w:t>
      </w:r>
    </w:p>
    <w:p w:rsidR="001F7315" w:rsidRPr="00327B6B" w:rsidRDefault="001F7315" w:rsidP="001F7315">
      <w:pPr>
        <w:numPr>
          <w:ilvl w:val="2"/>
          <w:numId w:val="12"/>
        </w:numPr>
        <w:spacing w:before="120" w:after="120" w:line="276" w:lineRule="auto"/>
        <w:ind w:left="0" w:firstLine="0"/>
        <w:jc w:val="both"/>
        <w:rPr>
          <w:rFonts w:ascii="Book Antiqua" w:hAnsi="Book Antiqua" w:cs="Arial"/>
        </w:rPr>
      </w:pPr>
      <w:r w:rsidRPr="00327B6B">
        <w:rPr>
          <w:rFonts w:ascii="Book Antiqua" w:hAnsi="Book Antiqua" w:cs="Arial"/>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1F7315" w:rsidRPr="00327B6B" w:rsidRDefault="001F7315" w:rsidP="001F7315">
      <w:pPr>
        <w:numPr>
          <w:ilvl w:val="2"/>
          <w:numId w:val="12"/>
        </w:numPr>
        <w:spacing w:before="120" w:after="120" w:line="276" w:lineRule="auto"/>
        <w:ind w:left="0" w:firstLine="0"/>
        <w:jc w:val="both"/>
        <w:rPr>
          <w:rFonts w:ascii="Book Antiqua" w:hAnsi="Book Antiqua" w:cs="Arial"/>
        </w:rPr>
      </w:pPr>
      <w:proofErr w:type="gramStart"/>
      <w:r w:rsidRPr="00327B6B">
        <w:rPr>
          <w:rFonts w:ascii="Book Antiqua" w:hAnsi="Book Antiqua" w:cs="Arial"/>
        </w:rPr>
        <w:t>prova</w:t>
      </w:r>
      <w:proofErr w:type="gramEnd"/>
      <w:r w:rsidRPr="00327B6B">
        <w:rPr>
          <w:rFonts w:ascii="Book Antiqua" w:hAnsi="Book Antiqua" w:cs="Arial"/>
        </w:rPr>
        <w:t xml:space="preserve"> de regularidade com o Fundo de Garantia do Tempo de Serviço (FGTS);</w:t>
      </w:r>
    </w:p>
    <w:p w:rsidR="001F7315" w:rsidRPr="00327B6B" w:rsidRDefault="001F7315" w:rsidP="001F7315">
      <w:pPr>
        <w:numPr>
          <w:ilvl w:val="2"/>
          <w:numId w:val="12"/>
        </w:numPr>
        <w:spacing w:before="120" w:after="120" w:line="276" w:lineRule="auto"/>
        <w:ind w:left="0" w:firstLine="0"/>
        <w:jc w:val="both"/>
        <w:rPr>
          <w:rFonts w:ascii="Book Antiqua" w:hAnsi="Book Antiqua" w:cs="Arial"/>
        </w:rPr>
      </w:pPr>
      <w:proofErr w:type="gramStart"/>
      <w:r w:rsidRPr="00327B6B">
        <w:rPr>
          <w:rFonts w:ascii="Book Antiqua" w:hAnsi="Book Antiqua" w:cs="Arial"/>
        </w:rPr>
        <w:t>declaração</w:t>
      </w:r>
      <w:proofErr w:type="gramEnd"/>
      <w:r w:rsidRPr="00327B6B">
        <w:rPr>
          <w:rFonts w:ascii="Book Antiqua" w:hAnsi="Book Antiqua" w:cs="Arial"/>
        </w:rPr>
        <w:t xml:space="preserve"> de que não emprega menor de 18 anos em trabalho noturno, perigoso ou insalubre e não emprega menor de 16 anos, salvo menor, a partir de 14 anos, na condição de aprendiz, nos termos do artigo 7°, XXXIII, da Constituição;</w:t>
      </w:r>
    </w:p>
    <w:p w:rsidR="001F7315" w:rsidRPr="00327B6B" w:rsidRDefault="001F7315" w:rsidP="001F7315">
      <w:pPr>
        <w:numPr>
          <w:ilvl w:val="2"/>
          <w:numId w:val="12"/>
        </w:numPr>
        <w:spacing w:before="120" w:after="120" w:line="276" w:lineRule="auto"/>
        <w:ind w:left="0" w:firstLine="0"/>
        <w:jc w:val="both"/>
        <w:rPr>
          <w:rFonts w:ascii="Book Antiqua" w:hAnsi="Book Antiqua" w:cs="Arial"/>
        </w:rPr>
      </w:pPr>
      <w:proofErr w:type="gramStart"/>
      <w:r w:rsidRPr="00327B6B">
        <w:rPr>
          <w:rFonts w:ascii="Book Antiqua" w:hAnsi="Book Antiqua" w:cs="Arial"/>
        </w:rPr>
        <w:t>prova</w:t>
      </w:r>
      <w:proofErr w:type="gramEnd"/>
      <w:r w:rsidRPr="00327B6B">
        <w:rPr>
          <w:rFonts w:ascii="Book Antiqua" w:hAnsi="Book Antiqua" w:cs="Arial"/>
        </w:rPr>
        <w:t xml:space="preserve"> de inexistência de débitos inadimplidos perante a Justiça do Trabalho, mediante a apresentação de certidão negativa ou positiva com efeito de negativa, nos termos do Título VII-A da Consolidação das Leis do Trabalho, aprovada pelo Decreto-Lei nº 5.452, de 1º de </w:t>
      </w:r>
      <w:r>
        <w:rPr>
          <w:rFonts w:ascii="Book Antiqua" w:hAnsi="Book Antiqua" w:cs="Arial"/>
        </w:rPr>
        <w:t>julho</w:t>
      </w:r>
      <w:r w:rsidRPr="00327B6B">
        <w:rPr>
          <w:rFonts w:ascii="Book Antiqua" w:hAnsi="Book Antiqua" w:cs="Arial"/>
        </w:rPr>
        <w:t xml:space="preserve"> de 1943.</w:t>
      </w:r>
    </w:p>
    <w:p w:rsidR="001F7315" w:rsidRPr="0090521F" w:rsidRDefault="001F7315" w:rsidP="007E7CA5">
      <w:pPr>
        <w:numPr>
          <w:ilvl w:val="3"/>
          <w:numId w:val="12"/>
        </w:numPr>
        <w:spacing w:before="120" w:after="120" w:line="276" w:lineRule="auto"/>
        <w:ind w:left="0" w:firstLine="0"/>
        <w:jc w:val="both"/>
        <w:rPr>
          <w:rFonts w:ascii="Book Antiqua" w:hAnsi="Book Antiqua" w:cs="Arial"/>
          <w:i/>
        </w:rPr>
      </w:pPr>
      <w:proofErr w:type="gramStart"/>
      <w:r w:rsidRPr="0090521F">
        <w:rPr>
          <w:rFonts w:ascii="Book Antiqua" w:hAnsi="Book Antiqua" w:cs="Arial"/>
        </w:rPr>
        <w:t>prova</w:t>
      </w:r>
      <w:proofErr w:type="gramEnd"/>
      <w:r w:rsidRPr="0090521F">
        <w:rPr>
          <w:rFonts w:ascii="Book Antiqua" w:hAnsi="Book Antiqua" w:cs="Arial"/>
        </w:rPr>
        <w:t xml:space="preserve"> de inscrição no cadastro de contribuintes estadual, se houver, relativo ao domicílio ou sede do fornecedor, pertinente ao seu ramo de atividade e compatível com o objeto contratual; O fornecedor enquadrado como microempreendedor individual que pretenda auferir os benefícios do tratamento diferenciado previstos na Lei Complementar n. 123, de 2006, estará dispensado da prova de inscrição nos cadastros de contribuintes estadual e municipal</w:t>
      </w:r>
      <w:r w:rsidRPr="0090521F">
        <w:rPr>
          <w:rFonts w:ascii="Book Antiqua" w:hAnsi="Book Antiqua" w:cs="Arial"/>
          <w:i/>
        </w:rPr>
        <w:t>.</w:t>
      </w:r>
    </w:p>
    <w:p w:rsidR="001F7315" w:rsidRPr="00327B6B" w:rsidRDefault="001F7315" w:rsidP="001F7315">
      <w:pPr>
        <w:numPr>
          <w:ilvl w:val="2"/>
          <w:numId w:val="12"/>
        </w:numPr>
        <w:spacing w:before="120" w:after="120" w:line="276" w:lineRule="auto"/>
        <w:ind w:left="0" w:firstLine="0"/>
        <w:jc w:val="both"/>
        <w:rPr>
          <w:rFonts w:ascii="Book Antiqua" w:hAnsi="Book Antiqua" w:cs="Arial"/>
          <w:iCs/>
        </w:rPr>
      </w:pPr>
      <w:proofErr w:type="gramStart"/>
      <w:r w:rsidRPr="00327B6B">
        <w:rPr>
          <w:rFonts w:ascii="Book Antiqua" w:hAnsi="Book Antiqua" w:cs="Arial"/>
          <w:iCs/>
        </w:rPr>
        <w:t>prova</w:t>
      </w:r>
      <w:proofErr w:type="gramEnd"/>
      <w:r w:rsidRPr="00327B6B">
        <w:rPr>
          <w:rFonts w:ascii="Book Antiqua" w:hAnsi="Book Antiqua" w:cs="Arial"/>
          <w:iCs/>
        </w:rPr>
        <w:t xml:space="preserve"> de regularidade com a Fazenda Estadual ou Distrital do domicílio ou sede do fornecedor, relativa à atividade em cujo exercício contrata ou concorre; </w:t>
      </w:r>
    </w:p>
    <w:p w:rsidR="001F7315" w:rsidRPr="0090521F" w:rsidRDefault="001F7315" w:rsidP="001B66FC">
      <w:pPr>
        <w:numPr>
          <w:ilvl w:val="3"/>
          <w:numId w:val="12"/>
        </w:numPr>
        <w:spacing w:before="120" w:after="120" w:line="276" w:lineRule="auto"/>
        <w:ind w:left="0" w:firstLine="0"/>
        <w:jc w:val="both"/>
        <w:rPr>
          <w:rFonts w:ascii="Book Antiqua" w:hAnsi="Book Antiqua" w:cs="Arial"/>
          <w:bCs/>
          <w:iCs/>
        </w:rPr>
      </w:pPr>
      <w:proofErr w:type="gramStart"/>
      <w:r w:rsidRPr="0090521F">
        <w:rPr>
          <w:rFonts w:ascii="Book Antiqua" w:hAnsi="Book Antiqua" w:cs="Arial"/>
          <w:iCs/>
        </w:rPr>
        <w:t>caso</w:t>
      </w:r>
      <w:proofErr w:type="gramEnd"/>
      <w:r w:rsidRPr="0090521F">
        <w:rPr>
          <w:rFonts w:ascii="Book Antiqua" w:hAnsi="Book Antiqua" w:cs="Arial"/>
          <w:iCs/>
        </w:rPr>
        <w:t xml:space="preserve"> o fornecedor seja considerado isento dos tributos estaduais ou distritais relacionados ao objeto, deverá comprovar tal condição mediante a apresentação de certidão ou declaração da Fazenda respectiva do seu domicílio ou sede, ou por meio de outro documento equivalente, na forma da respectiva legislação de regência.</w:t>
      </w:r>
    </w:p>
    <w:bookmarkEnd w:id="7"/>
    <w:bookmarkEnd w:id="8"/>
    <w:p w:rsidR="001F7315" w:rsidRDefault="001F7315" w:rsidP="001F7315">
      <w:pPr>
        <w:spacing w:line="276" w:lineRule="auto"/>
        <w:jc w:val="center"/>
        <w:rPr>
          <w:b/>
          <w:bCs/>
        </w:rPr>
      </w:pPr>
    </w:p>
    <w:p w:rsidR="001F7315" w:rsidRPr="008D311C" w:rsidRDefault="001F7315" w:rsidP="001F7315">
      <w:pPr>
        <w:spacing w:line="276" w:lineRule="auto"/>
        <w:jc w:val="center"/>
        <w:rPr>
          <w:b/>
          <w:bCs/>
        </w:rPr>
      </w:pPr>
      <w:r>
        <w:rPr>
          <w:b/>
          <w:bCs/>
        </w:rPr>
        <w:t>Secretária</w:t>
      </w:r>
    </w:p>
    <w:p w:rsidR="001F7315" w:rsidRDefault="001F7315" w:rsidP="001F7315">
      <w:pPr>
        <w:spacing w:after="200" w:line="276" w:lineRule="auto"/>
        <w:rPr>
          <w:b/>
          <w:bCs/>
        </w:rPr>
      </w:pPr>
      <w:r>
        <w:rPr>
          <w:b/>
          <w:bCs/>
        </w:rPr>
        <w:br w:type="page"/>
      </w:r>
    </w:p>
    <w:p w:rsidR="00343304" w:rsidRDefault="00343304" w:rsidP="00041EA1">
      <w:pPr>
        <w:spacing w:after="160" w:line="276" w:lineRule="auto"/>
        <w:jc w:val="center"/>
        <w:rPr>
          <w:rFonts w:ascii="Book Antiqua" w:hAnsi="Book Antiqua"/>
          <w:b/>
        </w:rPr>
      </w:pPr>
      <w:bookmarkStart w:id="22" w:name="_Hlk104987123"/>
      <w:bookmarkStart w:id="23" w:name="_GoBack"/>
      <w:bookmarkEnd w:id="23"/>
      <w:r>
        <w:rPr>
          <w:rFonts w:ascii="Book Antiqua" w:hAnsi="Book Antiqua"/>
          <w:b/>
        </w:rPr>
        <w:lastRenderedPageBreak/>
        <w:t>ANEXO III</w:t>
      </w:r>
    </w:p>
    <w:p w:rsidR="00343304" w:rsidRPr="002B349C" w:rsidRDefault="00343304" w:rsidP="00041EA1">
      <w:pPr>
        <w:tabs>
          <w:tab w:val="left" w:pos="2160"/>
        </w:tabs>
        <w:spacing w:line="276" w:lineRule="auto"/>
        <w:jc w:val="both"/>
        <w:rPr>
          <w:rFonts w:ascii="Book Antiqua" w:hAnsi="Book Antiqua" w:cs="Arial"/>
          <w:sz w:val="22"/>
          <w:szCs w:val="22"/>
        </w:rPr>
      </w:pPr>
      <w:r w:rsidRPr="002B349C">
        <w:rPr>
          <w:rFonts w:ascii="Book Antiqua" w:hAnsi="Book Antiqua" w:cs="Arial"/>
          <w:sz w:val="22"/>
          <w:szCs w:val="22"/>
        </w:rPr>
        <w:t xml:space="preserve">À PREFEITURA MUNICIPAL DE </w:t>
      </w:r>
      <w:r w:rsidR="006E7935">
        <w:rPr>
          <w:rFonts w:ascii="Book Antiqua" w:hAnsi="Book Antiqua" w:cs="Arial"/>
          <w:sz w:val="22"/>
          <w:szCs w:val="22"/>
        </w:rPr>
        <w:t>SANTA FÉ DE GOIÁS</w:t>
      </w:r>
    </w:p>
    <w:p w:rsidR="00343304" w:rsidRDefault="00343304" w:rsidP="00041EA1">
      <w:pPr>
        <w:tabs>
          <w:tab w:val="left" w:pos="2160"/>
        </w:tabs>
        <w:spacing w:line="276" w:lineRule="auto"/>
        <w:jc w:val="both"/>
        <w:rPr>
          <w:rFonts w:ascii="Book Antiqua" w:hAnsi="Book Antiqua" w:cs="Arial"/>
          <w:sz w:val="22"/>
          <w:szCs w:val="22"/>
        </w:rPr>
      </w:pPr>
      <w:r w:rsidRPr="002B349C">
        <w:rPr>
          <w:rFonts w:ascii="Book Antiqua" w:hAnsi="Book Antiqua" w:cs="Arial"/>
          <w:sz w:val="22"/>
          <w:szCs w:val="22"/>
        </w:rPr>
        <w:t xml:space="preserve">AC. </w:t>
      </w:r>
      <w:r>
        <w:rPr>
          <w:rFonts w:ascii="Book Antiqua" w:hAnsi="Book Antiqua" w:cs="Arial"/>
          <w:sz w:val="22"/>
          <w:szCs w:val="22"/>
        </w:rPr>
        <w:t>Agente de Contratação</w:t>
      </w:r>
    </w:p>
    <w:p w:rsidR="00343304" w:rsidRPr="00D24D7F" w:rsidRDefault="00343304" w:rsidP="00041EA1">
      <w:pPr>
        <w:tabs>
          <w:tab w:val="left" w:pos="2160"/>
        </w:tabs>
        <w:spacing w:line="276" w:lineRule="auto"/>
        <w:jc w:val="both"/>
        <w:rPr>
          <w:rFonts w:ascii="Book Antiqua" w:hAnsi="Book Antiqua" w:cs="Arial"/>
          <w:sz w:val="22"/>
          <w:szCs w:val="22"/>
        </w:rPr>
      </w:pPr>
      <w:r w:rsidRPr="00882A31">
        <w:rPr>
          <w:rFonts w:ascii="Book Antiqua" w:hAnsi="Book Antiqua" w:cs="Arial"/>
          <w:b/>
          <w:bCs/>
          <w:color w:val="000000" w:themeColor="text1"/>
        </w:rPr>
        <w:t>(</w:t>
      </w:r>
      <w:r w:rsidRPr="00882A31">
        <w:rPr>
          <w:rFonts w:ascii="Book Antiqua" w:hAnsi="Book Antiqua" w:cs="Arial"/>
          <w:color w:val="000000" w:themeColor="text1"/>
        </w:rPr>
        <w:t xml:space="preserve">Processo Administrativo n°. </w:t>
      </w:r>
      <w:r w:rsidR="00B948DF">
        <w:rPr>
          <w:rFonts w:ascii="Book Antiqua" w:hAnsi="Book Antiqua" w:cs="Arial"/>
          <w:color w:val="000000" w:themeColor="text1"/>
        </w:rPr>
        <w:t xml:space="preserve">       </w:t>
      </w:r>
      <w:r>
        <w:rPr>
          <w:rFonts w:ascii="Book Antiqua" w:hAnsi="Book Antiqua" w:cs="Arial"/>
          <w:color w:val="000000" w:themeColor="text1"/>
        </w:rPr>
        <w:t>/202</w:t>
      </w:r>
      <w:r w:rsidR="00833F0C">
        <w:rPr>
          <w:rFonts w:ascii="Book Antiqua" w:hAnsi="Book Antiqua" w:cs="Arial"/>
          <w:color w:val="000000" w:themeColor="text1"/>
        </w:rPr>
        <w:t>5</w:t>
      </w:r>
    </w:p>
    <w:p w:rsidR="00343304" w:rsidRPr="00D24D7F" w:rsidRDefault="00343304" w:rsidP="00041EA1">
      <w:pPr>
        <w:tabs>
          <w:tab w:val="left" w:pos="2160"/>
        </w:tabs>
        <w:spacing w:line="276" w:lineRule="auto"/>
        <w:jc w:val="both"/>
        <w:rPr>
          <w:rFonts w:ascii="Book Antiqua" w:hAnsi="Book Antiqua" w:cs="Arial"/>
          <w:sz w:val="14"/>
          <w:szCs w:val="22"/>
        </w:rPr>
      </w:pPr>
    </w:p>
    <w:p w:rsidR="00343304" w:rsidRDefault="00343304" w:rsidP="00041EA1">
      <w:pPr>
        <w:tabs>
          <w:tab w:val="left" w:pos="2160"/>
        </w:tabs>
        <w:spacing w:line="276" w:lineRule="auto"/>
        <w:jc w:val="both"/>
        <w:rPr>
          <w:rFonts w:ascii="Book Antiqua" w:hAnsi="Book Antiqua" w:cs="Arial"/>
          <w:sz w:val="22"/>
          <w:szCs w:val="22"/>
        </w:rPr>
      </w:pPr>
      <w:r w:rsidRPr="002B349C">
        <w:rPr>
          <w:rFonts w:ascii="Book Antiqua" w:hAnsi="Book Antiqua" w:cs="Arial"/>
          <w:sz w:val="22"/>
          <w:szCs w:val="22"/>
        </w:rPr>
        <w:t>Empresa</w:t>
      </w:r>
      <w:r w:rsidR="005A5612">
        <w:rPr>
          <w:rFonts w:ascii="Book Antiqua" w:hAnsi="Book Antiqua" w:cs="Arial"/>
          <w:sz w:val="22"/>
          <w:szCs w:val="22"/>
        </w:rPr>
        <w:t>/</w:t>
      </w:r>
      <w:proofErr w:type="gramStart"/>
      <w:r w:rsidR="005A5612">
        <w:rPr>
          <w:rFonts w:ascii="Book Antiqua" w:hAnsi="Book Antiqua" w:cs="Arial"/>
          <w:sz w:val="22"/>
          <w:szCs w:val="22"/>
        </w:rPr>
        <w:t xml:space="preserve">Nome </w:t>
      </w:r>
      <w:r>
        <w:rPr>
          <w:rFonts w:ascii="Book Antiqua" w:hAnsi="Book Antiqua" w:cs="Arial"/>
          <w:sz w:val="22"/>
          <w:szCs w:val="22"/>
        </w:rPr>
        <w:t>:</w:t>
      </w:r>
      <w:proofErr w:type="gramEnd"/>
      <w:r>
        <w:rPr>
          <w:rFonts w:ascii="Book Antiqua" w:hAnsi="Book Antiqua" w:cs="Arial"/>
          <w:sz w:val="22"/>
          <w:szCs w:val="22"/>
        </w:rPr>
        <w:t xml:space="preserve"> </w:t>
      </w:r>
    </w:p>
    <w:p w:rsidR="00343304" w:rsidRPr="002B349C" w:rsidRDefault="00343304" w:rsidP="00041EA1">
      <w:pPr>
        <w:tabs>
          <w:tab w:val="left" w:pos="2160"/>
        </w:tabs>
        <w:spacing w:line="276" w:lineRule="auto"/>
        <w:jc w:val="both"/>
        <w:rPr>
          <w:rFonts w:ascii="Book Antiqua" w:hAnsi="Book Antiqua" w:cs="Arial"/>
          <w:sz w:val="22"/>
          <w:szCs w:val="22"/>
        </w:rPr>
      </w:pPr>
      <w:r w:rsidRPr="002B349C">
        <w:rPr>
          <w:rFonts w:ascii="Book Antiqua" w:hAnsi="Book Antiqua" w:cs="Arial"/>
          <w:sz w:val="22"/>
          <w:szCs w:val="22"/>
        </w:rPr>
        <w:t>CNPJ</w:t>
      </w:r>
      <w:r w:rsidR="005A5612">
        <w:rPr>
          <w:rFonts w:ascii="Book Antiqua" w:hAnsi="Book Antiqua" w:cs="Arial"/>
          <w:sz w:val="22"/>
          <w:szCs w:val="22"/>
        </w:rPr>
        <w:t xml:space="preserve"> / CPF</w:t>
      </w:r>
      <w:r w:rsidRPr="002B349C">
        <w:rPr>
          <w:rFonts w:ascii="Book Antiqua" w:hAnsi="Book Antiqua" w:cs="Arial"/>
          <w:sz w:val="22"/>
          <w:szCs w:val="22"/>
        </w:rPr>
        <w:t>:</w:t>
      </w:r>
      <w:r>
        <w:rPr>
          <w:rFonts w:ascii="Book Antiqua" w:hAnsi="Book Antiqua" w:cs="Arial"/>
          <w:sz w:val="22"/>
          <w:szCs w:val="22"/>
        </w:rPr>
        <w:t xml:space="preserve"> </w:t>
      </w:r>
    </w:p>
    <w:p w:rsidR="00343304" w:rsidRPr="002B349C" w:rsidRDefault="00343304" w:rsidP="00041EA1">
      <w:pPr>
        <w:tabs>
          <w:tab w:val="left" w:pos="2160"/>
        </w:tabs>
        <w:spacing w:line="276" w:lineRule="auto"/>
        <w:jc w:val="both"/>
        <w:rPr>
          <w:rFonts w:ascii="Book Antiqua" w:hAnsi="Book Antiqua" w:cs="Arial"/>
          <w:sz w:val="22"/>
          <w:szCs w:val="22"/>
        </w:rPr>
      </w:pPr>
      <w:proofErr w:type="gramStart"/>
      <w:r w:rsidRPr="002B349C">
        <w:rPr>
          <w:rFonts w:ascii="Book Antiqua" w:hAnsi="Book Antiqua" w:cs="Arial"/>
          <w:sz w:val="22"/>
          <w:szCs w:val="22"/>
        </w:rPr>
        <w:t xml:space="preserve">Endereço </w:t>
      </w:r>
      <w:r>
        <w:rPr>
          <w:rFonts w:ascii="Book Antiqua" w:hAnsi="Book Antiqua" w:cs="Arial"/>
          <w:sz w:val="22"/>
          <w:szCs w:val="22"/>
        </w:rPr>
        <w:t>:</w:t>
      </w:r>
      <w:proofErr w:type="gramEnd"/>
    </w:p>
    <w:p w:rsidR="00343304" w:rsidRDefault="00343304" w:rsidP="00041EA1">
      <w:pPr>
        <w:tabs>
          <w:tab w:val="left" w:pos="2160"/>
        </w:tabs>
        <w:spacing w:line="276" w:lineRule="auto"/>
        <w:jc w:val="both"/>
        <w:rPr>
          <w:rFonts w:ascii="Book Antiqua" w:hAnsi="Book Antiqua" w:cs="Arial"/>
          <w:sz w:val="22"/>
          <w:szCs w:val="22"/>
        </w:rPr>
      </w:pPr>
      <w:r w:rsidRPr="002B349C">
        <w:rPr>
          <w:rFonts w:ascii="Book Antiqua" w:hAnsi="Book Antiqua" w:cs="Arial"/>
          <w:sz w:val="22"/>
          <w:szCs w:val="22"/>
        </w:rPr>
        <w:t xml:space="preserve">Representante: </w:t>
      </w:r>
    </w:p>
    <w:p w:rsidR="00343304" w:rsidRPr="002B349C" w:rsidRDefault="00343304" w:rsidP="00041EA1">
      <w:pPr>
        <w:tabs>
          <w:tab w:val="left" w:pos="2160"/>
        </w:tabs>
        <w:spacing w:line="276" w:lineRule="auto"/>
        <w:jc w:val="both"/>
        <w:rPr>
          <w:rFonts w:ascii="Book Antiqua" w:hAnsi="Book Antiqua" w:cs="Arial"/>
          <w:sz w:val="22"/>
          <w:szCs w:val="22"/>
        </w:rPr>
      </w:pPr>
      <w:r w:rsidRPr="002B349C">
        <w:rPr>
          <w:rFonts w:ascii="Book Antiqua" w:hAnsi="Book Antiqua" w:cs="Arial"/>
          <w:sz w:val="22"/>
          <w:szCs w:val="22"/>
        </w:rPr>
        <w:t xml:space="preserve">Fone: </w:t>
      </w:r>
      <w:r w:rsidR="005A5612">
        <w:rPr>
          <w:rFonts w:ascii="Book Antiqua" w:hAnsi="Book Antiqua" w:cs="Arial"/>
          <w:sz w:val="22"/>
          <w:szCs w:val="22"/>
        </w:rPr>
        <w:t xml:space="preserve">                                                                                </w:t>
      </w:r>
      <w:r w:rsidRPr="002B349C">
        <w:rPr>
          <w:rFonts w:ascii="Book Antiqua" w:hAnsi="Book Antiqua" w:cs="Arial"/>
          <w:sz w:val="22"/>
          <w:szCs w:val="22"/>
        </w:rPr>
        <w:t xml:space="preserve">E-mail: </w:t>
      </w:r>
    </w:p>
    <w:p w:rsidR="00343304" w:rsidRPr="002B349C" w:rsidRDefault="00343304" w:rsidP="00041EA1">
      <w:pPr>
        <w:tabs>
          <w:tab w:val="left" w:pos="2160"/>
        </w:tabs>
        <w:spacing w:line="276" w:lineRule="auto"/>
        <w:jc w:val="both"/>
        <w:rPr>
          <w:rFonts w:ascii="Book Antiqua" w:hAnsi="Book Antiqua" w:cs="Arial"/>
          <w:sz w:val="22"/>
          <w:szCs w:val="22"/>
        </w:rPr>
      </w:pPr>
    </w:p>
    <w:p w:rsidR="00343304" w:rsidRDefault="00343304" w:rsidP="00041EA1">
      <w:pPr>
        <w:tabs>
          <w:tab w:val="left" w:pos="2160"/>
        </w:tabs>
        <w:spacing w:line="276" w:lineRule="auto"/>
        <w:jc w:val="both"/>
        <w:rPr>
          <w:rFonts w:ascii="Book Antiqua" w:hAnsi="Book Antiqua" w:cs="Arial"/>
          <w:sz w:val="22"/>
          <w:szCs w:val="22"/>
        </w:rPr>
      </w:pPr>
      <w:r w:rsidRPr="002B349C">
        <w:rPr>
          <w:rFonts w:ascii="Book Antiqua" w:hAnsi="Book Antiqua" w:cs="Arial"/>
          <w:sz w:val="22"/>
          <w:szCs w:val="22"/>
        </w:rPr>
        <w:t xml:space="preserve">Prezados (as) Senhores (as). Vimos por meio deste apresentar proposta de preços em face </w:t>
      </w:r>
      <w:r w:rsidR="005E6C4F">
        <w:rPr>
          <w:rFonts w:ascii="Book Antiqua" w:hAnsi="Book Antiqua" w:cs="Arial"/>
          <w:sz w:val="22"/>
          <w:szCs w:val="22"/>
        </w:rPr>
        <w:t xml:space="preserve">processo Administrativo </w:t>
      </w:r>
      <w:r w:rsidRPr="002B349C">
        <w:rPr>
          <w:rFonts w:ascii="Book Antiqua" w:hAnsi="Book Antiqua" w:cs="Arial"/>
          <w:sz w:val="22"/>
          <w:szCs w:val="22"/>
        </w:rPr>
        <w:t xml:space="preserve">que tem por </w:t>
      </w:r>
      <w:proofErr w:type="gramStart"/>
      <w:r w:rsidRPr="002B349C">
        <w:rPr>
          <w:rFonts w:ascii="Book Antiqua" w:hAnsi="Book Antiqua" w:cs="Arial"/>
          <w:sz w:val="22"/>
          <w:szCs w:val="22"/>
        </w:rPr>
        <w:t xml:space="preserve">objeto </w:t>
      </w:r>
      <w:r w:rsidR="00652F0B">
        <w:rPr>
          <w:rFonts w:ascii="Book Antiqua" w:hAnsi="Book Antiqua" w:cs="Arial"/>
          <w:sz w:val="22"/>
          <w:szCs w:val="22"/>
        </w:rPr>
        <w:t xml:space="preserve"> a</w:t>
      </w:r>
      <w:proofErr w:type="gramEnd"/>
      <w:r w:rsidR="00652F0B">
        <w:rPr>
          <w:rFonts w:ascii="Book Antiqua" w:hAnsi="Book Antiqua" w:cs="Arial"/>
          <w:sz w:val="22"/>
          <w:szCs w:val="22"/>
        </w:rPr>
        <w:t xml:space="preserve"> </w:t>
      </w:r>
      <w:r w:rsidR="00682533">
        <w:rPr>
          <w:rFonts w:ascii="Book Antiqua" w:hAnsi="Book Antiqua" w:cs="Arial"/>
          <w:sz w:val="22"/>
          <w:szCs w:val="22"/>
        </w:rPr>
        <w:t xml:space="preserve">eventual aquisição de material de expediente </w:t>
      </w:r>
      <w:r w:rsidR="00652F0B">
        <w:rPr>
          <w:rFonts w:ascii="Book Antiqua" w:hAnsi="Book Antiqua" w:cs="Arial"/>
          <w:sz w:val="22"/>
          <w:szCs w:val="22"/>
        </w:rPr>
        <w:t xml:space="preserve">para </w:t>
      </w:r>
      <w:r w:rsidR="00F309EB">
        <w:rPr>
          <w:rFonts w:ascii="Book Antiqua" w:hAnsi="Book Antiqua"/>
        </w:rPr>
        <w:t>a Câmara Municipal de Santa Fé de Goiás</w:t>
      </w:r>
      <w:r w:rsidR="00652F0B">
        <w:rPr>
          <w:rFonts w:ascii="Book Antiqua" w:hAnsi="Book Antiqua" w:cs="Arial"/>
          <w:sz w:val="22"/>
          <w:szCs w:val="22"/>
        </w:rPr>
        <w:t xml:space="preserve"> conforme descritivo abaixo:</w:t>
      </w:r>
    </w:p>
    <w:tbl>
      <w:tblPr>
        <w:tblW w:w="95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gridCol w:w="900"/>
        <w:gridCol w:w="3660"/>
        <w:gridCol w:w="1420"/>
        <w:gridCol w:w="1660"/>
      </w:tblGrid>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ITEM</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QUAN</w:t>
            </w:r>
          </w:p>
        </w:tc>
        <w:tc>
          <w:tcPr>
            <w:tcW w:w="36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DESCRIÇÃO</w:t>
            </w:r>
          </w:p>
        </w:tc>
        <w:tc>
          <w:tcPr>
            <w:tcW w:w="142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VALOR UNI.</w:t>
            </w:r>
          </w:p>
        </w:tc>
        <w:tc>
          <w:tcPr>
            <w:tcW w:w="16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VALOR TOTAL</w:t>
            </w: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20</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 xml:space="preserve">AGENDA COMERCIAL COSTURADA </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50</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ARQUIVO MORTO PAPELÃO</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3</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10</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 xml:space="preserve">CADERNO CAPA DURA 96 FLS </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4</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10</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 xml:space="preserve">CALCULADORA </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5</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5</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CX</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CANETA 07 50X1 AZUL</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6</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10</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CARTAO DE MOMORIA 16GB</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7</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30</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CARTUCHO 901 PRETO</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8</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30</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CARTUCHO 122 COLORIDO</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9</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20</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CX</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CLIPES N°2/0 CX C/500 GRAMA</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10</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20</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CX</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CLIPES N°6 50X1</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11</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20</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COLA BASTÃO 9 GRAMAS</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12</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20</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COLA BRANCA 40GR</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13</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200</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ENVELOPE 31X41 OURO</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14</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200</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ENVELOPE OFICIO OURO</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15</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20</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FITA CREPE DUPLA FACE 18MMX30M</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16</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10</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GRAMPEADOR 50 FOLHAS</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17</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10</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GRAMPEADOR 100 FOLHAS</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18</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10</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CX</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 xml:space="preserve">GRAMPOS P/ GRAMPEADOR 26/6 </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19</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CX</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LAPIS DE ESCREVER PRETO 144X01</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20</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5</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LIVRO ATA SEM MARGEM 100 FOLHAS</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21</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5</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LIVRO DE PONTO 100 FOLHAS</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22</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5</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 xml:space="preserve">MOUSE COM FIO </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23</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50</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CX</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PAPEL A4 COM 10 RESMAS COM 5 FLS</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24</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10</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PEM DRIVE 8 GB</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lastRenderedPageBreak/>
              <w:t>25</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 xml:space="preserve">PERFURADOR DE PAPEL 60 FOLHAS </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26</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100</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 xml:space="preserve">PILHA 3AAA 2X1 </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27</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5</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 xml:space="preserve">TESOURA PARA USO GERAL </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28</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20</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TONER BHOTHER 8112 TN-720</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29</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20</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TONER BHOTHER TN-660 DCP 234</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30</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5</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UMIDIFICADOR DE DEDOS</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31</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1</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CX</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BORACHA 20 20X1</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32</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5</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CX</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CANETA 07 50X1 PRETA</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r w:rsidR="00682533" w:rsidRPr="002742F9" w:rsidTr="00F25DFE">
        <w:trPr>
          <w:trHeight w:val="300"/>
        </w:trPr>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33</w:t>
            </w:r>
          </w:p>
        </w:tc>
        <w:tc>
          <w:tcPr>
            <w:tcW w:w="96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50</w:t>
            </w:r>
          </w:p>
        </w:tc>
        <w:tc>
          <w:tcPr>
            <w:tcW w:w="900" w:type="dxa"/>
            <w:shd w:val="clear" w:color="auto" w:fill="auto"/>
            <w:noWrap/>
            <w:vAlign w:val="bottom"/>
            <w:hideMark/>
          </w:tcPr>
          <w:p w:rsidR="00682533" w:rsidRPr="002742F9" w:rsidRDefault="00682533" w:rsidP="00F25DFE">
            <w:pPr>
              <w:jc w:val="cente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UND</w:t>
            </w:r>
          </w:p>
        </w:tc>
        <w:tc>
          <w:tcPr>
            <w:tcW w:w="3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r w:rsidRPr="002742F9">
              <w:rPr>
                <w:rFonts w:ascii="Book Antiqua" w:eastAsia="Times New Roman" w:hAnsi="Book Antiqua" w:cs="Calibri"/>
                <w:color w:val="000000"/>
                <w:sz w:val="20"/>
                <w:szCs w:val="20"/>
                <w:lang w:eastAsia="pt-BR"/>
              </w:rPr>
              <w:t>TINTA PARA IMPRESSORA EPSON</w:t>
            </w:r>
          </w:p>
        </w:tc>
        <w:tc>
          <w:tcPr>
            <w:tcW w:w="142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c>
          <w:tcPr>
            <w:tcW w:w="1660" w:type="dxa"/>
            <w:shd w:val="clear" w:color="auto" w:fill="auto"/>
            <w:noWrap/>
            <w:vAlign w:val="bottom"/>
            <w:hideMark/>
          </w:tcPr>
          <w:p w:rsidR="00682533" w:rsidRPr="002742F9" w:rsidRDefault="00682533" w:rsidP="00F25DFE">
            <w:pPr>
              <w:rPr>
                <w:rFonts w:ascii="Book Antiqua" w:eastAsia="Times New Roman" w:hAnsi="Book Antiqua" w:cs="Calibri"/>
                <w:color w:val="000000"/>
                <w:sz w:val="20"/>
                <w:szCs w:val="20"/>
                <w:lang w:eastAsia="pt-BR"/>
              </w:rPr>
            </w:pPr>
          </w:p>
        </w:tc>
      </w:tr>
    </w:tbl>
    <w:p w:rsidR="00343304" w:rsidRPr="0063498D" w:rsidRDefault="00343304" w:rsidP="00041EA1">
      <w:pPr>
        <w:tabs>
          <w:tab w:val="left" w:pos="2160"/>
        </w:tabs>
        <w:spacing w:line="276" w:lineRule="auto"/>
        <w:jc w:val="both"/>
        <w:rPr>
          <w:rFonts w:ascii="Book Antiqua" w:hAnsi="Book Antiqua" w:cs="Arial"/>
          <w:color w:val="FF0000"/>
          <w:sz w:val="16"/>
          <w:szCs w:val="22"/>
        </w:rPr>
      </w:pPr>
    </w:p>
    <w:p w:rsidR="00682533" w:rsidRPr="002B349C" w:rsidRDefault="00682533" w:rsidP="00682533">
      <w:pPr>
        <w:spacing w:line="276" w:lineRule="auto"/>
        <w:rPr>
          <w:rFonts w:ascii="Book Antiqua" w:hAnsi="Book Antiqua" w:cs="Arial"/>
          <w:sz w:val="22"/>
          <w:szCs w:val="22"/>
        </w:rPr>
      </w:pPr>
      <w:r w:rsidRPr="002B349C">
        <w:rPr>
          <w:rFonts w:ascii="Book Antiqua" w:hAnsi="Book Antiqua" w:cs="Arial"/>
          <w:sz w:val="22"/>
          <w:szCs w:val="22"/>
        </w:rPr>
        <w:t>Valor total da proposta R$ _______</w:t>
      </w:r>
      <w:proofErr w:type="gramStart"/>
      <w:r w:rsidRPr="002B349C">
        <w:rPr>
          <w:rFonts w:ascii="Book Antiqua" w:hAnsi="Book Antiqua" w:cs="Arial"/>
          <w:sz w:val="22"/>
          <w:szCs w:val="22"/>
        </w:rPr>
        <w:t>_(</w:t>
      </w:r>
      <w:proofErr w:type="gramEnd"/>
      <w:r w:rsidRPr="002B349C">
        <w:rPr>
          <w:rFonts w:ascii="Book Antiqua" w:hAnsi="Book Antiqua" w:cs="Arial"/>
          <w:sz w:val="22"/>
          <w:szCs w:val="22"/>
        </w:rPr>
        <w:t>______________</w:t>
      </w:r>
      <w:r>
        <w:rPr>
          <w:rFonts w:ascii="Book Antiqua" w:hAnsi="Book Antiqua" w:cs="Arial"/>
          <w:sz w:val="22"/>
          <w:szCs w:val="22"/>
        </w:rPr>
        <w:t>_________________________</w:t>
      </w:r>
      <w:r w:rsidRPr="002B349C">
        <w:rPr>
          <w:rFonts w:ascii="Book Antiqua" w:hAnsi="Book Antiqua" w:cs="Arial"/>
          <w:sz w:val="22"/>
          <w:szCs w:val="22"/>
        </w:rPr>
        <w:t>__________)</w:t>
      </w:r>
    </w:p>
    <w:p w:rsidR="00682533" w:rsidRDefault="00682533" w:rsidP="00682533">
      <w:pPr>
        <w:spacing w:line="276" w:lineRule="auto"/>
        <w:jc w:val="both"/>
        <w:rPr>
          <w:rFonts w:ascii="Book Antiqua" w:hAnsi="Book Antiqua" w:cs="Arial"/>
          <w:sz w:val="22"/>
          <w:szCs w:val="22"/>
        </w:rPr>
      </w:pPr>
    </w:p>
    <w:p w:rsidR="00682533" w:rsidRPr="002B349C" w:rsidRDefault="00682533" w:rsidP="00682533">
      <w:pPr>
        <w:spacing w:line="276" w:lineRule="auto"/>
        <w:jc w:val="both"/>
        <w:rPr>
          <w:rFonts w:ascii="Book Antiqua" w:hAnsi="Book Antiqua" w:cs="Arial"/>
          <w:sz w:val="22"/>
          <w:szCs w:val="22"/>
        </w:rPr>
      </w:pPr>
      <w:r w:rsidRPr="002B349C">
        <w:rPr>
          <w:rFonts w:ascii="Book Antiqua" w:hAnsi="Book Antiqua" w:cs="Arial"/>
          <w:sz w:val="22"/>
          <w:szCs w:val="22"/>
        </w:rPr>
        <w:t>Validade da proposta: ________ (mínimo de 60 dias)</w:t>
      </w:r>
    </w:p>
    <w:p w:rsidR="00682533" w:rsidRDefault="00682533" w:rsidP="00041EA1">
      <w:pPr>
        <w:spacing w:line="276" w:lineRule="auto"/>
        <w:rPr>
          <w:rFonts w:ascii="Book Antiqua" w:hAnsi="Book Antiqua" w:cs="Arial"/>
          <w:b/>
          <w:sz w:val="22"/>
          <w:szCs w:val="22"/>
        </w:rPr>
      </w:pPr>
    </w:p>
    <w:p w:rsidR="00343304" w:rsidRPr="002B349C" w:rsidRDefault="00343304" w:rsidP="00041EA1">
      <w:pPr>
        <w:spacing w:line="276" w:lineRule="auto"/>
        <w:rPr>
          <w:rFonts w:ascii="Book Antiqua" w:hAnsi="Book Antiqua" w:cs="Arial"/>
          <w:b/>
          <w:sz w:val="22"/>
          <w:szCs w:val="22"/>
        </w:rPr>
      </w:pPr>
      <w:r w:rsidRPr="002B349C">
        <w:rPr>
          <w:rFonts w:ascii="Book Antiqua" w:hAnsi="Book Antiqua" w:cs="Arial"/>
          <w:b/>
          <w:sz w:val="22"/>
          <w:szCs w:val="22"/>
        </w:rPr>
        <w:t>Informações/Declarações:</w:t>
      </w:r>
    </w:p>
    <w:p w:rsidR="00343304" w:rsidRPr="00E8031A" w:rsidRDefault="00343304" w:rsidP="00041EA1">
      <w:pPr>
        <w:spacing w:before="120" w:after="120" w:line="276" w:lineRule="auto"/>
        <w:jc w:val="both"/>
        <w:rPr>
          <w:rFonts w:ascii="Book Antiqua" w:hAnsi="Book Antiqua" w:cs="Arial"/>
        </w:rPr>
      </w:pPr>
      <w:proofErr w:type="gramStart"/>
      <w:r w:rsidRPr="002B349C">
        <w:rPr>
          <w:rFonts w:ascii="Book Antiqua" w:hAnsi="Book Antiqua" w:cs="Arial"/>
          <w:sz w:val="22"/>
          <w:szCs w:val="22"/>
        </w:rPr>
        <w:t>a) Declaro</w:t>
      </w:r>
      <w:proofErr w:type="gramEnd"/>
      <w:r w:rsidRPr="002B349C">
        <w:rPr>
          <w:rFonts w:ascii="Book Antiqua" w:hAnsi="Book Antiqua" w:cs="Arial"/>
          <w:sz w:val="22"/>
          <w:szCs w:val="22"/>
        </w:rPr>
        <w:t xml:space="preserve"> que nos preços propostos </w:t>
      </w:r>
      <w:r w:rsidRPr="00E8031A">
        <w:rPr>
          <w:rFonts w:ascii="Book Antiqua" w:hAnsi="Book Antiqua" w:cs="Arial"/>
        </w:rPr>
        <w:t xml:space="preserve">compreende a integralidade dos custos para atendimento dos direitos trabalhistas assegurados na Constituição Federal, nas leis trabalhistas, nas normas </w:t>
      </w:r>
      <w:proofErr w:type="spellStart"/>
      <w:r w:rsidRPr="00E8031A">
        <w:rPr>
          <w:rFonts w:ascii="Book Antiqua" w:hAnsi="Book Antiqua" w:cs="Arial"/>
        </w:rPr>
        <w:t>infralegais</w:t>
      </w:r>
      <w:proofErr w:type="spellEnd"/>
      <w:r w:rsidRPr="00E8031A">
        <w:rPr>
          <w:rFonts w:ascii="Book Antiqua" w:hAnsi="Book Antiqua" w:cs="Arial"/>
        </w:rPr>
        <w:t>, nas convenções coletivas de trabalho e nos termos de ajustamento de conduta vigentes na data de entrega das propostas.</w:t>
      </w:r>
    </w:p>
    <w:p w:rsidR="00343304" w:rsidRPr="00E8031A" w:rsidRDefault="00343304" w:rsidP="00041EA1">
      <w:pPr>
        <w:spacing w:before="120" w:after="120" w:line="276" w:lineRule="auto"/>
        <w:jc w:val="both"/>
        <w:rPr>
          <w:rFonts w:ascii="Book Antiqua" w:hAnsi="Book Antiqua" w:cs="Arial"/>
        </w:rPr>
      </w:pPr>
      <w:proofErr w:type="gramStart"/>
      <w:r w:rsidRPr="002B349C">
        <w:rPr>
          <w:rFonts w:ascii="Book Antiqua" w:hAnsi="Book Antiqua" w:cs="Arial"/>
          <w:sz w:val="22"/>
          <w:szCs w:val="22"/>
        </w:rPr>
        <w:t>b) Declaramos</w:t>
      </w:r>
      <w:proofErr w:type="gramEnd"/>
      <w:r w:rsidRPr="002B349C">
        <w:rPr>
          <w:rFonts w:ascii="Book Antiqua" w:hAnsi="Book Antiqua" w:cs="Arial"/>
          <w:sz w:val="22"/>
          <w:szCs w:val="22"/>
        </w:rPr>
        <w:t xml:space="preserve"> que </w:t>
      </w:r>
      <w:r>
        <w:rPr>
          <w:rFonts w:ascii="Book Antiqua" w:hAnsi="Book Antiqua" w:cs="Arial"/>
        </w:rPr>
        <w:t>n</w:t>
      </w:r>
      <w:r w:rsidRPr="00E8031A">
        <w:rPr>
          <w:rFonts w:ascii="Book Antiqua" w:hAnsi="Book Antiqua" w:cs="Arial"/>
        </w:rPr>
        <w:t>os valores propostos estarão inclusos todos os custos operacionais, encargos previdenciários, trabalhistas, tributários, comerciais e quaisquer outros que incidam direta ou indiretamente na prestação dos serviços;</w:t>
      </w:r>
    </w:p>
    <w:p w:rsidR="00343304" w:rsidRPr="002B349C" w:rsidRDefault="00343304" w:rsidP="00041EA1">
      <w:pPr>
        <w:spacing w:line="276" w:lineRule="auto"/>
        <w:jc w:val="both"/>
        <w:rPr>
          <w:rFonts w:ascii="Book Antiqua" w:hAnsi="Book Antiqua" w:cs="Arial"/>
          <w:sz w:val="22"/>
          <w:szCs w:val="22"/>
        </w:rPr>
      </w:pPr>
      <w:proofErr w:type="gramStart"/>
      <w:r w:rsidRPr="002B349C">
        <w:rPr>
          <w:rFonts w:ascii="Book Antiqua" w:hAnsi="Book Antiqua" w:cs="Arial"/>
          <w:sz w:val="22"/>
          <w:szCs w:val="22"/>
        </w:rPr>
        <w:t>c) Declaramos</w:t>
      </w:r>
      <w:proofErr w:type="gramEnd"/>
      <w:r w:rsidRPr="002B349C">
        <w:rPr>
          <w:rFonts w:ascii="Book Antiqua" w:hAnsi="Book Antiqua" w:cs="Arial"/>
          <w:sz w:val="22"/>
          <w:szCs w:val="22"/>
        </w:rPr>
        <w:t xml:space="preserve">, ainda, que estamos cientes de todas as condições que possam, de qualquer forma, influir nos custos, assumindo total responsabilidade por erros ou omissões existentes nesta proposta, bem como qualquer despesa relativa à realização integral do seu objeto. </w:t>
      </w:r>
    </w:p>
    <w:p w:rsidR="00343304" w:rsidRDefault="00343304" w:rsidP="00041EA1">
      <w:pPr>
        <w:spacing w:line="276" w:lineRule="auto"/>
        <w:ind w:left="283"/>
        <w:jc w:val="both"/>
        <w:rPr>
          <w:rFonts w:ascii="Book Antiqua" w:hAnsi="Book Antiqua" w:cs="Arial"/>
          <w:sz w:val="18"/>
          <w:szCs w:val="22"/>
        </w:rPr>
      </w:pPr>
    </w:p>
    <w:p w:rsidR="00343304" w:rsidRDefault="00343304" w:rsidP="00041EA1">
      <w:pPr>
        <w:spacing w:line="276" w:lineRule="auto"/>
        <w:jc w:val="both"/>
        <w:rPr>
          <w:rFonts w:ascii="Book Antiqua" w:hAnsi="Book Antiqua" w:cs="Arial"/>
          <w:sz w:val="22"/>
          <w:szCs w:val="22"/>
        </w:rPr>
      </w:pPr>
      <w:proofErr w:type="gramStart"/>
      <w:r w:rsidRPr="002B349C">
        <w:rPr>
          <w:rFonts w:ascii="Book Antiqua" w:hAnsi="Book Antiqua" w:cs="Arial"/>
          <w:sz w:val="22"/>
          <w:szCs w:val="22"/>
        </w:rPr>
        <w:t>d) Declaramos</w:t>
      </w:r>
      <w:proofErr w:type="gramEnd"/>
      <w:r w:rsidRPr="002B349C">
        <w:rPr>
          <w:rFonts w:ascii="Book Antiqua" w:hAnsi="Book Antiqua" w:cs="Arial"/>
          <w:sz w:val="22"/>
          <w:szCs w:val="22"/>
        </w:rPr>
        <w:t xml:space="preserve"> que os preços ofertados permanecerão fixos e irreajustáveis </w:t>
      </w:r>
      <w:r w:rsidRPr="002B349C">
        <w:rPr>
          <w:rFonts w:ascii="Book Antiqua" w:hAnsi="Book Antiqua" w:cs="Arial"/>
          <w:b/>
          <w:sz w:val="22"/>
          <w:szCs w:val="22"/>
          <w:u w:val="single"/>
        </w:rPr>
        <w:t>conforme condições estabelecidas no Edital</w:t>
      </w:r>
      <w:r>
        <w:rPr>
          <w:rFonts w:ascii="Book Antiqua" w:hAnsi="Book Antiqua" w:cs="Arial"/>
          <w:sz w:val="22"/>
          <w:szCs w:val="22"/>
        </w:rPr>
        <w:t>, exceto quanto ao reequilíbrio financeiro.</w:t>
      </w:r>
    </w:p>
    <w:p w:rsidR="00343304" w:rsidRDefault="00343304" w:rsidP="00041EA1">
      <w:pPr>
        <w:spacing w:line="276" w:lineRule="auto"/>
        <w:rPr>
          <w:rFonts w:ascii="Book Antiqua" w:hAnsi="Book Antiqua" w:cs="Arial"/>
          <w:sz w:val="22"/>
          <w:szCs w:val="22"/>
        </w:rPr>
      </w:pPr>
    </w:p>
    <w:p w:rsidR="00343304" w:rsidRPr="002B349C" w:rsidRDefault="00FB5865" w:rsidP="00041EA1">
      <w:pPr>
        <w:tabs>
          <w:tab w:val="left" w:pos="5791"/>
        </w:tabs>
        <w:spacing w:line="276" w:lineRule="auto"/>
        <w:rPr>
          <w:rFonts w:ascii="Book Antiqua" w:hAnsi="Book Antiqua" w:cs="Arial"/>
          <w:sz w:val="22"/>
          <w:szCs w:val="22"/>
        </w:rPr>
      </w:pPr>
      <w:r>
        <w:rPr>
          <w:rFonts w:ascii="Book Antiqua" w:hAnsi="Book Antiqua" w:cs="Arial"/>
          <w:noProof/>
          <w:sz w:val="22"/>
          <w:szCs w:val="22"/>
        </w:rPr>
        <w:pict>
          <v:shape id="Caixa de Texto 4" o:spid="_x0000_s1026" type="#_x0000_t202" style="position:absolute;margin-left:277.25pt;margin-top:7.8pt;width:209.1pt;height:146.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">
            <v:textbox style="mso-next-textbox:#Caixa de Texto 4">
              <w:txbxContent>
                <w:p w:rsidR="002742F9" w:rsidRDefault="002742F9" w:rsidP="00343304"/>
                <w:p w:rsidR="002742F9" w:rsidRPr="004A3FE1" w:rsidRDefault="002742F9" w:rsidP="00343304">
                  <w:pPr>
                    <w:jc w:val="center"/>
                    <w:rPr>
                      <w:rFonts w:ascii="Arial" w:hAnsi="Arial" w:cs="Arial"/>
                    </w:rPr>
                  </w:pPr>
                  <w:r w:rsidRPr="004A3FE1">
                    <w:rPr>
                      <w:rFonts w:ascii="Arial" w:hAnsi="Arial" w:cs="Arial"/>
                    </w:rPr>
                    <w:t>CARIMBO CNPJ</w:t>
                  </w:r>
                </w:p>
              </w:txbxContent>
            </v:textbox>
          </v:shape>
        </w:pict>
      </w:r>
      <w:r w:rsidR="00343304">
        <w:rPr>
          <w:rFonts w:ascii="Book Antiqua" w:hAnsi="Book Antiqua" w:cs="Arial"/>
          <w:sz w:val="22"/>
          <w:szCs w:val="22"/>
        </w:rPr>
        <w:t xml:space="preserve">RAZÃO SOCIAL </w:t>
      </w:r>
    </w:p>
    <w:p w:rsidR="00343304" w:rsidRDefault="00343304" w:rsidP="00041EA1">
      <w:pPr>
        <w:spacing w:line="276" w:lineRule="auto"/>
        <w:rPr>
          <w:rFonts w:ascii="Book Antiqua" w:hAnsi="Book Antiqua" w:cs="Arial"/>
          <w:sz w:val="22"/>
          <w:szCs w:val="22"/>
        </w:rPr>
      </w:pPr>
    </w:p>
    <w:p w:rsidR="00343304" w:rsidRDefault="00343304" w:rsidP="00041EA1">
      <w:pPr>
        <w:spacing w:line="276" w:lineRule="auto"/>
        <w:rPr>
          <w:rFonts w:ascii="Book Antiqua" w:hAnsi="Book Antiqua" w:cs="Arial"/>
          <w:sz w:val="22"/>
          <w:szCs w:val="22"/>
        </w:rPr>
      </w:pPr>
      <w:r w:rsidRPr="002B349C">
        <w:rPr>
          <w:rFonts w:ascii="Book Antiqua" w:hAnsi="Book Antiqua" w:cs="Arial"/>
          <w:sz w:val="22"/>
          <w:szCs w:val="22"/>
        </w:rPr>
        <w:t>CNPJ</w:t>
      </w:r>
      <w:r w:rsidR="005A5612">
        <w:rPr>
          <w:rFonts w:ascii="Book Antiqua" w:hAnsi="Book Antiqua" w:cs="Arial"/>
          <w:sz w:val="22"/>
          <w:szCs w:val="22"/>
        </w:rPr>
        <w:t xml:space="preserve"> / CPF</w:t>
      </w:r>
    </w:p>
    <w:p w:rsidR="005A5612" w:rsidRDefault="005A5612" w:rsidP="00041EA1">
      <w:pPr>
        <w:spacing w:line="276" w:lineRule="auto"/>
        <w:rPr>
          <w:rFonts w:ascii="Book Antiqua" w:hAnsi="Book Antiqua" w:cs="Arial"/>
          <w:sz w:val="22"/>
          <w:szCs w:val="22"/>
        </w:rPr>
      </w:pPr>
    </w:p>
    <w:p w:rsidR="005A5612" w:rsidRDefault="005A5612" w:rsidP="00041EA1">
      <w:pPr>
        <w:spacing w:line="276" w:lineRule="auto"/>
        <w:rPr>
          <w:rFonts w:ascii="Book Antiqua" w:hAnsi="Book Antiqua" w:cs="Arial"/>
          <w:sz w:val="22"/>
          <w:szCs w:val="22"/>
        </w:rPr>
      </w:pPr>
    </w:p>
    <w:p w:rsidR="00343304" w:rsidRPr="002B349C" w:rsidRDefault="00343304" w:rsidP="00041EA1">
      <w:pPr>
        <w:spacing w:line="276" w:lineRule="auto"/>
        <w:rPr>
          <w:rFonts w:ascii="Book Antiqua" w:hAnsi="Book Antiqua" w:cs="Arial"/>
          <w:sz w:val="22"/>
          <w:szCs w:val="22"/>
        </w:rPr>
      </w:pPr>
      <w:r w:rsidRPr="002B349C">
        <w:rPr>
          <w:rFonts w:ascii="Book Antiqua" w:hAnsi="Book Antiqua" w:cs="Arial"/>
          <w:sz w:val="22"/>
          <w:szCs w:val="22"/>
        </w:rPr>
        <w:t>Nome do representante/sócio/empresário</w:t>
      </w:r>
    </w:p>
    <w:p w:rsidR="00343304" w:rsidRPr="002B349C" w:rsidRDefault="00343304" w:rsidP="00041EA1">
      <w:pPr>
        <w:tabs>
          <w:tab w:val="left" w:pos="5086"/>
        </w:tabs>
        <w:spacing w:line="276" w:lineRule="auto"/>
        <w:rPr>
          <w:rFonts w:ascii="Book Antiqua" w:hAnsi="Book Antiqua" w:cs="Arial"/>
          <w:noProof/>
          <w:sz w:val="22"/>
          <w:szCs w:val="22"/>
        </w:rPr>
      </w:pPr>
      <w:r w:rsidRPr="002B349C">
        <w:rPr>
          <w:rFonts w:ascii="Book Antiqua" w:hAnsi="Book Antiqua" w:cs="Arial"/>
          <w:noProof/>
          <w:sz w:val="22"/>
          <w:szCs w:val="22"/>
        </w:rPr>
        <w:t>número do RG do sócio ou representant</w:t>
      </w:r>
      <w:bookmarkEnd w:id="22"/>
      <w:r>
        <w:rPr>
          <w:rFonts w:ascii="Book Antiqua" w:hAnsi="Book Antiqua" w:cs="Arial"/>
          <w:noProof/>
          <w:sz w:val="22"/>
          <w:szCs w:val="22"/>
        </w:rPr>
        <w:t>e</w:t>
      </w:r>
    </w:p>
    <w:p w:rsidR="00343304" w:rsidRDefault="00343304" w:rsidP="00041EA1">
      <w:pPr>
        <w:spacing w:line="276" w:lineRule="auto"/>
        <w:jc w:val="center"/>
        <w:rPr>
          <w:rFonts w:ascii="Book Antiqua" w:hAnsi="Book Antiqua" w:cs="Arial"/>
          <w:b/>
          <w:sz w:val="22"/>
          <w:szCs w:val="22"/>
        </w:rPr>
      </w:pPr>
      <w:r w:rsidRPr="002B349C">
        <w:rPr>
          <w:rFonts w:ascii="Book Antiqua" w:hAnsi="Book Antiqua" w:cs="Arial"/>
          <w:b/>
          <w:sz w:val="22"/>
          <w:szCs w:val="22"/>
        </w:rPr>
        <w:br w:type="page"/>
      </w:r>
      <w:bookmarkStart w:id="24" w:name="_Hlk104987136"/>
    </w:p>
    <w:p w:rsidR="00343304" w:rsidRPr="00C13003" w:rsidRDefault="00343304" w:rsidP="008E2FA4">
      <w:pPr>
        <w:spacing w:after="200" w:line="276" w:lineRule="auto"/>
        <w:jc w:val="center"/>
        <w:rPr>
          <w:rFonts w:ascii="Book Antiqua" w:hAnsi="Book Antiqua" w:cs="Arial"/>
          <w:noProof/>
          <w:sz w:val="22"/>
          <w:szCs w:val="22"/>
        </w:rPr>
      </w:pPr>
      <w:bookmarkStart w:id="25" w:name="_Hlk104987145"/>
      <w:bookmarkEnd w:id="24"/>
      <w:r w:rsidRPr="00BD771C">
        <w:rPr>
          <w:rFonts w:ascii="Book Antiqua" w:hAnsi="Book Antiqua" w:cs="Arial"/>
          <w:b/>
        </w:rPr>
        <w:lastRenderedPageBreak/>
        <w:t>ANEXO IV</w:t>
      </w:r>
    </w:p>
    <w:p w:rsidR="00343304" w:rsidRDefault="00343304" w:rsidP="00041EA1">
      <w:pPr>
        <w:spacing w:before="120" w:after="120" w:line="276" w:lineRule="auto"/>
        <w:jc w:val="center"/>
        <w:rPr>
          <w:rFonts w:ascii="Book Antiqua" w:hAnsi="Book Antiqua" w:cs="Arial"/>
        </w:rPr>
      </w:pPr>
      <w:r>
        <w:rPr>
          <w:rFonts w:ascii="Book Antiqua" w:hAnsi="Book Antiqua" w:cs="Arial"/>
        </w:rPr>
        <w:t>DECLARAÇÕES</w:t>
      </w:r>
    </w:p>
    <w:p w:rsidR="00343304" w:rsidRDefault="00343304" w:rsidP="00041EA1">
      <w:pPr>
        <w:spacing w:before="120" w:after="120" w:line="276" w:lineRule="auto"/>
        <w:jc w:val="both"/>
        <w:rPr>
          <w:rFonts w:ascii="Book Antiqua" w:hAnsi="Book Antiqua" w:cs="Arial"/>
        </w:rPr>
      </w:pPr>
    </w:p>
    <w:p w:rsidR="00343304" w:rsidRPr="00C644EE" w:rsidRDefault="005E6C4F" w:rsidP="00041EA1">
      <w:pPr>
        <w:tabs>
          <w:tab w:val="left" w:pos="2160"/>
        </w:tabs>
        <w:spacing w:line="276" w:lineRule="auto"/>
        <w:jc w:val="both"/>
        <w:rPr>
          <w:rFonts w:ascii="Book Antiqua" w:hAnsi="Book Antiqua" w:cs="Arial"/>
        </w:rPr>
      </w:pPr>
      <w:r>
        <w:rPr>
          <w:rFonts w:ascii="Book Antiqua" w:hAnsi="Book Antiqua" w:cs="Arial"/>
        </w:rPr>
        <w:t xml:space="preserve">Processo Administrativo n° </w:t>
      </w:r>
      <w:r w:rsidR="00B948DF">
        <w:rPr>
          <w:rFonts w:ascii="Book Antiqua" w:hAnsi="Book Antiqua" w:cs="Arial"/>
        </w:rPr>
        <w:t xml:space="preserve">         </w:t>
      </w:r>
      <w:r w:rsidR="00682533">
        <w:rPr>
          <w:rFonts w:ascii="Book Antiqua" w:hAnsi="Book Antiqua" w:cs="Arial"/>
        </w:rPr>
        <w:t>/2025</w:t>
      </w:r>
    </w:p>
    <w:p w:rsidR="00343304" w:rsidRDefault="00343304" w:rsidP="00041EA1">
      <w:pPr>
        <w:spacing w:before="120" w:after="120" w:line="276" w:lineRule="auto"/>
        <w:jc w:val="both"/>
        <w:rPr>
          <w:rFonts w:ascii="Book Antiqua" w:hAnsi="Book Antiqua" w:cs="Arial"/>
        </w:rPr>
      </w:pPr>
    </w:p>
    <w:p w:rsidR="00343304" w:rsidRDefault="00343304" w:rsidP="00041EA1">
      <w:pPr>
        <w:spacing w:before="120" w:after="120" w:line="276" w:lineRule="auto"/>
        <w:jc w:val="both"/>
        <w:rPr>
          <w:rFonts w:ascii="Book Antiqua" w:hAnsi="Book Antiqua" w:cs="Arial"/>
        </w:rPr>
      </w:pPr>
      <w:r>
        <w:rPr>
          <w:rFonts w:ascii="Book Antiqua" w:hAnsi="Book Antiqua" w:cs="Arial"/>
        </w:rPr>
        <w:t>A empresa ___________________________________________________, inscrita no CNPJ n. ____________________________, representada por _________________________________________, inscrito no CPF sob o n. _______________________, DECLARA sob as penas da Lei que:</w:t>
      </w:r>
    </w:p>
    <w:p w:rsidR="00343304" w:rsidRDefault="00343304" w:rsidP="00041EA1">
      <w:pPr>
        <w:spacing w:before="120" w:after="120" w:line="276" w:lineRule="auto"/>
        <w:jc w:val="both"/>
        <w:rPr>
          <w:rFonts w:ascii="Book Antiqua" w:hAnsi="Book Antiqua" w:cs="Arial"/>
        </w:rPr>
      </w:pPr>
    </w:p>
    <w:p w:rsidR="00343304" w:rsidRDefault="00343304" w:rsidP="00041EA1">
      <w:pPr>
        <w:spacing w:line="276" w:lineRule="auto"/>
      </w:pPr>
    </w:p>
    <w:p w:rsidR="00343304" w:rsidRPr="002A4D5B" w:rsidRDefault="00343304" w:rsidP="002A4D5B">
      <w:pPr>
        <w:pStyle w:val="PargrafodaLista"/>
        <w:numPr>
          <w:ilvl w:val="0"/>
          <w:numId w:val="5"/>
        </w:numPr>
        <w:rPr>
          <w:rFonts w:ascii="Book Antiqua" w:hAnsi="Book Antiqua" w:cs="Arial"/>
          <w:color w:val="000000" w:themeColor="text1"/>
        </w:rPr>
      </w:pPr>
      <w:proofErr w:type="gramStart"/>
      <w:r w:rsidRPr="002A4D5B">
        <w:rPr>
          <w:rFonts w:ascii="Book Antiqua" w:hAnsi="Book Antiqua" w:cs="Arial"/>
          <w:color w:val="000000" w:themeColor="text1"/>
        </w:rPr>
        <w:t>inexistem</w:t>
      </w:r>
      <w:proofErr w:type="gramEnd"/>
      <w:r w:rsidRPr="002A4D5B">
        <w:rPr>
          <w:rFonts w:ascii="Book Antiqua" w:hAnsi="Book Antiqua" w:cs="Arial"/>
          <w:color w:val="000000" w:themeColor="text1"/>
        </w:rPr>
        <w:t xml:space="preserve"> fatos impeditivos para sua habilitação no certame, ciente da obrigatoriedade de declarar ocorrências posteriores;</w:t>
      </w:r>
    </w:p>
    <w:p w:rsidR="00343304" w:rsidRDefault="00343304" w:rsidP="00041EA1">
      <w:pPr>
        <w:pStyle w:val="PargrafodaLista"/>
        <w:spacing w:before="120" w:after="120" w:line="276" w:lineRule="auto"/>
        <w:jc w:val="both"/>
        <w:rPr>
          <w:rFonts w:ascii="Book Antiqua" w:hAnsi="Book Antiqua" w:cs="Arial"/>
          <w:color w:val="000000" w:themeColor="text1"/>
        </w:rPr>
      </w:pPr>
    </w:p>
    <w:p w:rsidR="00343304" w:rsidRDefault="00343304" w:rsidP="00041EA1">
      <w:pPr>
        <w:pStyle w:val="PargrafodaLista"/>
        <w:numPr>
          <w:ilvl w:val="0"/>
          <w:numId w:val="5"/>
        </w:numPr>
        <w:spacing w:before="120" w:after="120" w:line="276" w:lineRule="auto"/>
        <w:jc w:val="both"/>
        <w:rPr>
          <w:rFonts w:ascii="Book Antiqua" w:hAnsi="Book Antiqua" w:cs="Arial"/>
          <w:color w:val="000000" w:themeColor="text1"/>
        </w:rPr>
      </w:pPr>
      <w:proofErr w:type="gramStart"/>
      <w:r w:rsidRPr="00BD771C">
        <w:rPr>
          <w:rFonts w:ascii="Book Antiqua" w:hAnsi="Book Antiqua" w:cs="Arial"/>
          <w:color w:val="000000" w:themeColor="text1"/>
        </w:rPr>
        <w:t>que</w:t>
      </w:r>
      <w:proofErr w:type="gramEnd"/>
      <w:r>
        <w:rPr>
          <w:rFonts w:ascii="Book Antiqua" w:hAnsi="Book Antiqua" w:cs="Arial"/>
          <w:color w:val="000000" w:themeColor="text1"/>
        </w:rPr>
        <w:t xml:space="preserve"> </w:t>
      </w:r>
      <w:r w:rsidRPr="00BD771C">
        <w:rPr>
          <w:rFonts w:ascii="Book Antiqua" w:hAnsi="Book Antiqua" w:cs="Arial"/>
          <w:color w:val="000000"/>
        </w:rPr>
        <w:t>cumpre</w:t>
      </w:r>
      <w:r w:rsidRPr="00BD771C">
        <w:rPr>
          <w:rFonts w:ascii="Book Antiqua" w:hAnsi="Book Antiqua" w:cs="Arial"/>
          <w:color w:val="000000" w:themeColor="text1"/>
        </w:rPr>
        <w:t xml:space="preserve"> os requisitos estabelecidos no artigo 3° da Lei Complementar nº 123, de 2006, estando apto a usufruir do tratamento favorecido estabelecido em seus </w:t>
      </w:r>
      <w:proofErr w:type="spellStart"/>
      <w:r w:rsidRPr="00BD771C">
        <w:rPr>
          <w:rFonts w:ascii="Book Antiqua" w:hAnsi="Book Antiqua" w:cs="Arial"/>
          <w:color w:val="000000" w:themeColor="text1"/>
        </w:rPr>
        <w:t>arts</w:t>
      </w:r>
      <w:proofErr w:type="spellEnd"/>
      <w:r w:rsidRPr="00BD771C">
        <w:rPr>
          <w:rFonts w:ascii="Book Antiqua" w:hAnsi="Book Antiqua" w:cs="Arial"/>
          <w:color w:val="000000" w:themeColor="text1"/>
        </w:rPr>
        <w:t>. 42 a 49.</w:t>
      </w:r>
    </w:p>
    <w:p w:rsidR="00343304" w:rsidRPr="00BD771C" w:rsidRDefault="00343304" w:rsidP="00041EA1">
      <w:pPr>
        <w:pStyle w:val="PargrafodaLista"/>
        <w:spacing w:line="276" w:lineRule="auto"/>
        <w:rPr>
          <w:rFonts w:ascii="Book Antiqua" w:hAnsi="Book Antiqua" w:cs="Arial"/>
          <w:color w:val="000000" w:themeColor="text1"/>
        </w:rPr>
      </w:pPr>
    </w:p>
    <w:p w:rsidR="00343304" w:rsidRDefault="00343304" w:rsidP="00041EA1">
      <w:pPr>
        <w:pStyle w:val="PargrafodaLista"/>
        <w:numPr>
          <w:ilvl w:val="0"/>
          <w:numId w:val="5"/>
        </w:numPr>
        <w:spacing w:before="120" w:after="120" w:line="276" w:lineRule="auto"/>
        <w:jc w:val="both"/>
        <w:rPr>
          <w:rFonts w:ascii="Book Antiqua" w:hAnsi="Book Antiqua" w:cs="Arial"/>
          <w:color w:val="000000" w:themeColor="text1"/>
        </w:rPr>
      </w:pPr>
      <w:proofErr w:type="gramStart"/>
      <w:r w:rsidRPr="00BD771C">
        <w:rPr>
          <w:rFonts w:ascii="Book Antiqua" w:hAnsi="Book Antiqua" w:cs="Arial"/>
          <w:color w:val="000000" w:themeColor="text1"/>
        </w:rPr>
        <w:t>que</w:t>
      </w:r>
      <w:proofErr w:type="gramEnd"/>
      <w:r w:rsidRPr="00BD771C">
        <w:rPr>
          <w:rFonts w:ascii="Book Antiqua" w:hAnsi="Book Antiqua" w:cs="Arial"/>
          <w:color w:val="000000" w:themeColor="text1"/>
        </w:rPr>
        <w:t xml:space="preserve"> está ciente e concorda com as condições contidas no Aviso de Contratação Direta e seus anexos;</w:t>
      </w:r>
    </w:p>
    <w:p w:rsidR="00343304" w:rsidRPr="00BD771C" w:rsidRDefault="00343304" w:rsidP="00041EA1">
      <w:pPr>
        <w:pStyle w:val="PargrafodaLista"/>
        <w:spacing w:line="276" w:lineRule="auto"/>
        <w:rPr>
          <w:rFonts w:ascii="Book Antiqua" w:hAnsi="Book Antiqua" w:cs="Arial"/>
          <w:color w:val="000000" w:themeColor="text1"/>
        </w:rPr>
      </w:pPr>
    </w:p>
    <w:p w:rsidR="00343304" w:rsidRDefault="00343304" w:rsidP="00041EA1">
      <w:pPr>
        <w:pStyle w:val="PargrafodaLista"/>
        <w:numPr>
          <w:ilvl w:val="0"/>
          <w:numId w:val="5"/>
        </w:numPr>
        <w:spacing w:before="120" w:after="120" w:line="276" w:lineRule="auto"/>
        <w:jc w:val="both"/>
        <w:rPr>
          <w:rFonts w:ascii="Book Antiqua" w:hAnsi="Book Antiqua" w:cs="Arial"/>
          <w:color w:val="000000" w:themeColor="text1"/>
        </w:rPr>
      </w:pPr>
      <w:proofErr w:type="gramStart"/>
      <w:r w:rsidRPr="00BD771C">
        <w:rPr>
          <w:rFonts w:ascii="Book Antiqua" w:hAnsi="Book Antiqua" w:cs="Arial"/>
          <w:color w:val="000000" w:themeColor="text1"/>
        </w:rPr>
        <w:t>que</w:t>
      </w:r>
      <w:proofErr w:type="gramEnd"/>
      <w:r w:rsidRPr="00BD771C">
        <w:rPr>
          <w:rFonts w:ascii="Book Antiqua" w:hAnsi="Book Antiqua" w:cs="Arial"/>
          <w:color w:val="000000" w:themeColor="text1"/>
        </w:rPr>
        <w:t xml:space="preserve"> cumpre as exigências de reserva de cargos para pessoa com deficiência e para reabilitado da Previdência Social, de que trata o art. 93 da Lei nº 8.213/91.</w:t>
      </w:r>
    </w:p>
    <w:p w:rsidR="00343304" w:rsidRPr="00BD771C" w:rsidRDefault="00343304" w:rsidP="00041EA1">
      <w:pPr>
        <w:pStyle w:val="PargrafodaLista"/>
        <w:spacing w:line="276" w:lineRule="auto"/>
        <w:rPr>
          <w:rFonts w:ascii="Book Antiqua" w:hAnsi="Book Antiqua" w:cs="Arial"/>
          <w:color w:val="000000" w:themeColor="text1"/>
        </w:rPr>
      </w:pPr>
    </w:p>
    <w:p w:rsidR="00343304" w:rsidRPr="002C4C03" w:rsidRDefault="00343304" w:rsidP="00041EA1">
      <w:pPr>
        <w:pStyle w:val="PargrafodaLista"/>
        <w:numPr>
          <w:ilvl w:val="0"/>
          <w:numId w:val="5"/>
        </w:numPr>
        <w:spacing w:before="120" w:after="120" w:line="276" w:lineRule="auto"/>
        <w:jc w:val="both"/>
        <w:rPr>
          <w:rFonts w:ascii="Book Antiqua" w:hAnsi="Book Antiqua" w:cs="Arial"/>
          <w:color w:val="000000" w:themeColor="text1"/>
        </w:rPr>
      </w:pPr>
      <w:proofErr w:type="gramStart"/>
      <w:r w:rsidRPr="00BD771C">
        <w:rPr>
          <w:rFonts w:ascii="Book Antiqua" w:hAnsi="Book Antiqua" w:cs="Arial"/>
          <w:color w:val="000000" w:themeColor="text1"/>
        </w:rPr>
        <w:t>que</w:t>
      </w:r>
      <w:proofErr w:type="gramEnd"/>
      <w:r w:rsidRPr="00BD771C">
        <w:rPr>
          <w:rFonts w:ascii="Book Antiqua" w:hAnsi="Book Antiqua" w:cs="Arial"/>
          <w:color w:val="000000" w:themeColor="text1"/>
        </w:rPr>
        <w:t xml:space="preserve"> não emprega menor de 18 anos em trabalho noturno, perigoso ou insalubre e não emprega menor de 16 anos, salvo menor, a partir de 14 anos, na condição de aprendiz, nos termos do artigo 7°, XXXIII, da Constituição;</w:t>
      </w:r>
    </w:p>
    <w:p w:rsidR="00343304" w:rsidRPr="002B349C" w:rsidRDefault="00343304" w:rsidP="00041EA1">
      <w:pPr>
        <w:spacing w:line="276" w:lineRule="auto"/>
        <w:jc w:val="right"/>
        <w:rPr>
          <w:rFonts w:ascii="Book Antiqua" w:hAnsi="Book Antiqua" w:cs="Arial"/>
          <w:sz w:val="22"/>
          <w:szCs w:val="22"/>
        </w:rPr>
      </w:pPr>
      <w:r w:rsidRPr="002B349C">
        <w:rPr>
          <w:rFonts w:ascii="Book Antiqua" w:hAnsi="Book Antiqua" w:cs="Arial"/>
          <w:sz w:val="22"/>
          <w:szCs w:val="22"/>
        </w:rPr>
        <w:t xml:space="preserve">_____________________, ______ de _______________ </w:t>
      </w:r>
      <w:proofErr w:type="spellStart"/>
      <w:r w:rsidRPr="002B349C">
        <w:rPr>
          <w:rFonts w:ascii="Book Antiqua" w:hAnsi="Book Antiqua" w:cs="Arial"/>
          <w:sz w:val="22"/>
          <w:szCs w:val="22"/>
        </w:rPr>
        <w:t>de</w:t>
      </w:r>
      <w:proofErr w:type="spellEnd"/>
      <w:r w:rsidRPr="002B349C">
        <w:rPr>
          <w:rFonts w:ascii="Book Antiqua" w:hAnsi="Book Antiqua" w:cs="Arial"/>
          <w:sz w:val="22"/>
          <w:szCs w:val="22"/>
        </w:rPr>
        <w:t xml:space="preserve"> 202</w:t>
      </w:r>
      <w:r w:rsidR="00833F0C">
        <w:rPr>
          <w:rFonts w:ascii="Book Antiqua" w:hAnsi="Book Antiqua" w:cs="Arial"/>
          <w:sz w:val="22"/>
          <w:szCs w:val="22"/>
        </w:rPr>
        <w:t>5</w:t>
      </w:r>
    </w:p>
    <w:p w:rsidR="00343304" w:rsidRDefault="00343304" w:rsidP="00041EA1">
      <w:pPr>
        <w:spacing w:line="276" w:lineRule="auto"/>
      </w:pPr>
    </w:p>
    <w:p w:rsidR="00343304" w:rsidRPr="002B349C" w:rsidRDefault="00343304" w:rsidP="00041EA1">
      <w:pPr>
        <w:spacing w:line="276" w:lineRule="auto"/>
        <w:rPr>
          <w:rFonts w:ascii="Book Antiqua" w:hAnsi="Book Antiqua" w:cs="Arial"/>
          <w:sz w:val="22"/>
          <w:szCs w:val="22"/>
        </w:rPr>
      </w:pPr>
      <w:r w:rsidRPr="002B349C">
        <w:rPr>
          <w:rFonts w:ascii="Book Antiqua" w:hAnsi="Book Antiqua" w:cs="Arial"/>
          <w:sz w:val="22"/>
          <w:szCs w:val="22"/>
        </w:rPr>
        <w:t>RAZÃO SOCIAL</w:t>
      </w:r>
    </w:p>
    <w:p w:rsidR="00343304" w:rsidRPr="002B349C" w:rsidRDefault="00343304" w:rsidP="00041EA1">
      <w:pPr>
        <w:spacing w:line="276" w:lineRule="auto"/>
        <w:rPr>
          <w:rFonts w:ascii="Book Antiqua" w:hAnsi="Book Antiqua" w:cs="Arial"/>
          <w:sz w:val="22"/>
          <w:szCs w:val="22"/>
        </w:rPr>
      </w:pPr>
      <w:r w:rsidRPr="002B349C">
        <w:rPr>
          <w:rFonts w:ascii="Book Antiqua" w:hAnsi="Book Antiqua" w:cs="Arial"/>
          <w:sz w:val="22"/>
          <w:szCs w:val="22"/>
        </w:rPr>
        <w:t>CNPJ</w:t>
      </w:r>
    </w:p>
    <w:p w:rsidR="00343304" w:rsidRPr="002B349C" w:rsidRDefault="00343304" w:rsidP="00041EA1">
      <w:pPr>
        <w:spacing w:line="276" w:lineRule="auto"/>
        <w:rPr>
          <w:rFonts w:ascii="Book Antiqua" w:hAnsi="Book Antiqua" w:cs="Arial"/>
          <w:sz w:val="22"/>
          <w:szCs w:val="22"/>
        </w:rPr>
      </w:pPr>
      <w:r w:rsidRPr="002B349C">
        <w:rPr>
          <w:rFonts w:ascii="Book Antiqua" w:hAnsi="Book Antiqua" w:cs="Arial"/>
          <w:sz w:val="22"/>
          <w:szCs w:val="22"/>
        </w:rPr>
        <w:t>Nome do representante/sócio/empresário</w:t>
      </w:r>
    </w:p>
    <w:p w:rsidR="00343304" w:rsidRPr="002B349C" w:rsidRDefault="00343304" w:rsidP="00041EA1">
      <w:pPr>
        <w:spacing w:line="276" w:lineRule="auto"/>
        <w:rPr>
          <w:rFonts w:ascii="Book Antiqua" w:hAnsi="Book Antiqua" w:cs="Arial"/>
          <w:noProof/>
          <w:sz w:val="22"/>
          <w:szCs w:val="22"/>
        </w:rPr>
      </w:pPr>
      <w:r>
        <w:rPr>
          <w:rFonts w:ascii="Book Antiqua" w:hAnsi="Book Antiqua" w:cs="Arial"/>
          <w:noProof/>
          <w:sz w:val="22"/>
          <w:szCs w:val="22"/>
        </w:rPr>
        <w:t>N</w:t>
      </w:r>
      <w:r w:rsidRPr="002B349C">
        <w:rPr>
          <w:rFonts w:ascii="Book Antiqua" w:hAnsi="Book Antiqua" w:cs="Arial"/>
          <w:noProof/>
          <w:sz w:val="22"/>
          <w:szCs w:val="22"/>
        </w:rPr>
        <w:t>úmero do RG do sócio ou representante</w:t>
      </w:r>
    </w:p>
    <w:bookmarkEnd w:id="0"/>
    <w:bookmarkEnd w:id="25"/>
    <w:p w:rsidR="005E6C4F" w:rsidRPr="002C558A" w:rsidRDefault="005E6C4F" w:rsidP="002C558A">
      <w:pPr>
        <w:spacing w:after="160" w:line="276" w:lineRule="auto"/>
        <w:rPr>
          <w:rFonts w:eastAsia="Calibri"/>
          <w:b/>
          <w:bCs/>
          <w:lang w:eastAsia="en-US"/>
        </w:rPr>
      </w:pPr>
    </w:p>
    <w:sectPr w:rsidR="005E6C4F" w:rsidRPr="002C558A" w:rsidSect="00191F58">
      <w:headerReference w:type="default" r:id="rId17"/>
      <w:pgSz w:w="11906" w:h="16838"/>
      <w:pgMar w:top="840" w:right="991" w:bottom="1417"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865" w:rsidRDefault="00FB5865" w:rsidP="00343304">
      <w:r>
        <w:separator/>
      </w:r>
    </w:p>
  </w:endnote>
  <w:endnote w:type="continuationSeparator" w:id="0">
    <w:p w:rsidR="00FB5865" w:rsidRDefault="00FB5865" w:rsidP="00343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Arial MT">
    <w:altName w:val="Arial"/>
    <w:charset w:val="01"/>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Ecofont_Spranq_eco_Sans">
    <w:altName w:val="Malgun Gothic"/>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adugi">
    <w:panose1 w:val="020B0502040204020203"/>
    <w:charset w:val="00"/>
    <w:family w:val="swiss"/>
    <w:pitch w:val="variable"/>
    <w:sig w:usb0="80000003" w:usb1="02000000" w:usb2="00003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865" w:rsidRDefault="00FB5865" w:rsidP="00343304">
      <w:r>
        <w:separator/>
      </w:r>
    </w:p>
  </w:footnote>
  <w:footnote w:type="continuationSeparator" w:id="0">
    <w:p w:rsidR="00FB5865" w:rsidRDefault="00FB5865" w:rsidP="003433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2F9" w:rsidRPr="00FD50B3" w:rsidRDefault="002742F9" w:rsidP="00191F58">
    <w:pPr>
      <w:rPr>
        <w:rFonts w:ascii="Gadugi" w:eastAsia="Arial Unicode MS" w:hAnsi="Gadugi"/>
        <w:b/>
        <w:bCs/>
        <w:sz w:val="40"/>
      </w:rPr>
    </w:pPr>
    <w:r>
      <w:t xml:space="preserve">                        </w:t>
    </w:r>
    <w:r w:rsidRPr="00FD50B3">
      <w:rPr>
        <w:rFonts w:ascii="Gadugi" w:hAnsi="Gadugi"/>
        <w:noProof/>
        <w:sz w:val="20"/>
        <w:lang w:eastAsia="pt-BR"/>
      </w:rPr>
      <w:drawing>
        <wp:anchor distT="0" distB="0" distL="114300" distR="114300" simplePos="0" relativeHeight="251661312" behindDoc="1" locked="0" layoutInCell="1" allowOverlap="1">
          <wp:simplePos x="0" y="0"/>
          <wp:positionH relativeFrom="column">
            <wp:posOffset>-914400</wp:posOffset>
          </wp:positionH>
          <wp:positionV relativeFrom="paragraph">
            <wp:posOffset>-107315</wp:posOffset>
          </wp:positionV>
          <wp:extent cx="1714500" cy="1036320"/>
          <wp:effectExtent l="1905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1714500" cy="1036320"/>
                  </a:xfrm>
                  <a:prstGeom prst="rect">
                    <a:avLst/>
                  </a:prstGeom>
                  <a:noFill/>
                  <a:ln w="9525">
                    <a:noFill/>
                    <a:miter lim="800000"/>
                    <a:headEnd/>
                    <a:tailEnd/>
                  </a:ln>
                </pic:spPr>
              </pic:pic>
            </a:graphicData>
          </a:graphic>
        </wp:anchor>
      </w:drawing>
    </w:r>
    <w:r w:rsidRPr="00FD50B3">
      <w:rPr>
        <w:rFonts w:ascii="Gadugi" w:hAnsi="Gadugi"/>
        <w:b/>
        <w:bCs/>
        <w:sz w:val="40"/>
      </w:rPr>
      <w:t>Câmara Municipal de Santa Fé de Goiás</w:t>
    </w:r>
  </w:p>
  <w:p w:rsidR="002742F9" w:rsidRPr="00FD50B3" w:rsidRDefault="002742F9" w:rsidP="00191F58">
    <w:pPr>
      <w:rPr>
        <w:rFonts w:ascii="Gadugi" w:eastAsia="Arial Unicode MS" w:hAnsi="Gadugi" w:cstheme="minorHAnsi"/>
        <w:i/>
        <w:sz w:val="20"/>
        <w:szCs w:val="20"/>
      </w:rPr>
    </w:pPr>
    <w:r w:rsidRPr="00FD50B3">
      <w:rPr>
        <w:rFonts w:ascii="Gadugi" w:hAnsi="Gadugi"/>
      </w:rPr>
      <w:t xml:space="preserve">  </w:t>
    </w:r>
    <w:r w:rsidRPr="00FD50B3">
      <w:rPr>
        <w:rFonts w:ascii="Gadugi" w:hAnsi="Gadugi"/>
      </w:rPr>
      <w:tab/>
    </w:r>
    <w:r w:rsidRPr="00FD50B3">
      <w:rPr>
        <w:rFonts w:ascii="Gadugi" w:hAnsi="Gadugi"/>
      </w:rPr>
      <w:tab/>
    </w:r>
    <w:r w:rsidRPr="00FD50B3">
      <w:rPr>
        <w:rFonts w:ascii="Gadugi" w:hAnsi="Gadugi"/>
        <w:i/>
        <w:sz w:val="20"/>
        <w:szCs w:val="20"/>
      </w:rPr>
      <w:t xml:space="preserve"> </w:t>
    </w:r>
    <w:r w:rsidRPr="00FD50B3">
      <w:rPr>
        <w:rFonts w:ascii="Gadugi" w:hAnsi="Gadugi" w:cstheme="minorHAnsi"/>
        <w:i/>
        <w:sz w:val="20"/>
        <w:szCs w:val="20"/>
      </w:rPr>
      <w:t>Fone</w:t>
    </w:r>
    <w:proofErr w:type="gramStart"/>
    <w:r w:rsidRPr="00FD50B3">
      <w:rPr>
        <w:rFonts w:ascii="Gadugi" w:hAnsi="Gadugi" w:cstheme="minorHAnsi"/>
        <w:i/>
        <w:sz w:val="20"/>
        <w:szCs w:val="20"/>
      </w:rPr>
      <w:t>:  (</w:t>
    </w:r>
    <w:proofErr w:type="gramEnd"/>
    <w:r w:rsidRPr="00FD50B3">
      <w:rPr>
        <w:rFonts w:ascii="Gadugi" w:hAnsi="Gadugi" w:cstheme="minorHAnsi"/>
        <w:i/>
        <w:sz w:val="20"/>
        <w:szCs w:val="20"/>
      </w:rPr>
      <w:t xml:space="preserve">62)3385-1225                                   Portal: </w:t>
    </w:r>
    <w:r w:rsidRPr="00FD50B3">
      <w:rPr>
        <w:rFonts w:ascii="Gadugi" w:hAnsi="Gadugi" w:cs="Calibri"/>
        <w:i/>
        <w:color w:val="000000"/>
        <w:sz w:val="20"/>
        <w:szCs w:val="20"/>
      </w:rPr>
      <w:t>camarasantafedegoias.go.gov.br</w:t>
    </w:r>
  </w:p>
  <w:p w:rsidR="002742F9" w:rsidRPr="00FD50B3" w:rsidRDefault="002742F9" w:rsidP="00191F58">
    <w:pPr>
      <w:rPr>
        <w:rFonts w:ascii="Gadugi" w:eastAsia="Arial Unicode MS" w:hAnsi="Gadugi" w:cs="Calibri"/>
        <w:i/>
        <w:sz w:val="20"/>
        <w:szCs w:val="20"/>
      </w:rPr>
    </w:pPr>
    <w:r w:rsidRPr="00FD50B3">
      <w:rPr>
        <w:rFonts w:ascii="Gadugi" w:hAnsi="Gadugi" w:cs="Calibri"/>
        <w:i/>
        <w:sz w:val="20"/>
        <w:szCs w:val="20"/>
      </w:rPr>
      <w:t xml:space="preserve">                          Rua </w:t>
    </w:r>
    <w:proofErr w:type="spellStart"/>
    <w:r w:rsidRPr="00FD50B3">
      <w:rPr>
        <w:rFonts w:ascii="Gadugi" w:hAnsi="Gadugi" w:cs="Calibri"/>
        <w:i/>
        <w:sz w:val="20"/>
        <w:szCs w:val="20"/>
      </w:rPr>
      <w:t>Lorival</w:t>
    </w:r>
    <w:proofErr w:type="spellEnd"/>
    <w:r w:rsidRPr="00FD50B3">
      <w:rPr>
        <w:rFonts w:ascii="Gadugi" w:hAnsi="Gadugi" w:cs="Calibri"/>
        <w:i/>
        <w:sz w:val="20"/>
        <w:szCs w:val="20"/>
      </w:rPr>
      <w:t xml:space="preserve"> de Oliveira Lobo Qd.09 </w:t>
    </w:r>
    <w:proofErr w:type="spellStart"/>
    <w:r w:rsidRPr="00FD50B3">
      <w:rPr>
        <w:rFonts w:ascii="Gadugi" w:hAnsi="Gadugi" w:cs="Calibri"/>
        <w:i/>
        <w:sz w:val="20"/>
        <w:szCs w:val="20"/>
      </w:rPr>
      <w:t>Lt</w:t>
    </w:r>
    <w:proofErr w:type="spellEnd"/>
    <w:r w:rsidRPr="00FD50B3">
      <w:rPr>
        <w:rFonts w:ascii="Gadugi" w:hAnsi="Gadugi" w:cs="Calibri"/>
        <w:i/>
        <w:sz w:val="20"/>
        <w:szCs w:val="20"/>
      </w:rPr>
      <w:t xml:space="preserve"> 01 Setor Residencial Boa Vista – Santa Fé de Goiás</w:t>
    </w:r>
  </w:p>
  <w:p w:rsidR="002742F9" w:rsidRPr="00FD50B3" w:rsidRDefault="00FB5865" w:rsidP="00191F58">
    <w:pPr>
      <w:pStyle w:val="Cabealho"/>
      <w:rPr>
        <w:rFonts w:ascii="Gadugi" w:hAnsi="Gadugi"/>
      </w:rPr>
    </w:pPr>
    <w:r>
      <w:rPr>
        <w:rFonts w:ascii="Gadugi" w:hAnsi="Gadugi"/>
        <w:noProof/>
        <w:lang w:eastAsia="en-US"/>
      </w:rPr>
      <w:pict>
        <v:line id="_x0000_s2049" style="position:absolute;z-index:251658240" from="-108pt,22.55pt" to="540pt,22.55pt" strokeweight="3pt"/>
      </w:pict>
    </w:r>
  </w:p>
  <w:p w:rsidR="002742F9" w:rsidRPr="00FD50B3" w:rsidRDefault="002742F9" w:rsidP="00191F58">
    <w:pPr>
      <w:pStyle w:val="Cabealho"/>
      <w:rPr>
        <w:rFonts w:ascii="Gadugi" w:hAnsi="Gadugi"/>
      </w:rPr>
    </w:pPr>
  </w:p>
  <w:p w:rsidR="002742F9" w:rsidRDefault="002742F9">
    <w:pPr>
      <w:pStyle w:val="Cabealh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13763"/>
    <w:multiLevelType w:val="hybridMultilevel"/>
    <w:tmpl w:val="B932461C"/>
    <w:lvl w:ilvl="0" w:tplc="0B621008">
      <w:start w:val="1"/>
      <w:numFmt w:val="upperRoman"/>
      <w:lvlText w:val="%1-"/>
      <w:lvlJc w:val="left"/>
      <w:pPr>
        <w:ind w:left="1388" w:hanging="286"/>
      </w:pPr>
      <w:rPr>
        <w:rFonts w:ascii="Book Antiqua" w:eastAsia="Arial MT" w:hAnsi="Book Antiqua" w:cs="Arial MT" w:hint="default"/>
        <w:w w:val="99"/>
        <w:sz w:val="24"/>
        <w:szCs w:val="24"/>
        <w:lang w:val="pt-PT" w:eastAsia="en-US" w:bidi="ar-SA"/>
      </w:rPr>
    </w:lvl>
    <w:lvl w:ilvl="1" w:tplc="C1600E10">
      <w:numFmt w:val="bullet"/>
      <w:lvlText w:val="•"/>
      <w:lvlJc w:val="left"/>
      <w:pPr>
        <w:ind w:left="2314" w:hanging="286"/>
      </w:pPr>
      <w:rPr>
        <w:rFonts w:hint="default"/>
        <w:lang w:val="pt-PT" w:eastAsia="en-US" w:bidi="ar-SA"/>
      </w:rPr>
    </w:lvl>
    <w:lvl w:ilvl="2" w:tplc="CC545F40">
      <w:numFmt w:val="bullet"/>
      <w:lvlText w:val="•"/>
      <w:lvlJc w:val="left"/>
      <w:pPr>
        <w:ind w:left="3249" w:hanging="286"/>
      </w:pPr>
      <w:rPr>
        <w:rFonts w:hint="default"/>
        <w:lang w:val="pt-PT" w:eastAsia="en-US" w:bidi="ar-SA"/>
      </w:rPr>
    </w:lvl>
    <w:lvl w:ilvl="3" w:tplc="7EAE6BE2">
      <w:numFmt w:val="bullet"/>
      <w:lvlText w:val="•"/>
      <w:lvlJc w:val="left"/>
      <w:pPr>
        <w:ind w:left="4183" w:hanging="286"/>
      </w:pPr>
      <w:rPr>
        <w:rFonts w:hint="default"/>
        <w:lang w:val="pt-PT" w:eastAsia="en-US" w:bidi="ar-SA"/>
      </w:rPr>
    </w:lvl>
    <w:lvl w:ilvl="4" w:tplc="5CEE7610">
      <w:numFmt w:val="bullet"/>
      <w:lvlText w:val="•"/>
      <w:lvlJc w:val="left"/>
      <w:pPr>
        <w:ind w:left="5118" w:hanging="286"/>
      </w:pPr>
      <w:rPr>
        <w:rFonts w:hint="default"/>
        <w:lang w:val="pt-PT" w:eastAsia="en-US" w:bidi="ar-SA"/>
      </w:rPr>
    </w:lvl>
    <w:lvl w:ilvl="5" w:tplc="A2ECE6E6">
      <w:numFmt w:val="bullet"/>
      <w:lvlText w:val="•"/>
      <w:lvlJc w:val="left"/>
      <w:pPr>
        <w:ind w:left="6053" w:hanging="286"/>
      </w:pPr>
      <w:rPr>
        <w:rFonts w:hint="default"/>
        <w:lang w:val="pt-PT" w:eastAsia="en-US" w:bidi="ar-SA"/>
      </w:rPr>
    </w:lvl>
    <w:lvl w:ilvl="6" w:tplc="B978AA86">
      <w:numFmt w:val="bullet"/>
      <w:lvlText w:val="•"/>
      <w:lvlJc w:val="left"/>
      <w:pPr>
        <w:ind w:left="6987" w:hanging="286"/>
      </w:pPr>
      <w:rPr>
        <w:rFonts w:hint="default"/>
        <w:lang w:val="pt-PT" w:eastAsia="en-US" w:bidi="ar-SA"/>
      </w:rPr>
    </w:lvl>
    <w:lvl w:ilvl="7" w:tplc="527E17D4">
      <w:numFmt w:val="bullet"/>
      <w:lvlText w:val="•"/>
      <w:lvlJc w:val="left"/>
      <w:pPr>
        <w:ind w:left="7922" w:hanging="286"/>
      </w:pPr>
      <w:rPr>
        <w:rFonts w:hint="default"/>
        <w:lang w:val="pt-PT" w:eastAsia="en-US" w:bidi="ar-SA"/>
      </w:rPr>
    </w:lvl>
    <w:lvl w:ilvl="8" w:tplc="8D30F8C8">
      <w:numFmt w:val="bullet"/>
      <w:lvlText w:val="•"/>
      <w:lvlJc w:val="left"/>
      <w:pPr>
        <w:ind w:left="8857" w:hanging="286"/>
      </w:pPr>
      <w:rPr>
        <w:rFonts w:hint="default"/>
        <w:lang w:val="pt-PT" w:eastAsia="en-US" w:bidi="ar-SA"/>
      </w:rPr>
    </w:lvl>
  </w:abstractNum>
  <w:abstractNum w:abstractNumId="1" w15:restartNumberingAfterBreak="0">
    <w:nsid w:val="0B3B7DC6"/>
    <w:multiLevelType w:val="multilevel"/>
    <w:tmpl w:val="EFB22A9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C16D3B"/>
    <w:multiLevelType w:val="hybridMultilevel"/>
    <w:tmpl w:val="A8A8BAD8"/>
    <w:lvl w:ilvl="0" w:tplc="7D92B5E0">
      <w:start w:val="2"/>
      <w:numFmt w:val="decimal"/>
      <w:lvlText w:val="%1"/>
      <w:lvlJc w:val="left"/>
      <w:pPr>
        <w:ind w:left="822" w:hanging="992"/>
      </w:pPr>
      <w:rPr>
        <w:rFonts w:hint="default"/>
        <w:lang w:val="pt-PT" w:eastAsia="en-US" w:bidi="ar-SA"/>
      </w:rPr>
    </w:lvl>
    <w:lvl w:ilvl="1" w:tplc="E6142238">
      <w:numFmt w:val="none"/>
      <w:lvlText w:val=""/>
      <w:lvlJc w:val="left"/>
      <w:pPr>
        <w:tabs>
          <w:tab w:val="num" w:pos="360"/>
        </w:tabs>
      </w:pPr>
    </w:lvl>
    <w:lvl w:ilvl="2" w:tplc="20E2C1F0">
      <w:numFmt w:val="none"/>
      <w:lvlText w:val=""/>
      <w:lvlJc w:val="left"/>
      <w:pPr>
        <w:tabs>
          <w:tab w:val="num" w:pos="360"/>
        </w:tabs>
      </w:pPr>
    </w:lvl>
    <w:lvl w:ilvl="3" w:tplc="8AEADAF8">
      <w:numFmt w:val="bullet"/>
      <w:lvlText w:val="•"/>
      <w:lvlJc w:val="left"/>
      <w:pPr>
        <w:ind w:left="4670" w:hanging="707"/>
      </w:pPr>
      <w:rPr>
        <w:rFonts w:hint="default"/>
        <w:lang w:val="pt-PT" w:eastAsia="en-US" w:bidi="ar-SA"/>
      </w:rPr>
    </w:lvl>
    <w:lvl w:ilvl="4" w:tplc="FB26AE1E">
      <w:numFmt w:val="bullet"/>
      <w:lvlText w:val="•"/>
      <w:lvlJc w:val="left"/>
      <w:pPr>
        <w:ind w:left="5535" w:hanging="707"/>
      </w:pPr>
      <w:rPr>
        <w:rFonts w:hint="default"/>
        <w:lang w:val="pt-PT" w:eastAsia="en-US" w:bidi="ar-SA"/>
      </w:rPr>
    </w:lvl>
    <w:lvl w:ilvl="5" w:tplc="1FF8DF32">
      <w:numFmt w:val="bullet"/>
      <w:lvlText w:val="•"/>
      <w:lvlJc w:val="left"/>
      <w:pPr>
        <w:ind w:left="6400" w:hanging="707"/>
      </w:pPr>
      <w:rPr>
        <w:rFonts w:hint="default"/>
        <w:lang w:val="pt-PT" w:eastAsia="en-US" w:bidi="ar-SA"/>
      </w:rPr>
    </w:lvl>
    <w:lvl w:ilvl="6" w:tplc="2B7A4236">
      <w:numFmt w:val="bullet"/>
      <w:lvlText w:val="•"/>
      <w:lvlJc w:val="left"/>
      <w:pPr>
        <w:ind w:left="7265" w:hanging="707"/>
      </w:pPr>
      <w:rPr>
        <w:rFonts w:hint="default"/>
        <w:lang w:val="pt-PT" w:eastAsia="en-US" w:bidi="ar-SA"/>
      </w:rPr>
    </w:lvl>
    <w:lvl w:ilvl="7" w:tplc="89529F0A">
      <w:numFmt w:val="bullet"/>
      <w:lvlText w:val="•"/>
      <w:lvlJc w:val="left"/>
      <w:pPr>
        <w:ind w:left="8130" w:hanging="707"/>
      </w:pPr>
      <w:rPr>
        <w:rFonts w:hint="default"/>
        <w:lang w:val="pt-PT" w:eastAsia="en-US" w:bidi="ar-SA"/>
      </w:rPr>
    </w:lvl>
    <w:lvl w:ilvl="8" w:tplc="B45A8AC4">
      <w:numFmt w:val="bullet"/>
      <w:lvlText w:val="•"/>
      <w:lvlJc w:val="left"/>
      <w:pPr>
        <w:ind w:left="8996" w:hanging="707"/>
      </w:pPr>
      <w:rPr>
        <w:rFonts w:hint="default"/>
        <w:lang w:val="pt-PT" w:eastAsia="en-US" w:bidi="ar-SA"/>
      </w:rPr>
    </w:lvl>
  </w:abstractNum>
  <w:abstractNum w:abstractNumId="3" w15:restartNumberingAfterBreak="0">
    <w:nsid w:val="1193792B"/>
    <w:multiLevelType w:val="multilevel"/>
    <w:tmpl w:val="53EC1C5A"/>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4A6508"/>
    <w:multiLevelType w:val="hybridMultilevel"/>
    <w:tmpl w:val="5BF89968"/>
    <w:lvl w:ilvl="0" w:tplc="C32019F2">
      <w:start w:val="1"/>
      <w:numFmt w:val="lowerLetter"/>
      <w:lvlText w:val="%1)"/>
      <w:lvlJc w:val="left"/>
      <w:pPr>
        <w:ind w:left="822" w:hanging="284"/>
      </w:pPr>
      <w:rPr>
        <w:rFonts w:ascii="Arial MT" w:eastAsia="Arial MT" w:hAnsi="Arial MT" w:cs="Arial MT" w:hint="default"/>
        <w:w w:val="99"/>
        <w:sz w:val="24"/>
        <w:szCs w:val="24"/>
        <w:lang w:val="pt-PT" w:eastAsia="en-US" w:bidi="ar-SA"/>
      </w:rPr>
    </w:lvl>
    <w:lvl w:ilvl="1" w:tplc="AC221EC2">
      <w:numFmt w:val="bullet"/>
      <w:lvlText w:val="•"/>
      <w:lvlJc w:val="left"/>
      <w:pPr>
        <w:ind w:left="1810" w:hanging="284"/>
      </w:pPr>
      <w:rPr>
        <w:rFonts w:hint="default"/>
        <w:lang w:val="pt-PT" w:eastAsia="en-US" w:bidi="ar-SA"/>
      </w:rPr>
    </w:lvl>
    <w:lvl w:ilvl="2" w:tplc="461E3F38">
      <w:numFmt w:val="bullet"/>
      <w:lvlText w:val="•"/>
      <w:lvlJc w:val="left"/>
      <w:pPr>
        <w:ind w:left="2801" w:hanging="284"/>
      </w:pPr>
      <w:rPr>
        <w:rFonts w:hint="default"/>
        <w:lang w:val="pt-PT" w:eastAsia="en-US" w:bidi="ar-SA"/>
      </w:rPr>
    </w:lvl>
    <w:lvl w:ilvl="3" w:tplc="B18A9C50">
      <w:numFmt w:val="bullet"/>
      <w:lvlText w:val="•"/>
      <w:lvlJc w:val="left"/>
      <w:pPr>
        <w:ind w:left="3791" w:hanging="284"/>
      </w:pPr>
      <w:rPr>
        <w:rFonts w:hint="default"/>
        <w:lang w:val="pt-PT" w:eastAsia="en-US" w:bidi="ar-SA"/>
      </w:rPr>
    </w:lvl>
    <w:lvl w:ilvl="4" w:tplc="36CA71B2">
      <w:numFmt w:val="bullet"/>
      <w:lvlText w:val="•"/>
      <w:lvlJc w:val="left"/>
      <w:pPr>
        <w:ind w:left="4782" w:hanging="284"/>
      </w:pPr>
      <w:rPr>
        <w:rFonts w:hint="default"/>
        <w:lang w:val="pt-PT" w:eastAsia="en-US" w:bidi="ar-SA"/>
      </w:rPr>
    </w:lvl>
    <w:lvl w:ilvl="5" w:tplc="155CB7D8">
      <w:numFmt w:val="bullet"/>
      <w:lvlText w:val="•"/>
      <w:lvlJc w:val="left"/>
      <w:pPr>
        <w:ind w:left="5773" w:hanging="284"/>
      </w:pPr>
      <w:rPr>
        <w:rFonts w:hint="default"/>
        <w:lang w:val="pt-PT" w:eastAsia="en-US" w:bidi="ar-SA"/>
      </w:rPr>
    </w:lvl>
    <w:lvl w:ilvl="6" w:tplc="5A447F54">
      <w:numFmt w:val="bullet"/>
      <w:lvlText w:val="•"/>
      <w:lvlJc w:val="left"/>
      <w:pPr>
        <w:ind w:left="6763" w:hanging="284"/>
      </w:pPr>
      <w:rPr>
        <w:rFonts w:hint="default"/>
        <w:lang w:val="pt-PT" w:eastAsia="en-US" w:bidi="ar-SA"/>
      </w:rPr>
    </w:lvl>
    <w:lvl w:ilvl="7" w:tplc="4AEEEE74">
      <w:numFmt w:val="bullet"/>
      <w:lvlText w:val="•"/>
      <w:lvlJc w:val="left"/>
      <w:pPr>
        <w:ind w:left="7754" w:hanging="284"/>
      </w:pPr>
      <w:rPr>
        <w:rFonts w:hint="default"/>
        <w:lang w:val="pt-PT" w:eastAsia="en-US" w:bidi="ar-SA"/>
      </w:rPr>
    </w:lvl>
    <w:lvl w:ilvl="8" w:tplc="601C9EEA">
      <w:numFmt w:val="bullet"/>
      <w:lvlText w:val="•"/>
      <w:lvlJc w:val="left"/>
      <w:pPr>
        <w:ind w:left="8745" w:hanging="284"/>
      </w:pPr>
      <w:rPr>
        <w:rFonts w:hint="default"/>
        <w:lang w:val="pt-PT" w:eastAsia="en-US" w:bidi="ar-SA"/>
      </w:rPr>
    </w:lvl>
  </w:abstractNum>
  <w:abstractNum w:abstractNumId="5" w15:restartNumberingAfterBreak="0">
    <w:nsid w:val="13544265"/>
    <w:multiLevelType w:val="hybridMultilevel"/>
    <w:tmpl w:val="AE72F3B6"/>
    <w:lvl w:ilvl="0" w:tplc="1958B894">
      <w:start w:val="1"/>
      <w:numFmt w:val="lowerLetter"/>
      <w:lvlText w:val="%1)"/>
      <w:lvlJc w:val="left"/>
      <w:pPr>
        <w:ind w:left="2262" w:hanging="360"/>
      </w:pPr>
      <w:rPr>
        <w:rFonts w:ascii="Arial MT" w:eastAsia="Arial MT" w:hAnsi="Arial MT" w:cs="Arial MT" w:hint="default"/>
        <w:w w:val="99"/>
        <w:sz w:val="24"/>
        <w:szCs w:val="24"/>
        <w:lang w:val="pt-PT" w:eastAsia="en-US" w:bidi="ar-SA"/>
      </w:rPr>
    </w:lvl>
    <w:lvl w:ilvl="1" w:tplc="AD96C678">
      <w:numFmt w:val="bullet"/>
      <w:lvlText w:val="•"/>
      <w:lvlJc w:val="left"/>
      <w:pPr>
        <w:ind w:left="3106" w:hanging="360"/>
      </w:pPr>
      <w:rPr>
        <w:rFonts w:hint="default"/>
        <w:lang w:val="pt-PT" w:eastAsia="en-US" w:bidi="ar-SA"/>
      </w:rPr>
    </w:lvl>
    <w:lvl w:ilvl="2" w:tplc="5B949DD8">
      <w:numFmt w:val="bullet"/>
      <w:lvlText w:val="•"/>
      <w:lvlJc w:val="left"/>
      <w:pPr>
        <w:ind w:left="3953" w:hanging="360"/>
      </w:pPr>
      <w:rPr>
        <w:rFonts w:hint="default"/>
        <w:lang w:val="pt-PT" w:eastAsia="en-US" w:bidi="ar-SA"/>
      </w:rPr>
    </w:lvl>
    <w:lvl w:ilvl="3" w:tplc="D8667112">
      <w:numFmt w:val="bullet"/>
      <w:lvlText w:val="•"/>
      <w:lvlJc w:val="left"/>
      <w:pPr>
        <w:ind w:left="4799" w:hanging="360"/>
      </w:pPr>
      <w:rPr>
        <w:rFonts w:hint="default"/>
        <w:lang w:val="pt-PT" w:eastAsia="en-US" w:bidi="ar-SA"/>
      </w:rPr>
    </w:lvl>
    <w:lvl w:ilvl="4" w:tplc="2F38F352">
      <w:numFmt w:val="bullet"/>
      <w:lvlText w:val="•"/>
      <w:lvlJc w:val="left"/>
      <w:pPr>
        <w:ind w:left="5646" w:hanging="360"/>
      </w:pPr>
      <w:rPr>
        <w:rFonts w:hint="default"/>
        <w:lang w:val="pt-PT" w:eastAsia="en-US" w:bidi="ar-SA"/>
      </w:rPr>
    </w:lvl>
    <w:lvl w:ilvl="5" w:tplc="49B8AD46">
      <w:numFmt w:val="bullet"/>
      <w:lvlText w:val="•"/>
      <w:lvlJc w:val="left"/>
      <w:pPr>
        <w:ind w:left="6493" w:hanging="360"/>
      </w:pPr>
      <w:rPr>
        <w:rFonts w:hint="default"/>
        <w:lang w:val="pt-PT" w:eastAsia="en-US" w:bidi="ar-SA"/>
      </w:rPr>
    </w:lvl>
    <w:lvl w:ilvl="6" w:tplc="D57EBC20">
      <w:numFmt w:val="bullet"/>
      <w:lvlText w:val="•"/>
      <w:lvlJc w:val="left"/>
      <w:pPr>
        <w:ind w:left="7339" w:hanging="360"/>
      </w:pPr>
      <w:rPr>
        <w:rFonts w:hint="default"/>
        <w:lang w:val="pt-PT" w:eastAsia="en-US" w:bidi="ar-SA"/>
      </w:rPr>
    </w:lvl>
    <w:lvl w:ilvl="7" w:tplc="A64EA7B2">
      <w:numFmt w:val="bullet"/>
      <w:lvlText w:val="•"/>
      <w:lvlJc w:val="left"/>
      <w:pPr>
        <w:ind w:left="8186" w:hanging="360"/>
      </w:pPr>
      <w:rPr>
        <w:rFonts w:hint="default"/>
        <w:lang w:val="pt-PT" w:eastAsia="en-US" w:bidi="ar-SA"/>
      </w:rPr>
    </w:lvl>
    <w:lvl w:ilvl="8" w:tplc="05748122">
      <w:numFmt w:val="bullet"/>
      <w:lvlText w:val="•"/>
      <w:lvlJc w:val="left"/>
      <w:pPr>
        <w:ind w:left="9033" w:hanging="360"/>
      </w:pPr>
      <w:rPr>
        <w:rFonts w:hint="default"/>
        <w:lang w:val="pt-PT" w:eastAsia="en-US" w:bidi="ar-SA"/>
      </w:rPr>
    </w:lvl>
  </w:abstractNum>
  <w:abstractNum w:abstractNumId="6" w15:restartNumberingAfterBreak="0">
    <w:nsid w:val="17792A2D"/>
    <w:multiLevelType w:val="hybridMultilevel"/>
    <w:tmpl w:val="4ED46FF8"/>
    <w:lvl w:ilvl="0" w:tplc="3802F428">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7" w15:restartNumberingAfterBreak="0">
    <w:nsid w:val="17EB3FF6"/>
    <w:multiLevelType w:val="multilevel"/>
    <w:tmpl w:val="1584EE62"/>
    <w:lvl w:ilvl="0">
      <w:start w:val="12"/>
      <w:numFmt w:val="decimal"/>
      <w:lvlText w:val="%1"/>
      <w:lvlJc w:val="left"/>
      <w:pPr>
        <w:ind w:left="540" w:hanging="540"/>
      </w:pPr>
      <w:rPr>
        <w:rFonts w:hint="default"/>
      </w:rPr>
    </w:lvl>
    <w:lvl w:ilvl="1">
      <w:start w:val="1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8006F6F"/>
    <w:multiLevelType w:val="hybridMultilevel"/>
    <w:tmpl w:val="7E502D08"/>
    <w:lvl w:ilvl="0" w:tplc="FF76EF56">
      <w:start w:val="1"/>
      <w:numFmt w:val="upperRoman"/>
      <w:lvlText w:val="%1"/>
      <w:lvlJc w:val="left"/>
      <w:pPr>
        <w:ind w:left="142" w:hanging="142"/>
      </w:pPr>
      <w:rPr>
        <w:rFonts w:ascii="Arial MT" w:eastAsia="Arial MT" w:hAnsi="Arial MT" w:cs="Arial MT" w:hint="default"/>
        <w:color w:val="000009"/>
        <w:w w:val="100"/>
        <w:sz w:val="24"/>
        <w:szCs w:val="24"/>
        <w:lang w:val="pt-PT" w:eastAsia="en-US" w:bidi="ar-SA"/>
      </w:rPr>
    </w:lvl>
    <w:lvl w:ilvl="1" w:tplc="4AF622C8">
      <w:numFmt w:val="bullet"/>
      <w:lvlText w:val="•"/>
      <w:lvlJc w:val="left"/>
      <w:pPr>
        <w:ind w:left="962" w:hanging="142"/>
      </w:pPr>
      <w:rPr>
        <w:rFonts w:hint="default"/>
        <w:lang w:val="pt-PT" w:eastAsia="en-US" w:bidi="ar-SA"/>
      </w:rPr>
    </w:lvl>
    <w:lvl w:ilvl="2" w:tplc="A0E2848A">
      <w:numFmt w:val="bullet"/>
      <w:lvlText w:val="•"/>
      <w:lvlJc w:val="left"/>
      <w:pPr>
        <w:ind w:left="1825" w:hanging="142"/>
      </w:pPr>
      <w:rPr>
        <w:rFonts w:hint="default"/>
        <w:lang w:val="pt-PT" w:eastAsia="en-US" w:bidi="ar-SA"/>
      </w:rPr>
    </w:lvl>
    <w:lvl w:ilvl="3" w:tplc="3C829FA4">
      <w:numFmt w:val="bullet"/>
      <w:lvlText w:val="•"/>
      <w:lvlJc w:val="left"/>
      <w:pPr>
        <w:ind w:left="2687" w:hanging="142"/>
      </w:pPr>
      <w:rPr>
        <w:rFonts w:hint="default"/>
        <w:lang w:val="pt-PT" w:eastAsia="en-US" w:bidi="ar-SA"/>
      </w:rPr>
    </w:lvl>
    <w:lvl w:ilvl="4" w:tplc="CB480302">
      <w:numFmt w:val="bullet"/>
      <w:lvlText w:val="•"/>
      <w:lvlJc w:val="left"/>
      <w:pPr>
        <w:ind w:left="3550" w:hanging="142"/>
      </w:pPr>
      <w:rPr>
        <w:rFonts w:hint="default"/>
        <w:lang w:val="pt-PT" w:eastAsia="en-US" w:bidi="ar-SA"/>
      </w:rPr>
    </w:lvl>
    <w:lvl w:ilvl="5" w:tplc="C50A84D2">
      <w:numFmt w:val="bullet"/>
      <w:lvlText w:val="•"/>
      <w:lvlJc w:val="left"/>
      <w:pPr>
        <w:ind w:left="4413" w:hanging="142"/>
      </w:pPr>
      <w:rPr>
        <w:rFonts w:hint="default"/>
        <w:lang w:val="pt-PT" w:eastAsia="en-US" w:bidi="ar-SA"/>
      </w:rPr>
    </w:lvl>
    <w:lvl w:ilvl="6" w:tplc="0ACEE2F8">
      <w:numFmt w:val="bullet"/>
      <w:lvlText w:val="•"/>
      <w:lvlJc w:val="left"/>
      <w:pPr>
        <w:ind w:left="5275" w:hanging="142"/>
      </w:pPr>
      <w:rPr>
        <w:rFonts w:hint="default"/>
        <w:lang w:val="pt-PT" w:eastAsia="en-US" w:bidi="ar-SA"/>
      </w:rPr>
    </w:lvl>
    <w:lvl w:ilvl="7" w:tplc="C2AE1B5A">
      <w:numFmt w:val="bullet"/>
      <w:lvlText w:val="•"/>
      <w:lvlJc w:val="left"/>
      <w:pPr>
        <w:ind w:left="6138" w:hanging="142"/>
      </w:pPr>
      <w:rPr>
        <w:rFonts w:hint="default"/>
        <w:lang w:val="pt-PT" w:eastAsia="en-US" w:bidi="ar-SA"/>
      </w:rPr>
    </w:lvl>
    <w:lvl w:ilvl="8" w:tplc="C2DAC752">
      <w:numFmt w:val="bullet"/>
      <w:lvlText w:val="•"/>
      <w:lvlJc w:val="left"/>
      <w:pPr>
        <w:ind w:left="7001" w:hanging="142"/>
      </w:pPr>
      <w:rPr>
        <w:rFonts w:hint="default"/>
        <w:lang w:val="pt-PT" w:eastAsia="en-US" w:bidi="ar-SA"/>
      </w:rPr>
    </w:lvl>
  </w:abstractNum>
  <w:abstractNum w:abstractNumId="9" w15:restartNumberingAfterBreak="0">
    <w:nsid w:val="1D5C100D"/>
    <w:multiLevelType w:val="multilevel"/>
    <w:tmpl w:val="B8C62052"/>
    <w:lvl w:ilvl="0">
      <w:start w:val="1"/>
      <w:numFmt w:val="decimal"/>
      <w:lvlText w:val="%1."/>
      <w:lvlJc w:val="left"/>
      <w:pPr>
        <w:ind w:left="360" w:hanging="360"/>
      </w:pPr>
      <w:rPr>
        <w:rFonts w:hint="default"/>
        <w:b/>
      </w:rPr>
    </w:lvl>
    <w:lvl w:ilvl="1">
      <w:start w:val="1"/>
      <w:numFmt w:val="decimal"/>
      <w:lvlText w:val="%1.%2."/>
      <w:lvlJc w:val="left"/>
      <w:pPr>
        <w:ind w:left="1000" w:hanging="432"/>
      </w:pPr>
      <w:rPr>
        <w:rFonts w:hint="default"/>
        <w:b w:val="0"/>
        <w:i w:val="0"/>
        <w:iCs/>
      </w:rPr>
    </w:lvl>
    <w:lvl w:ilvl="2">
      <w:start w:val="1"/>
      <w:numFmt w:val="decimal"/>
      <w:lvlText w:val="%1.%2.%3."/>
      <w:lvlJc w:val="left"/>
      <w:pPr>
        <w:ind w:left="1224" w:hanging="504"/>
      </w:pPr>
      <w:rPr>
        <w:rFonts w:ascii="Arial" w:hAnsi="Arial" w:cs="Arial" w:hint="default"/>
        <w:b w:val="0"/>
        <w:i w:val="0"/>
        <w:iCs/>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E097393"/>
    <w:multiLevelType w:val="hybridMultilevel"/>
    <w:tmpl w:val="425E5CF0"/>
    <w:lvl w:ilvl="0" w:tplc="CF28E330">
      <w:start w:val="1"/>
      <w:numFmt w:val="upperRoman"/>
      <w:lvlText w:val="%1-"/>
      <w:lvlJc w:val="left"/>
      <w:pPr>
        <w:ind w:left="1954" w:hanging="336"/>
      </w:pPr>
      <w:rPr>
        <w:rFonts w:ascii="Arial" w:eastAsia="Arial" w:hAnsi="Arial" w:cs="Arial" w:hint="default"/>
        <w:i/>
        <w:iCs/>
        <w:spacing w:val="-1"/>
        <w:w w:val="99"/>
        <w:sz w:val="20"/>
        <w:szCs w:val="20"/>
        <w:lang w:val="pt-PT" w:eastAsia="en-US" w:bidi="ar-SA"/>
      </w:rPr>
    </w:lvl>
    <w:lvl w:ilvl="1" w:tplc="3C2E3E4C">
      <w:numFmt w:val="bullet"/>
      <w:lvlText w:val="•"/>
      <w:lvlJc w:val="left"/>
      <w:pPr>
        <w:ind w:left="2836" w:hanging="336"/>
      </w:pPr>
      <w:rPr>
        <w:rFonts w:hint="default"/>
        <w:lang w:val="pt-PT" w:eastAsia="en-US" w:bidi="ar-SA"/>
      </w:rPr>
    </w:lvl>
    <w:lvl w:ilvl="2" w:tplc="587AA78A">
      <w:numFmt w:val="bullet"/>
      <w:lvlText w:val="•"/>
      <w:lvlJc w:val="left"/>
      <w:pPr>
        <w:ind w:left="3713" w:hanging="336"/>
      </w:pPr>
      <w:rPr>
        <w:rFonts w:hint="default"/>
        <w:lang w:val="pt-PT" w:eastAsia="en-US" w:bidi="ar-SA"/>
      </w:rPr>
    </w:lvl>
    <w:lvl w:ilvl="3" w:tplc="DFDA41A4">
      <w:numFmt w:val="bullet"/>
      <w:lvlText w:val="•"/>
      <w:lvlJc w:val="left"/>
      <w:pPr>
        <w:ind w:left="4589" w:hanging="336"/>
      </w:pPr>
      <w:rPr>
        <w:rFonts w:hint="default"/>
        <w:lang w:val="pt-PT" w:eastAsia="en-US" w:bidi="ar-SA"/>
      </w:rPr>
    </w:lvl>
    <w:lvl w:ilvl="4" w:tplc="80F0135A">
      <w:numFmt w:val="bullet"/>
      <w:lvlText w:val="•"/>
      <w:lvlJc w:val="left"/>
      <w:pPr>
        <w:ind w:left="5466" w:hanging="336"/>
      </w:pPr>
      <w:rPr>
        <w:rFonts w:hint="default"/>
        <w:lang w:val="pt-PT" w:eastAsia="en-US" w:bidi="ar-SA"/>
      </w:rPr>
    </w:lvl>
    <w:lvl w:ilvl="5" w:tplc="ACB66458">
      <w:numFmt w:val="bullet"/>
      <w:lvlText w:val="•"/>
      <w:lvlJc w:val="left"/>
      <w:pPr>
        <w:ind w:left="6343" w:hanging="336"/>
      </w:pPr>
      <w:rPr>
        <w:rFonts w:hint="default"/>
        <w:lang w:val="pt-PT" w:eastAsia="en-US" w:bidi="ar-SA"/>
      </w:rPr>
    </w:lvl>
    <w:lvl w:ilvl="6" w:tplc="1D7A5254">
      <w:numFmt w:val="bullet"/>
      <w:lvlText w:val="•"/>
      <w:lvlJc w:val="left"/>
      <w:pPr>
        <w:ind w:left="7219" w:hanging="336"/>
      </w:pPr>
      <w:rPr>
        <w:rFonts w:hint="default"/>
        <w:lang w:val="pt-PT" w:eastAsia="en-US" w:bidi="ar-SA"/>
      </w:rPr>
    </w:lvl>
    <w:lvl w:ilvl="7" w:tplc="D8D87858">
      <w:numFmt w:val="bullet"/>
      <w:lvlText w:val="•"/>
      <w:lvlJc w:val="left"/>
      <w:pPr>
        <w:ind w:left="8096" w:hanging="336"/>
      </w:pPr>
      <w:rPr>
        <w:rFonts w:hint="default"/>
        <w:lang w:val="pt-PT" w:eastAsia="en-US" w:bidi="ar-SA"/>
      </w:rPr>
    </w:lvl>
    <w:lvl w:ilvl="8" w:tplc="584CACC4">
      <w:numFmt w:val="bullet"/>
      <w:lvlText w:val="•"/>
      <w:lvlJc w:val="left"/>
      <w:pPr>
        <w:ind w:left="8973" w:hanging="336"/>
      </w:pPr>
      <w:rPr>
        <w:rFonts w:hint="default"/>
        <w:lang w:val="pt-PT" w:eastAsia="en-US" w:bidi="ar-SA"/>
      </w:rPr>
    </w:lvl>
  </w:abstractNum>
  <w:abstractNum w:abstractNumId="11" w15:restartNumberingAfterBreak="0">
    <w:nsid w:val="1ED91226"/>
    <w:multiLevelType w:val="multilevel"/>
    <w:tmpl w:val="D55A67DC"/>
    <w:lvl w:ilvl="0">
      <w:start w:val="9"/>
      <w:numFmt w:val="decimal"/>
      <w:lvlText w:val="%1"/>
      <w:lvlJc w:val="left"/>
      <w:pPr>
        <w:ind w:left="420" w:hanging="420"/>
      </w:pPr>
      <w:rPr>
        <w:rFonts w:hint="default"/>
      </w:rPr>
    </w:lvl>
    <w:lvl w:ilvl="1">
      <w:start w:val="1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Zero"/>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8AF07E7"/>
    <w:multiLevelType w:val="hybridMultilevel"/>
    <w:tmpl w:val="9634E9D2"/>
    <w:lvl w:ilvl="0" w:tplc="A5567E24">
      <w:start w:val="1"/>
      <w:numFmt w:val="decimal"/>
      <w:lvlText w:val="%1."/>
      <w:lvlJc w:val="left"/>
      <w:pPr>
        <w:ind w:left="822" w:hanging="708"/>
      </w:pPr>
      <w:rPr>
        <w:rFonts w:ascii="Book Antiqua" w:eastAsia="Arial MT" w:hAnsi="Book Antiqua" w:cs="Arial MT" w:hint="default"/>
        <w:w w:val="100"/>
        <w:sz w:val="24"/>
        <w:szCs w:val="24"/>
        <w:lang w:val="pt-PT" w:eastAsia="en-US" w:bidi="ar-SA"/>
      </w:rPr>
    </w:lvl>
    <w:lvl w:ilvl="1" w:tplc="C56C3FDC">
      <w:start w:val="1"/>
      <w:numFmt w:val="decimal"/>
      <w:lvlText w:val="%2."/>
      <w:lvlJc w:val="left"/>
      <w:pPr>
        <w:ind w:left="2223" w:hanging="269"/>
        <w:jc w:val="right"/>
      </w:pPr>
      <w:rPr>
        <w:rFonts w:ascii="Arial" w:eastAsia="Arial" w:hAnsi="Arial" w:cs="Arial" w:hint="default"/>
        <w:b/>
        <w:bCs/>
        <w:w w:val="99"/>
        <w:sz w:val="24"/>
        <w:szCs w:val="24"/>
        <w:lang w:val="pt-PT" w:eastAsia="en-US" w:bidi="ar-SA"/>
      </w:rPr>
    </w:lvl>
    <w:lvl w:ilvl="2" w:tplc="6540AE62">
      <w:numFmt w:val="none"/>
      <w:lvlText w:val=""/>
      <w:lvlJc w:val="left"/>
      <w:pPr>
        <w:tabs>
          <w:tab w:val="num" w:pos="360"/>
        </w:tabs>
      </w:pPr>
    </w:lvl>
    <w:lvl w:ilvl="3" w:tplc="8B14E928">
      <w:numFmt w:val="bullet"/>
      <w:lvlText w:val="•"/>
      <w:lvlJc w:val="left"/>
      <w:pPr>
        <w:ind w:left="4110" w:hanging="992"/>
      </w:pPr>
      <w:rPr>
        <w:rFonts w:hint="default"/>
        <w:lang w:val="pt-PT" w:eastAsia="en-US" w:bidi="ar-SA"/>
      </w:rPr>
    </w:lvl>
    <w:lvl w:ilvl="4" w:tplc="3A60DBC8">
      <w:numFmt w:val="bullet"/>
      <w:lvlText w:val="•"/>
      <w:lvlJc w:val="left"/>
      <w:pPr>
        <w:ind w:left="5055" w:hanging="992"/>
      </w:pPr>
      <w:rPr>
        <w:rFonts w:hint="default"/>
        <w:lang w:val="pt-PT" w:eastAsia="en-US" w:bidi="ar-SA"/>
      </w:rPr>
    </w:lvl>
    <w:lvl w:ilvl="5" w:tplc="020838D0">
      <w:numFmt w:val="bullet"/>
      <w:lvlText w:val="•"/>
      <w:lvlJc w:val="left"/>
      <w:pPr>
        <w:ind w:left="6000" w:hanging="992"/>
      </w:pPr>
      <w:rPr>
        <w:rFonts w:hint="default"/>
        <w:lang w:val="pt-PT" w:eastAsia="en-US" w:bidi="ar-SA"/>
      </w:rPr>
    </w:lvl>
    <w:lvl w:ilvl="6" w:tplc="F51A6B02">
      <w:numFmt w:val="bullet"/>
      <w:lvlText w:val="•"/>
      <w:lvlJc w:val="left"/>
      <w:pPr>
        <w:ind w:left="6945" w:hanging="992"/>
      </w:pPr>
      <w:rPr>
        <w:rFonts w:hint="default"/>
        <w:lang w:val="pt-PT" w:eastAsia="en-US" w:bidi="ar-SA"/>
      </w:rPr>
    </w:lvl>
    <w:lvl w:ilvl="7" w:tplc="B9B04048">
      <w:numFmt w:val="bullet"/>
      <w:lvlText w:val="•"/>
      <w:lvlJc w:val="left"/>
      <w:pPr>
        <w:ind w:left="7890" w:hanging="992"/>
      </w:pPr>
      <w:rPr>
        <w:rFonts w:hint="default"/>
        <w:lang w:val="pt-PT" w:eastAsia="en-US" w:bidi="ar-SA"/>
      </w:rPr>
    </w:lvl>
    <w:lvl w:ilvl="8" w:tplc="9AF0671C">
      <w:numFmt w:val="bullet"/>
      <w:lvlText w:val="•"/>
      <w:lvlJc w:val="left"/>
      <w:pPr>
        <w:ind w:left="8836" w:hanging="992"/>
      </w:pPr>
      <w:rPr>
        <w:rFonts w:hint="default"/>
        <w:lang w:val="pt-PT" w:eastAsia="en-US" w:bidi="ar-SA"/>
      </w:rPr>
    </w:lvl>
  </w:abstractNum>
  <w:abstractNum w:abstractNumId="13" w15:restartNumberingAfterBreak="0">
    <w:nsid w:val="297E739B"/>
    <w:multiLevelType w:val="hybridMultilevel"/>
    <w:tmpl w:val="8E7E0A22"/>
    <w:lvl w:ilvl="0" w:tplc="26E81D7A">
      <w:start w:val="1"/>
      <w:numFmt w:val="lowerLetter"/>
      <w:lvlText w:val="%1)"/>
      <w:lvlJc w:val="left"/>
      <w:pPr>
        <w:ind w:left="2238" w:hanging="284"/>
      </w:pPr>
      <w:rPr>
        <w:rFonts w:ascii="Arial MT" w:eastAsia="Arial MT" w:hAnsi="Arial MT" w:cs="Arial MT" w:hint="default"/>
        <w:w w:val="99"/>
        <w:sz w:val="24"/>
        <w:szCs w:val="24"/>
        <w:lang w:val="pt-PT" w:eastAsia="en-US" w:bidi="ar-SA"/>
      </w:rPr>
    </w:lvl>
    <w:lvl w:ilvl="1" w:tplc="11E0217C">
      <w:numFmt w:val="bullet"/>
      <w:lvlText w:val="•"/>
      <w:lvlJc w:val="left"/>
      <w:pPr>
        <w:ind w:left="3088" w:hanging="284"/>
      </w:pPr>
      <w:rPr>
        <w:rFonts w:hint="default"/>
        <w:lang w:val="pt-PT" w:eastAsia="en-US" w:bidi="ar-SA"/>
      </w:rPr>
    </w:lvl>
    <w:lvl w:ilvl="2" w:tplc="F5AEC752">
      <w:numFmt w:val="bullet"/>
      <w:lvlText w:val="•"/>
      <w:lvlJc w:val="left"/>
      <w:pPr>
        <w:ind w:left="3937" w:hanging="284"/>
      </w:pPr>
      <w:rPr>
        <w:rFonts w:hint="default"/>
        <w:lang w:val="pt-PT" w:eastAsia="en-US" w:bidi="ar-SA"/>
      </w:rPr>
    </w:lvl>
    <w:lvl w:ilvl="3" w:tplc="0A2EF948">
      <w:numFmt w:val="bullet"/>
      <w:lvlText w:val="•"/>
      <w:lvlJc w:val="left"/>
      <w:pPr>
        <w:ind w:left="4785" w:hanging="284"/>
      </w:pPr>
      <w:rPr>
        <w:rFonts w:hint="default"/>
        <w:lang w:val="pt-PT" w:eastAsia="en-US" w:bidi="ar-SA"/>
      </w:rPr>
    </w:lvl>
    <w:lvl w:ilvl="4" w:tplc="F8C68614">
      <w:numFmt w:val="bullet"/>
      <w:lvlText w:val="•"/>
      <w:lvlJc w:val="left"/>
      <w:pPr>
        <w:ind w:left="5634" w:hanging="284"/>
      </w:pPr>
      <w:rPr>
        <w:rFonts w:hint="default"/>
        <w:lang w:val="pt-PT" w:eastAsia="en-US" w:bidi="ar-SA"/>
      </w:rPr>
    </w:lvl>
    <w:lvl w:ilvl="5" w:tplc="0E24D460">
      <w:numFmt w:val="bullet"/>
      <w:lvlText w:val="•"/>
      <w:lvlJc w:val="left"/>
      <w:pPr>
        <w:ind w:left="6483" w:hanging="284"/>
      </w:pPr>
      <w:rPr>
        <w:rFonts w:hint="default"/>
        <w:lang w:val="pt-PT" w:eastAsia="en-US" w:bidi="ar-SA"/>
      </w:rPr>
    </w:lvl>
    <w:lvl w:ilvl="6" w:tplc="0FCC6518">
      <w:numFmt w:val="bullet"/>
      <w:lvlText w:val="•"/>
      <w:lvlJc w:val="left"/>
      <w:pPr>
        <w:ind w:left="7331" w:hanging="284"/>
      </w:pPr>
      <w:rPr>
        <w:rFonts w:hint="default"/>
        <w:lang w:val="pt-PT" w:eastAsia="en-US" w:bidi="ar-SA"/>
      </w:rPr>
    </w:lvl>
    <w:lvl w:ilvl="7" w:tplc="CA0851D6">
      <w:numFmt w:val="bullet"/>
      <w:lvlText w:val="•"/>
      <w:lvlJc w:val="left"/>
      <w:pPr>
        <w:ind w:left="8180" w:hanging="284"/>
      </w:pPr>
      <w:rPr>
        <w:rFonts w:hint="default"/>
        <w:lang w:val="pt-PT" w:eastAsia="en-US" w:bidi="ar-SA"/>
      </w:rPr>
    </w:lvl>
    <w:lvl w:ilvl="8" w:tplc="CFB61B1A">
      <w:numFmt w:val="bullet"/>
      <w:lvlText w:val="•"/>
      <w:lvlJc w:val="left"/>
      <w:pPr>
        <w:ind w:left="9029" w:hanging="284"/>
      </w:pPr>
      <w:rPr>
        <w:rFonts w:hint="default"/>
        <w:lang w:val="pt-PT" w:eastAsia="en-US" w:bidi="ar-SA"/>
      </w:rPr>
    </w:lvl>
  </w:abstractNum>
  <w:abstractNum w:abstractNumId="14" w15:restartNumberingAfterBreak="0">
    <w:nsid w:val="37340075"/>
    <w:multiLevelType w:val="hybridMultilevel"/>
    <w:tmpl w:val="73D08AA0"/>
    <w:lvl w:ilvl="0" w:tplc="966C12C4">
      <w:start w:val="1"/>
      <w:numFmt w:val="upperRoman"/>
      <w:lvlText w:val="%1"/>
      <w:lvlJc w:val="left"/>
      <w:pPr>
        <w:ind w:left="102" w:hanging="176"/>
      </w:pPr>
      <w:rPr>
        <w:rFonts w:ascii="Arial MT" w:eastAsia="Arial MT" w:hAnsi="Arial MT" w:cs="Arial MT" w:hint="default"/>
        <w:w w:val="100"/>
        <w:sz w:val="24"/>
        <w:szCs w:val="24"/>
        <w:lang w:val="pt-PT" w:eastAsia="en-US" w:bidi="ar-SA"/>
      </w:rPr>
    </w:lvl>
    <w:lvl w:ilvl="1" w:tplc="4C0268D4">
      <w:numFmt w:val="bullet"/>
      <w:lvlText w:val="•"/>
      <w:lvlJc w:val="left"/>
      <w:pPr>
        <w:ind w:left="962" w:hanging="176"/>
      </w:pPr>
      <w:rPr>
        <w:rFonts w:hint="default"/>
        <w:lang w:val="pt-PT" w:eastAsia="en-US" w:bidi="ar-SA"/>
      </w:rPr>
    </w:lvl>
    <w:lvl w:ilvl="2" w:tplc="00B8DA28">
      <w:numFmt w:val="bullet"/>
      <w:lvlText w:val="•"/>
      <w:lvlJc w:val="left"/>
      <w:pPr>
        <w:ind w:left="1825" w:hanging="176"/>
      </w:pPr>
      <w:rPr>
        <w:rFonts w:hint="default"/>
        <w:lang w:val="pt-PT" w:eastAsia="en-US" w:bidi="ar-SA"/>
      </w:rPr>
    </w:lvl>
    <w:lvl w:ilvl="3" w:tplc="D9E6D174">
      <w:numFmt w:val="bullet"/>
      <w:lvlText w:val="•"/>
      <w:lvlJc w:val="left"/>
      <w:pPr>
        <w:ind w:left="2687" w:hanging="176"/>
      </w:pPr>
      <w:rPr>
        <w:rFonts w:hint="default"/>
        <w:lang w:val="pt-PT" w:eastAsia="en-US" w:bidi="ar-SA"/>
      </w:rPr>
    </w:lvl>
    <w:lvl w:ilvl="4" w:tplc="D6B20B8E">
      <w:numFmt w:val="bullet"/>
      <w:lvlText w:val="•"/>
      <w:lvlJc w:val="left"/>
      <w:pPr>
        <w:ind w:left="3550" w:hanging="176"/>
      </w:pPr>
      <w:rPr>
        <w:rFonts w:hint="default"/>
        <w:lang w:val="pt-PT" w:eastAsia="en-US" w:bidi="ar-SA"/>
      </w:rPr>
    </w:lvl>
    <w:lvl w:ilvl="5" w:tplc="A1C47410">
      <w:numFmt w:val="bullet"/>
      <w:lvlText w:val="•"/>
      <w:lvlJc w:val="left"/>
      <w:pPr>
        <w:ind w:left="4413" w:hanging="176"/>
      </w:pPr>
      <w:rPr>
        <w:rFonts w:hint="default"/>
        <w:lang w:val="pt-PT" w:eastAsia="en-US" w:bidi="ar-SA"/>
      </w:rPr>
    </w:lvl>
    <w:lvl w:ilvl="6" w:tplc="005AD228">
      <w:numFmt w:val="bullet"/>
      <w:lvlText w:val="•"/>
      <w:lvlJc w:val="left"/>
      <w:pPr>
        <w:ind w:left="5275" w:hanging="176"/>
      </w:pPr>
      <w:rPr>
        <w:rFonts w:hint="default"/>
        <w:lang w:val="pt-PT" w:eastAsia="en-US" w:bidi="ar-SA"/>
      </w:rPr>
    </w:lvl>
    <w:lvl w:ilvl="7" w:tplc="FD0E84CC">
      <w:numFmt w:val="bullet"/>
      <w:lvlText w:val="•"/>
      <w:lvlJc w:val="left"/>
      <w:pPr>
        <w:ind w:left="6138" w:hanging="176"/>
      </w:pPr>
      <w:rPr>
        <w:rFonts w:hint="default"/>
        <w:lang w:val="pt-PT" w:eastAsia="en-US" w:bidi="ar-SA"/>
      </w:rPr>
    </w:lvl>
    <w:lvl w:ilvl="8" w:tplc="26CEF49C">
      <w:numFmt w:val="bullet"/>
      <w:lvlText w:val="•"/>
      <w:lvlJc w:val="left"/>
      <w:pPr>
        <w:ind w:left="7001" w:hanging="176"/>
      </w:pPr>
      <w:rPr>
        <w:rFonts w:hint="default"/>
        <w:lang w:val="pt-PT" w:eastAsia="en-US" w:bidi="ar-SA"/>
      </w:rPr>
    </w:lvl>
  </w:abstractNum>
  <w:abstractNum w:abstractNumId="15" w15:restartNumberingAfterBreak="0">
    <w:nsid w:val="37946FED"/>
    <w:multiLevelType w:val="hybridMultilevel"/>
    <w:tmpl w:val="850EF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19647D0"/>
    <w:multiLevelType w:val="hybridMultilevel"/>
    <w:tmpl w:val="0BE0D828"/>
    <w:lvl w:ilvl="0" w:tplc="06FAF040">
      <w:start w:val="1"/>
      <w:numFmt w:val="upperRoman"/>
      <w:lvlText w:val="%1-"/>
      <w:lvlJc w:val="left"/>
      <w:pPr>
        <w:ind w:left="1530" w:hanging="348"/>
      </w:pPr>
      <w:rPr>
        <w:rFonts w:ascii="Times New Roman" w:eastAsia="Arial MT" w:hAnsi="Times New Roman" w:cs="Times New Roman" w:hint="default"/>
        <w:w w:val="99"/>
        <w:sz w:val="24"/>
        <w:szCs w:val="24"/>
        <w:lang w:val="pt-PT" w:eastAsia="en-US" w:bidi="ar-SA"/>
      </w:rPr>
    </w:lvl>
    <w:lvl w:ilvl="1" w:tplc="C0868DE8">
      <w:numFmt w:val="bullet"/>
      <w:lvlText w:val="•"/>
      <w:lvlJc w:val="left"/>
      <w:pPr>
        <w:ind w:left="2458" w:hanging="348"/>
      </w:pPr>
      <w:rPr>
        <w:rFonts w:hint="default"/>
        <w:lang w:val="pt-PT" w:eastAsia="en-US" w:bidi="ar-SA"/>
      </w:rPr>
    </w:lvl>
    <w:lvl w:ilvl="2" w:tplc="77E279E2">
      <w:numFmt w:val="bullet"/>
      <w:lvlText w:val="•"/>
      <w:lvlJc w:val="left"/>
      <w:pPr>
        <w:ind w:left="3377" w:hanging="348"/>
      </w:pPr>
      <w:rPr>
        <w:rFonts w:hint="default"/>
        <w:lang w:val="pt-PT" w:eastAsia="en-US" w:bidi="ar-SA"/>
      </w:rPr>
    </w:lvl>
    <w:lvl w:ilvl="3" w:tplc="4C64EA5A">
      <w:numFmt w:val="bullet"/>
      <w:lvlText w:val="•"/>
      <w:lvlJc w:val="left"/>
      <w:pPr>
        <w:ind w:left="4295" w:hanging="348"/>
      </w:pPr>
      <w:rPr>
        <w:rFonts w:hint="default"/>
        <w:lang w:val="pt-PT" w:eastAsia="en-US" w:bidi="ar-SA"/>
      </w:rPr>
    </w:lvl>
    <w:lvl w:ilvl="4" w:tplc="FBC098E4">
      <w:numFmt w:val="bullet"/>
      <w:lvlText w:val="•"/>
      <w:lvlJc w:val="left"/>
      <w:pPr>
        <w:ind w:left="5214" w:hanging="348"/>
      </w:pPr>
      <w:rPr>
        <w:rFonts w:hint="default"/>
        <w:lang w:val="pt-PT" w:eastAsia="en-US" w:bidi="ar-SA"/>
      </w:rPr>
    </w:lvl>
    <w:lvl w:ilvl="5" w:tplc="DDD6EA84">
      <w:numFmt w:val="bullet"/>
      <w:lvlText w:val="•"/>
      <w:lvlJc w:val="left"/>
      <w:pPr>
        <w:ind w:left="6133" w:hanging="348"/>
      </w:pPr>
      <w:rPr>
        <w:rFonts w:hint="default"/>
        <w:lang w:val="pt-PT" w:eastAsia="en-US" w:bidi="ar-SA"/>
      </w:rPr>
    </w:lvl>
    <w:lvl w:ilvl="6" w:tplc="7842F02E">
      <w:numFmt w:val="bullet"/>
      <w:lvlText w:val="•"/>
      <w:lvlJc w:val="left"/>
      <w:pPr>
        <w:ind w:left="7051" w:hanging="348"/>
      </w:pPr>
      <w:rPr>
        <w:rFonts w:hint="default"/>
        <w:lang w:val="pt-PT" w:eastAsia="en-US" w:bidi="ar-SA"/>
      </w:rPr>
    </w:lvl>
    <w:lvl w:ilvl="7" w:tplc="9B860226">
      <w:numFmt w:val="bullet"/>
      <w:lvlText w:val="•"/>
      <w:lvlJc w:val="left"/>
      <w:pPr>
        <w:ind w:left="7970" w:hanging="348"/>
      </w:pPr>
      <w:rPr>
        <w:rFonts w:hint="default"/>
        <w:lang w:val="pt-PT" w:eastAsia="en-US" w:bidi="ar-SA"/>
      </w:rPr>
    </w:lvl>
    <w:lvl w:ilvl="8" w:tplc="AC1C228E">
      <w:numFmt w:val="bullet"/>
      <w:lvlText w:val="•"/>
      <w:lvlJc w:val="left"/>
      <w:pPr>
        <w:ind w:left="8889" w:hanging="348"/>
      </w:pPr>
      <w:rPr>
        <w:rFonts w:hint="default"/>
        <w:lang w:val="pt-PT" w:eastAsia="en-US" w:bidi="ar-SA"/>
      </w:rPr>
    </w:lvl>
  </w:abstractNum>
  <w:abstractNum w:abstractNumId="17" w15:restartNumberingAfterBreak="0">
    <w:nsid w:val="43636B64"/>
    <w:multiLevelType w:val="multilevel"/>
    <w:tmpl w:val="4050AC48"/>
    <w:lvl w:ilvl="0">
      <w:start w:val="1"/>
      <w:numFmt w:val="decimal"/>
      <w:lvlText w:val="%1."/>
      <w:lvlJc w:val="left"/>
      <w:pPr>
        <w:ind w:left="360" w:hanging="360"/>
      </w:pPr>
      <w:rPr>
        <w:b/>
        <w:color w:val="000000"/>
      </w:rPr>
    </w:lvl>
    <w:lvl w:ilvl="1">
      <w:start w:val="1"/>
      <w:numFmt w:val="decimal"/>
      <w:lvlText w:val="%1.%2."/>
      <w:lvlJc w:val="left"/>
      <w:pPr>
        <w:ind w:left="567" w:firstLine="0"/>
      </w:pPr>
      <w:rPr>
        <w:b w:val="0"/>
        <w:i w:val="0"/>
        <w:strike w:val="0"/>
        <w:color w:val="000000"/>
        <w:sz w:val="20"/>
        <w:szCs w:val="20"/>
        <w:u w:val="none"/>
      </w:rPr>
    </w:lvl>
    <w:lvl w:ilvl="2">
      <w:start w:val="1"/>
      <w:numFmt w:val="decimal"/>
      <w:lvlText w:val="%1.%2.%3."/>
      <w:lvlJc w:val="left"/>
      <w:pPr>
        <w:ind w:left="1134" w:firstLine="6"/>
      </w:pPr>
      <w:rPr>
        <w:rFonts w:ascii="Arial" w:eastAsia="Arial" w:hAnsi="Arial" w:cs="Arial"/>
        <w:b w:val="0"/>
        <w:i w:val="0"/>
        <w:strike w:val="0"/>
        <w:color w:val="000000"/>
        <w:sz w:val="20"/>
        <w:szCs w:val="20"/>
      </w:rPr>
    </w:lvl>
    <w:lvl w:ilvl="3">
      <w:start w:val="1"/>
      <w:numFmt w:val="decimal"/>
      <w:lvlText w:val="%1.%2.%3.%4."/>
      <w:lvlJc w:val="left"/>
      <w:pPr>
        <w:ind w:left="1695" w:firstLine="0"/>
      </w:pPr>
      <w:rPr>
        <w:b w:val="0"/>
        <w:sz w:val="20"/>
        <w:szCs w:val="2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D6D06EC"/>
    <w:multiLevelType w:val="hybridMultilevel"/>
    <w:tmpl w:val="8A705B10"/>
    <w:lvl w:ilvl="0" w:tplc="105C1CC0">
      <w:start w:val="1"/>
      <w:numFmt w:val="lowerLetter"/>
      <w:lvlText w:val="%1)"/>
      <w:lvlJc w:val="left"/>
      <w:pPr>
        <w:ind w:left="3162" w:hanging="361"/>
      </w:pPr>
      <w:rPr>
        <w:rFonts w:ascii="Arial MT" w:eastAsia="Arial MT" w:hAnsi="Arial MT" w:cs="Arial MT" w:hint="default"/>
        <w:w w:val="99"/>
        <w:sz w:val="24"/>
        <w:szCs w:val="24"/>
        <w:lang w:val="pt-PT" w:eastAsia="en-US" w:bidi="ar-SA"/>
      </w:rPr>
    </w:lvl>
    <w:lvl w:ilvl="1" w:tplc="673E530A">
      <w:numFmt w:val="bullet"/>
      <w:lvlText w:val="•"/>
      <w:lvlJc w:val="left"/>
      <w:pPr>
        <w:ind w:left="3916" w:hanging="361"/>
      </w:pPr>
      <w:rPr>
        <w:rFonts w:hint="default"/>
        <w:lang w:val="pt-PT" w:eastAsia="en-US" w:bidi="ar-SA"/>
      </w:rPr>
    </w:lvl>
    <w:lvl w:ilvl="2" w:tplc="41443B86">
      <w:numFmt w:val="bullet"/>
      <w:lvlText w:val="•"/>
      <w:lvlJc w:val="left"/>
      <w:pPr>
        <w:ind w:left="4673" w:hanging="361"/>
      </w:pPr>
      <w:rPr>
        <w:rFonts w:hint="default"/>
        <w:lang w:val="pt-PT" w:eastAsia="en-US" w:bidi="ar-SA"/>
      </w:rPr>
    </w:lvl>
    <w:lvl w:ilvl="3" w:tplc="F370C3C4">
      <w:numFmt w:val="bullet"/>
      <w:lvlText w:val="•"/>
      <w:lvlJc w:val="left"/>
      <w:pPr>
        <w:ind w:left="5429" w:hanging="361"/>
      </w:pPr>
      <w:rPr>
        <w:rFonts w:hint="default"/>
        <w:lang w:val="pt-PT" w:eastAsia="en-US" w:bidi="ar-SA"/>
      </w:rPr>
    </w:lvl>
    <w:lvl w:ilvl="4" w:tplc="C71654F8">
      <w:numFmt w:val="bullet"/>
      <w:lvlText w:val="•"/>
      <w:lvlJc w:val="left"/>
      <w:pPr>
        <w:ind w:left="6186" w:hanging="361"/>
      </w:pPr>
      <w:rPr>
        <w:rFonts w:hint="default"/>
        <w:lang w:val="pt-PT" w:eastAsia="en-US" w:bidi="ar-SA"/>
      </w:rPr>
    </w:lvl>
    <w:lvl w:ilvl="5" w:tplc="09D6D064">
      <w:numFmt w:val="bullet"/>
      <w:lvlText w:val="•"/>
      <w:lvlJc w:val="left"/>
      <w:pPr>
        <w:ind w:left="6943" w:hanging="361"/>
      </w:pPr>
      <w:rPr>
        <w:rFonts w:hint="default"/>
        <w:lang w:val="pt-PT" w:eastAsia="en-US" w:bidi="ar-SA"/>
      </w:rPr>
    </w:lvl>
    <w:lvl w:ilvl="6" w:tplc="0EFC2772">
      <w:numFmt w:val="bullet"/>
      <w:lvlText w:val="•"/>
      <w:lvlJc w:val="left"/>
      <w:pPr>
        <w:ind w:left="7699" w:hanging="361"/>
      </w:pPr>
      <w:rPr>
        <w:rFonts w:hint="default"/>
        <w:lang w:val="pt-PT" w:eastAsia="en-US" w:bidi="ar-SA"/>
      </w:rPr>
    </w:lvl>
    <w:lvl w:ilvl="7" w:tplc="A0A8EF26">
      <w:numFmt w:val="bullet"/>
      <w:lvlText w:val="•"/>
      <w:lvlJc w:val="left"/>
      <w:pPr>
        <w:ind w:left="8456" w:hanging="361"/>
      </w:pPr>
      <w:rPr>
        <w:rFonts w:hint="default"/>
        <w:lang w:val="pt-PT" w:eastAsia="en-US" w:bidi="ar-SA"/>
      </w:rPr>
    </w:lvl>
    <w:lvl w:ilvl="8" w:tplc="2766CB9A">
      <w:numFmt w:val="bullet"/>
      <w:lvlText w:val="•"/>
      <w:lvlJc w:val="left"/>
      <w:pPr>
        <w:ind w:left="9213" w:hanging="361"/>
      </w:pPr>
      <w:rPr>
        <w:rFonts w:hint="default"/>
        <w:lang w:val="pt-PT" w:eastAsia="en-US" w:bidi="ar-SA"/>
      </w:rPr>
    </w:lvl>
  </w:abstractNum>
  <w:abstractNum w:abstractNumId="19" w15:restartNumberingAfterBreak="0">
    <w:nsid w:val="4ED1603C"/>
    <w:multiLevelType w:val="hybridMultilevel"/>
    <w:tmpl w:val="606CA874"/>
    <w:lvl w:ilvl="0" w:tplc="E190D92C">
      <w:start w:val="1"/>
      <w:numFmt w:val="upperRoman"/>
      <w:lvlText w:val="%1-"/>
      <w:lvlJc w:val="left"/>
      <w:pPr>
        <w:ind w:left="1902" w:hanging="284"/>
      </w:pPr>
      <w:rPr>
        <w:rFonts w:ascii="Arial" w:eastAsia="Arial" w:hAnsi="Arial" w:cs="Arial" w:hint="default"/>
        <w:i/>
        <w:iCs/>
        <w:spacing w:val="-1"/>
        <w:w w:val="99"/>
        <w:sz w:val="20"/>
        <w:szCs w:val="20"/>
        <w:lang w:val="pt-PT" w:eastAsia="en-US" w:bidi="ar-SA"/>
      </w:rPr>
    </w:lvl>
    <w:lvl w:ilvl="1" w:tplc="146021E4">
      <w:numFmt w:val="bullet"/>
      <w:lvlText w:val="•"/>
      <w:lvlJc w:val="left"/>
      <w:pPr>
        <w:ind w:left="2782" w:hanging="284"/>
      </w:pPr>
      <w:rPr>
        <w:rFonts w:hint="default"/>
        <w:lang w:val="pt-PT" w:eastAsia="en-US" w:bidi="ar-SA"/>
      </w:rPr>
    </w:lvl>
    <w:lvl w:ilvl="2" w:tplc="A356A0A6">
      <w:numFmt w:val="bullet"/>
      <w:lvlText w:val="•"/>
      <w:lvlJc w:val="left"/>
      <w:pPr>
        <w:ind w:left="3665" w:hanging="284"/>
      </w:pPr>
      <w:rPr>
        <w:rFonts w:hint="default"/>
        <w:lang w:val="pt-PT" w:eastAsia="en-US" w:bidi="ar-SA"/>
      </w:rPr>
    </w:lvl>
    <w:lvl w:ilvl="3" w:tplc="6B422C54">
      <w:numFmt w:val="bullet"/>
      <w:lvlText w:val="•"/>
      <w:lvlJc w:val="left"/>
      <w:pPr>
        <w:ind w:left="4547" w:hanging="284"/>
      </w:pPr>
      <w:rPr>
        <w:rFonts w:hint="default"/>
        <w:lang w:val="pt-PT" w:eastAsia="en-US" w:bidi="ar-SA"/>
      </w:rPr>
    </w:lvl>
    <w:lvl w:ilvl="4" w:tplc="ED2C6E32">
      <w:numFmt w:val="bullet"/>
      <w:lvlText w:val="•"/>
      <w:lvlJc w:val="left"/>
      <w:pPr>
        <w:ind w:left="5430" w:hanging="284"/>
      </w:pPr>
      <w:rPr>
        <w:rFonts w:hint="default"/>
        <w:lang w:val="pt-PT" w:eastAsia="en-US" w:bidi="ar-SA"/>
      </w:rPr>
    </w:lvl>
    <w:lvl w:ilvl="5" w:tplc="E50EDA86">
      <w:numFmt w:val="bullet"/>
      <w:lvlText w:val="•"/>
      <w:lvlJc w:val="left"/>
      <w:pPr>
        <w:ind w:left="6313" w:hanging="284"/>
      </w:pPr>
      <w:rPr>
        <w:rFonts w:hint="default"/>
        <w:lang w:val="pt-PT" w:eastAsia="en-US" w:bidi="ar-SA"/>
      </w:rPr>
    </w:lvl>
    <w:lvl w:ilvl="6" w:tplc="DA0EDDAE">
      <w:numFmt w:val="bullet"/>
      <w:lvlText w:val="•"/>
      <w:lvlJc w:val="left"/>
      <w:pPr>
        <w:ind w:left="7195" w:hanging="284"/>
      </w:pPr>
      <w:rPr>
        <w:rFonts w:hint="default"/>
        <w:lang w:val="pt-PT" w:eastAsia="en-US" w:bidi="ar-SA"/>
      </w:rPr>
    </w:lvl>
    <w:lvl w:ilvl="7" w:tplc="FBBE38DE">
      <w:numFmt w:val="bullet"/>
      <w:lvlText w:val="•"/>
      <w:lvlJc w:val="left"/>
      <w:pPr>
        <w:ind w:left="8078" w:hanging="284"/>
      </w:pPr>
      <w:rPr>
        <w:rFonts w:hint="default"/>
        <w:lang w:val="pt-PT" w:eastAsia="en-US" w:bidi="ar-SA"/>
      </w:rPr>
    </w:lvl>
    <w:lvl w:ilvl="8" w:tplc="0D70F98C">
      <w:numFmt w:val="bullet"/>
      <w:lvlText w:val="•"/>
      <w:lvlJc w:val="left"/>
      <w:pPr>
        <w:ind w:left="8961" w:hanging="284"/>
      </w:pPr>
      <w:rPr>
        <w:rFonts w:hint="default"/>
        <w:lang w:val="pt-PT" w:eastAsia="en-US" w:bidi="ar-SA"/>
      </w:rPr>
    </w:lvl>
  </w:abstractNum>
  <w:abstractNum w:abstractNumId="20" w15:restartNumberingAfterBreak="0">
    <w:nsid w:val="51EA45AC"/>
    <w:multiLevelType w:val="hybridMultilevel"/>
    <w:tmpl w:val="143A619A"/>
    <w:lvl w:ilvl="0" w:tplc="B958E5A2">
      <w:start w:val="1"/>
      <w:numFmt w:val="upperRoman"/>
      <w:lvlText w:val="%1-"/>
      <w:lvlJc w:val="left"/>
      <w:pPr>
        <w:ind w:left="1954" w:hanging="336"/>
      </w:pPr>
      <w:rPr>
        <w:rFonts w:ascii="Arial MT" w:eastAsia="Arial MT" w:hAnsi="Arial MT" w:cs="Arial MT" w:hint="default"/>
        <w:w w:val="99"/>
        <w:sz w:val="24"/>
        <w:szCs w:val="24"/>
        <w:lang w:val="pt-PT" w:eastAsia="en-US" w:bidi="ar-SA"/>
      </w:rPr>
    </w:lvl>
    <w:lvl w:ilvl="1" w:tplc="028CEF9A">
      <w:numFmt w:val="bullet"/>
      <w:lvlText w:val="•"/>
      <w:lvlJc w:val="left"/>
      <w:pPr>
        <w:ind w:left="2836" w:hanging="336"/>
      </w:pPr>
      <w:rPr>
        <w:rFonts w:hint="default"/>
        <w:lang w:val="pt-PT" w:eastAsia="en-US" w:bidi="ar-SA"/>
      </w:rPr>
    </w:lvl>
    <w:lvl w:ilvl="2" w:tplc="813EB35C">
      <w:numFmt w:val="bullet"/>
      <w:lvlText w:val="•"/>
      <w:lvlJc w:val="left"/>
      <w:pPr>
        <w:ind w:left="3713" w:hanging="336"/>
      </w:pPr>
      <w:rPr>
        <w:rFonts w:hint="default"/>
        <w:lang w:val="pt-PT" w:eastAsia="en-US" w:bidi="ar-SA"/>
      </w:rPr>
    </w:lvl>
    <w:lvl w:ilvl="3" w:tplc="76DC3364">
      <w:numFmt w:val="bullet"/>
      <w:lvlText w:val="•"/>
      <w:lvlJc w:val="left"/>
      <w:pPr>
        <w:ind w:left="4589" w:hanging="336"/>
      </w:pPr>
      <w:rPr>
        <w:rFonts w:hint="default"/>
        <w:lang w:val="pt-PT" w:eastAsia="en-US" w:bidi="ar-SA"/>
      </w:rPr>
    </w:lvl>
    <w:lvl w:ilvl="4" w:tplc="F42838A0">
      <w:numFmt w:val="bullet"/>
      <w:lvlText w:val="•"/>
      <w:lvlJc w:val="left"/>
      <w:pPr>
        <w:ind w:left="5466" w:hanging="336"/>
      </w:pPr>
      <w:rPr>
        <w:rFonts w:hint="default"/>
        <w:lang w:val="pt-PT" w:eastAsia="en-US" w:bidi="ar-SA"/>
      </w:rPr>
    </w:lvl>
    <w:lvl w:ilvl="5" w:tplc="D69831E6">
      <w:numFmt w:val="bullet"/>
      <w:lvlText w:val="•"/>
      <w:lvlJc w:val="left"/>
      <w:pPr>
        <w:ind w:left="6343" w:hanging="336"/>
      </w:pPr>
      <w:rPr>
        <w:rFonts w:hint="default"/>
        <w:lang w:val="pt-PT" w:eastAsia="en-US" w:bidi="ar-SA"/>
      </w:rPr>
    </w:lvl>
    <w:lvl w:ilvl="6" w:tplc="C652B15A">
      <w:numFmt w:val="bullet"/>
      <w:lvlText w:val="•"/>
      <w:lvlJc w:val="left"/>
      <w:pPr>
        <w:ind w:left="7219" w:hanging="336"/>
      </w:pPr>
      <w:rPr>
        <w:rFonts w:hint="default"/>
        <w:lang w:val="pt-PT" w:eastAsia="en-US" w:bidi="ar-SA"/>
      </w:rPr>
    </w:lvl>
    <w:lvl w:ilvl="7" w:tplc="3F84211A">
      <w:numFmt w:val="bullet"/>
      <w:lvlText w:val="•"/>
      <w:lvlJc w:val="left"/>
      <w:pPr>
        <w:ind w:left="8096" w:hanging="336"/>
      </w:pPr>
      <w:rPr>
        <w:rFonts w:hint="default"/>
        <w:lang w:val="pt-PT" w:eastAsia="en-US" w:bidi="ar-SA"/>
      </w:rPr>
    </w:lvl>
    <w:lvl w:ilvl="8" w:tplc="4E92BEAE">
      <w:numFmt w:val="bullet"/>
      <w:lvlText w:val="•"/>
      <w:lvlJc w:val="left"/>
      <w:pPr>
        <w:ind w:left="8973" w:hanging="336"/>
      </w:pPr>
      <w:rPr>
        <w:rFonts w:hint="default"/>
        <w:lang w:val="pt-PT" w:eastAsia="en-US" w:bidi="ar-SA"/>
      </w:rPr>
    </w:lvl>
  </w:abstractNum>
  <w:abstractNum w:abstractNumId="21" w15:restartNumberingAfterBreak="0">
    <w:nsid w:val="555E2C04"/>
    <w:multiLevelType w:val="multilevel"/>
    <w:tmpl w:val="BE2650D4"/>
    <w:lvl w:ilvl="0">
      <w:start w:val="1"/>
      <w:numFmt w:val="decimal"/>
      <w:lvlText w:val="%1."/>
      <w:lvlJc w:val="right"/>
      <w:pPr>
        <w:ind w:left="0" w:firstLine="0"/>
      </w:pPr>
      <w:rPr>
        <w:u w:val="none"/>
      </w:rPr>
    </w:lvl>
    <w:lvl w:ilvl="1">
      <w:start w:val="1"/>
      <w:numFmt w:val="decimal"/>
      <w:lvlText w:val="%1.%2."/>
      <w:lvlJc w:val="right"/>
      <w:pPr>
        <w:ind w:left="567" w:firstLine="0"/>
      </w:pPr>
      <w:rPr>
        <w:u w:val="none"/>
      </w:rPr>
    </w:lvl>
    <w:lvl w:ilvl="2">
      <w:start w:val="1"/>
      <w:numFmt w:val="decimal"/>
      <w:lvlText w:val="%1.%2.%3."/>
      <w:lvlJc w:val="right"/>
      <w:pPr>
        <w:ind w:left="1134" w:firstLine="0"/>
      </w:pPr>
      <w:rPr>
        <w:u w:val="none"/>
      </w:rPr>
    </w:lvl>
    <w:lvl w:ilvl="3">
      <w:start w:val="1"/>
      <w:numFmt w:val="decimal"/>
      <w:lvlText w:val="%1.%2.%3.%4."/>
      <w:lvlJc w:val="right"/>
      <w:pPr>
        <w:ind w:left="1701" w:firstLine="0"/>
      </w:pPr>
      <w:rPr>
        <w:u w:val="none"/>
      </w:rPr>
    </w:lvl>
    <w:lvl w:ilvl="4">
      <w:start w:val="1"/>
      <w:numFmt w:val="decimal"/>
      <w:lvlText w:val="%1.%2.%3.%4.%5."/>
      <w:lvlJc w:val="right"/>
      <w:pPr>
        <w:ind w:left="2835" w:firstLine="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2" w15:restartNumberingAfterBreak="0">
    <w:nsid w:val="57EC30AA"/>
    <w:multiLevelType w:val="multilevel"/>
    <w:tmpl w:val="69DEE5E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i w:val="0"/>
        <w:iCs/>
      </w:rPr>
    </w:lvl>
    <w:lvl w:ilvl="2">
      <w:start w:val="1"/>
      <w:numFmt w:val="decimal"/>
      <w:lvlText w:val="%1.%2.%3."/>
      <w:lvlJc w:val="left"/>
      <w:pPr>
        <w:ind w:left="1224" w:hanging="504"/>
      </w:pPr>
      <w:rPr>
        <w:rFonts w:ascii="Arial" w:hAnsi="Arial" w:cs="Arial" w:hint="default"/>
        <w:b w:val="0"/>
        <w:i w:val="0"/>
        <w:iCs/>
        <w:color w:val="auto"/>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FF16392"/>
    <w:multiLevelType w:val="hybridMultilevel"/>
    <w:tmpl w:val="373EADE2"/>
    <w:lvl w:ilvl="0" w:tplc="5AE451A4">
      <w:start w:val="3"/>
      <w:numFmt w:val="upperRoman"/>
      <w:lvlText w:val="%1"/>
      <w:lvlJc w:val="left"/>
      <w:pPr>
        <w:ind w:left="102" w:hanging="269"/>
      </w:pPr>
      <w:rPr>
        <w:rFonts w:ascii="Arial MT" w:eastAsia="Arial MT" w:hAnsi="Arial MT" w:cs="Arial MT" w:hint="default"/>
        <w:color w:val="000009"/>
        <w:w w:val="100"/>
        <w:sz w:val="24"/>
        <w:szCs w:val="24"/>
        <w:lang w:val="pt-PT" w:eastAsia="en-US" w:bidi="ar-SA"/>
      </w:rPr>
    </w:lvl>
    <w:lvl w:ilvl="1" w:tplc="781A1954">
      <w:numFmt w:val="bullet"/>
      <w:lvlText w:val="•"/>
      <w:lvlJc w:val="left"/>
      <w:pPr>
        <w:ind w:left="962" w:hanging="269"/>
      </w:pPr>
      <w:rPr>
        <w:rFonts w:hint="default"/>
        <w:lang w:val="pt-PT" w:eastAsia="en-US" w:bidi="ar-SA"/>
      </w:rPr>
    </w:lvl>
    <w:lvl w:ilvl="2" w:tplc="F1FCF800">
      <w:numFmt w:val="bullet"/>
      <w:lvlText w:val="•"/>
      <w:lvlJc w:val="left"/>
      <w:pPr>
        <w:ind w:left="1825" w:hanging="269"/>
      </w:pPr>
      <w:rPr>
        <w:rFonts w:hint="default"/>
        <w:lang w:val="pt-PT" w:eastAsia="en-US" w:bidi="ar-SA"/>
      </w:rPr>
    </w:lvl>
    <w:lvl w:ilvl="3" w:tplc="AC48DE54">
      <w:numFmt w:val="bullet"/>
      <w:lvlText w:val="•"/>
      <w:lvlJc w:val="left"/>
      <w:pPr>
        <w:ind w:left="2687" w:hanging="269"/>
      </w:pPr>
      <w:rPr>
        <w:rFonts w:hint="default"/>
        <w:lang w:val="pt-PT" w:eastAsia="en-US" w:bidi="ar-SA"/>
      </w:rPr>
    </w:lvl>
    <w:lvl w:ilvl="4" w:tplc="D512A7E8">
      <w:numFmt w:val="bullet"/>
      <w:lvlText w:val="•"/>
      <w:lvlJc w:val="left"/>
      <w:pPr>
        <w:ind w:left="3550" w:hanging="269"/>
      </w:pPr>
      <w:rPr>
        <w:rFonts w:hint="default"/>
        <w:lang w:val="pt-PT" w:eastAsia="en-US" w:bidi="ar-SA"/>
      </w:rPr>
    </w:lvl>
    <w:lvl w:ilvl="5" w:tplc="0ED094F0">
      <w:numFmt w:val="bullet"/>
      <w:lvlText w:val="•"/>
      <w:lvlJc w:val="left"/>
      <w:pPr>
        <w:ind w:left="4413" w:hanging="269"/>
      </w:pPr>
      <w:rPr>
        <w:rFonts w:hint="default"/>
        <w:lang w:val="pt-PT" w:eastAsia="en-US" w:bidi="ar-SA"/>
      </w:rPr>
    </w:lvl>
    <w:lvl w:ilvl="6" w:tplc="52E8068C">
      <w:numFmt w:val="bullet"/>
      <w:lvlText w:val="•"/>
      <w:lvlJc w:val="left"/>
      <w:pPr>
        <w:ind w:left="5275" w:hanging="269"/>
      </w:pPr>
      <w:rPr>
        <w:rFonts w:hint="default"/>
        <w:lang w:val="pt-PT" w:eastAsia="en-US" w:bidi="ar-SA"/>
      </w:rPr>
    </w:lvl>
    <w:lvl w:ilvl="7" w:tplc="6D609854">
      <w:numFmt w:val="bullet"/>
      <w:lvlText w:val="•"/>
      <w:lvlJc w:val="left"/>
      <w:pPr>
        <w:ind w:left="6138" w:hanging="269"/>
      </w:pPr>
      <w:rPr>
        <w:rFonts w:hint="default"/>
        <w:lang w:val="pt-PT" w:eastAsia="en-US" w:bidi="ar-SA"/>
      </w:rPr>
    </w:lvl>
    <w:lvl w:ilvl="8" w:tplc="4F56199C">
      <w:numFmt w:val="bullet"/>
      <w:lvlText w:val="•"/>
      <w:lvlJc w:val="left"/>
      <w:pPr>
        <w:ind w:left="7001" w:hanging="269"/>
      </w:pPr>
      <w:rPr>
        <w:rFonts w:hint="default"/>
        <w:lang w:val="pt-PT" w:eastAsia="en-US" w:bidi="ar-SA"/>
      </w:rPr>
    </w:lvl>
  </w:abstractNum>
  <w:abstractNum w:abstractNumId="24" w15:restartNumberingAfterBreak="0">
    <w:nsid w:val="613572DF"/>
    <w:multiLevelType w:val="multilevel"/>
    <w:tmpl w:val="3C7E249C"/>
    <w:lvl w:ilvl="0">
      <w:start w:val="12"/>
      <w:numFmt w:val="decimal"/>
      <w:lvlText w:val="%1"/>
      <w:lvlJc w:val="left"/>
      <w:pPr>
        <w:ind w:left="720" w:hanging="72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17176EA"/>
    <w:multiLevelType w:val="multilevel"/>
    <w:tmpl w:val="D320FD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lowerRoman"/>
      <w:isLgl/>
      <w:lvlText w:val="%1.%2.%3.%4.%5"/>
      <w:lvlJc w:val="left"/>
      <w:pPr>
        <w:ind w:left="1800" w:hanging="1440"/>
      </w:pPr>
      <w:rPr>
        <w:rFonts w:hint="default"/>
        <w:b w:val="0"/>
      </w:rPr>
    </w:lvl>
    <w:lvl w:ilvl="5">
      <w:start w:val="1"/>
      <w:numFmt w:val="lowerRoman"/>
      <w:isLgl/>
      <w:lvlText w:val="%1.%2.%3.%4.%5.%6"/>
      <w:lvlJc w:val="left"/>
      <w:pPr>
        <w:ind w:left="2160" w:hanging="1800"/>
      </w:pPr>
      <w:rPr>
        <w:rFonts w:hint="default"/>
        <w:b w:val="0"/>
      </w:rPr>
    </w:lvl>
    <w:lvl w:ilvl="6">
      <w:start w:val="1"/>
      <w:numFmt w:val="lowerRoman"/>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26" w15:restartNumberingAfterBreak="0">
    <w:nsid w:val="61DD361E"/>
    <w:multiLevelType w:val="multilevel"/>
    <w:tmpl w:val="B2783BDE"/>
    <w:lvl w:ilvl="0">
      <w:start w:val="1"/>
      <w:numFmt w:val="decimal"/>
      <w:lvlText w:val="%1."/>
      <w:lvlJc w:val="left"/>
      <w:pPr>
        <w:ind w:left="360" w:hanging="360"/>
      </w:pPr>
      <w:rPr>
        <w:rFonts w:hint="default"/>
        <w:b/>
        <w:i w:val="0"/>
      </w:rPr>
    </w:lvl>
    <w:lvl w:ilvl="1">
      <w:start w:val="1"/>
      <w:numFmt w:val="decimal"/>
      <w:suff w:val="space"/>
      <w:lvlText w:val="%1.%2."/>
      <w:lvlJc w:val="left"/>
      <w:pPr>
        <w:ind w:left="1560" w:firstLine="0"/>
      </w:pPr>
      <w:rPr>
        <w:rFonts w:hint="default"/>
        <w:b w:val="0"/>
        <w:i w:val="0"/>
        <w:color w:val="auto"/>
      </w:rPr>
    </w:lvl>
    <w:lvl w:ilvl="2">
      <w:start w:val="1"/>
      <w:numFmt w:val="decimal"/>
      <w:suff w:val="space"/>
      <w:lvlText w:val="%1.%2.%3."/>
      <w:lvlJc w:val="left"/>
      <w:pPr>
        <w:ind w:left="426" w:firstLine="0"/>
      </w:pPr>
      <w:rPr>
        <w:rFonts w:hint="default"/>
        <w:b w:val="0"/>
        <w:i w:val="0"/>
        <w:color w:val="auto"/>
      </w:rPr>
    </w:lvl>
    <w:lvl w:ilvl="3">
      <w:start w:val="1"/>
      <w:numFmt w:val="decimal"/>
      <w:suff w:val="space"/>
      <w:lvlText w:val="%1.%2.%3.%4."/>
      <w:lvlJc w:val="left"/>
      <w:pPr>
        <w:ind w:left="1702" w:firstLine="0"/>
      </w:pPr>
      <w:rPr>
        <w:rFonts w:hint="default"/>
        <w:b w:val="0"/>
        <w:bCs/>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653F6489"/>
    <w:multiLevelType w:val="multilevel"/>
    <w:tmpl w:val="3EE2DBE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693D1F8A"/>
    <w:multiLevelType w:val="hybridMultilevel"/>
    <w:tmpl w:val="076AED48"/>
    <w:lvl w:ilvl="0" w:tplc="A60A683C">
      <w:start w:val="1"/>
      <w:numFmt w:val="lowerLetter"/>
      <w:lvlText w:val="%1)"/>
      <w:lvlJc w:val="left"/>
      <w:pPr>
        <w:ind w:left="2098" w:hanging="437"/>
      </w:pPr>
      <w:rPr>
        <w:rFonts w:ascii="Book Antiqua" w:eastAsia="Arial MT" w:hAnsi="Book Antiqua" w:cs="Arial MT" w:hint="default"/>
        <w:w w:val="99"/>
        <w:sz w:val="24"/>
        <w:szCs w:val="24"/>
        <w:lang w:val="pt-PT" w:eastAsia="en-US" w:bidi="ar-SA"/>
      </w:rPr>
    </w:lvl>
    <w:lvl w:ilvl="1" w:tplc="F81CEF4C">
      <w:numFmt w:val="bullet"/>
      <w:lvlText w:val="•"/>
      <w:lvlJc w:val="left"/>
      <w:pPr>
        <w:ind w:left="2962" w:hanging="437"/>
      </w:pPr>
      <w:rPr>
        <w:rFonts w:hint="default"/>
        <w:lang w:val="pt-PT" w:eastAsia="en-US" w:bidi="ar-SA"/>
      </w:rPr>
    </w:lvl>
    <w:lvl w:ilvl="2" w:tplc="E20A4ACE">
      <w:numFmt w:val="bullet"/>
      <w:lvlText w:val="•"/>
      <w:lvlJc w:val="left"/>
      <w:pPr>
        <w:ind w:left="3825" w:hanging="437"/>
      </w:pPr>
      <w:rPr>
        <w:rFonts w:hint="default"/>
        <w:lang w:val="pt-PT" w:eastAsia="en-US" w:bidi="ar-SA"/>
      </w:rPr>
    </w:lvl>
    <w:lvl w:ilvl="3" w:tplc="4B160386">
      <w:numFmt w:val="bullet"/>
      <w:lvlText w:val="•"/>
      <w:lvlJc w:val="left"/>
      <w:pPr>
        <w:ind w:left="4687" w:hanging="437"/>
      </w:pPr>
      <w:rPr>
        <w:rFonts w:hint="default"/>
        <w:lang w:val="pt-PT" w:eastAsia="en-US" w:bidi="ar-SA"/>
      </w:rPr>
    </w:lvl>
    <w:lvl w:ilvl="4" w:tplc="9566FB52">
      <w:numFmt w:val="bullet"/>
      <w:lvlText w:val="•"/>
      <w:lvlJc w:val="left"/>
      <w:pPr>
        <w:ind w:left="5550" w:hanging="437"/>
      </w:pPr>
      <w:rPr>
        <w:rFonts w:hint="default"/>
        <w:lang w:val="pt-PT" w:eastAsia="en-US" w:bidi="ar-SA"/>
      </w:rPr>
    </w:lvl>
    <w:lvl w:ilvl="5" w:tplc="417ED2D4">
      <w:numFmt w:val="bullet"/>
      <w:lvlText w:val="•"/>
      <w:lvlJc w:val="left"/>
      <w:pPr>
        <w:ind w:left="6413" w:hanging="437"/>
      </w:pPr>
      <w:rPr>
        <w:rFonts w:hint="default"/>
        <w:lang w:val="pt-PT" w:eastAsia="en-US" w:bidi="ar-SA"/>
      </w:rPr>
    </w:lvl>
    <w:lvl w:ilvl="6" w:tplc="92BEFE34">
      <w:numFmt w:val="bullet"/>
      <w:lvlText w:val="•"/>
      <w:lvlJc w:val="left"/>
      <w:pPr>
        <w:ind w:left="7275" w:hanging="437"/>
      </w:pPr>
      <w:rPr>
        <w:rFonts w:hint="default"/>
        <w:lang w:val="pt-PT" w:eastAsia="en-US" w:bidi="ar-SA"/>
      </w:rPr>
    </w:lvl>
    <w:lvl w:ilvl="7" w:tplc="C8F889B6">
      <w:numFmt w:val="bullet"/>
      <w:lvlText w:val="•"/>
      <w:lvlJc w:val="left"/>
      <w:pPr>
        <w:ind w:left="8138" w:hanging="437"/>
      </w:pPr>
      <w:rPr>
        <w:rFonts w:hint="default"/>
        <w:lang w:val="pt-PT" w:eastAsia="en-US" w:bidi="ar-SA"/>
      </w:rPr>
    </w:lvl>
    <w:lvl w:ilvl="8" w:tplc="9C864426">
      <w:numFmt w:val="bullet"/>
      <w:lvlText w:val="•"/>
      <w:lvlJc w:val="left"/>
      <w:pPr>
        <w:ind w:left="9001" w:hanging="437"/>
      </w:pPr>
      <w:rPr>
        <w:rFonts w:hint="default"/>
        <w:lang w:val="pt-PT" w:eastAsia="en-US" w:bidi="ar-SA"/>
      </w:rPr>
    </w:lvl>
  </w:abstractNum>
  <w:abstractNum w:abstractNumId="29" w15:restartNumberingAfterBreak="0">
    <w:nsid w:val="6B416A47"/>
    <w:multiLevelType w:val="multilevel"/>
    <w:tmpl w:val="0792D278"/>
    <w:lvl w:ilvl="0">
      <w:start w:val="4"/>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6C427353"/>
    <w:multiLevelType w:val="hybridMultilevel"/>
    <w:tmpl w:val="C0A63230"/>
    <w:lvl w:ilvl="0" w:tplc="ED266554">
      <w:start w:val="5"/>
      <w:numFmt w:val="decimal"/>
      <w:lvlText w:val="%1."/>
      <w:lvlJc w:val="left"/>
      <w:pPr>
        <w:ind w:left="1333" w:hanging="512"/>
      </w:pPr>
      <w:rPr>
        <w:rFonts w:ascii="Arial" w:eastAsia="Arial" w:hAnsi="Arial" w:cs="Arial" w:hint="default"/>
        <w:b/>
        <w:bCs/>
        <w:w w:val="100"/>
        <w:sz w:val="24"/>
        <w:szCs w:val="24"/>
        <w:lang w:val="pt-PT" w:eastAsia="en-US" w:bidi="ar-SA"/>
      </w:rPr>
    </w:lvl>
    <w:lvl w:ilvl="1" w:tplc="B3E84A1C">
      <w:numFmt w:val="none"/>
      <w:lvlText w:val=""/>
      <w:lvlJc w:val="left"/>
      <w:pPr>
        <w:tabs>
          <w:tab w:val="num" w:pos="360"/>
        </w:tabs>
      </w:pPr>
    </w:lvl>
    <w:lvl w:ilvl="2" w:tplc="99B2D0D0">
      <w:numFmt w:val="none"/>
      <w:lvlText w:val=""/>
      <w:lvlJc w:val="left"/>
      <w:pPr>
        <w:tabs>
          <w:tab w:val="num" w:pos="360"/>
        </w:tabs>
      </w:pPr>
    </w:lvl>
    <w:lvl w:ilvl="3" w:tplc="360A7E50">
      <w:numFmt w:val="bullet"/>
      <w:lvlText w:val="•"/>
      <w:lvlJc w:val="left"/>
      <w:pPr>
        <w:ind w:left="3685" w:hanging="992"/>
      </w:pPr>
      <w:rPr>
        <w:rFonts w:hint="default"/>
        <w:lang w:val="pt-PT" w:eastAsia="en-US" w:bidi="ar-SA"/>
      </w:rPr>
    </w:lvl>
    <w:lvl w:ilvl="4" w:tplc="58983BA4">
      <w:numFmt w:val="bullet"/>
      <w:lvlText w:val="•"/>
      <w:lvlJc w:val="left"/>
      <w:pPr>
        <w:ind w:left="4691" w:hanging="992"/>
      </w:pPr>
      <w:rPr>
        <w:rFonts w:hint="default"/>
        <w:lang w:val="pt-PT" w:eastAsia="en-US" w:bidi="ar-SA"/>
      </w:rPr>
    </w:lvl>
    <w:lvl w:ilvl="5" w:tplc="4BB824C4">
      <w:numFmt w:val="bullet"/>
      <w:lvlText w:val="•"/>
      <w:lvlJc w:val="left"/>
      <w:pPr>
        <w:ind w:left="5697" w:hanging="992"/>
      </w:pPr>
      <w:rPr>
        <w:rFonts w:hint="default"/>
        <w:lang w:val="pt-PT" w:eastAsia="en-US" w:bidi="ar-SA"/>
      </w:rPr>
    </w:lvl>
    <w:lvl w:ilvl="6" w:tplc="E01086B6">
      <w:numFmt w:val="bullet"/>
      <w:lvlText w:val="•"/>
      <w:lvlJc w:val="left"/>
      <w:pPr>
        <w:ind w:left="6703" w:hanging="992"/>
      </w:pPr>
      <w:rPr>
        <w:rFonts w:hint="default"/>
        <w:lang w:val="pt-PT" w:eastAsia="en-US" w:bidi="ar-SA"/>
      </w:rPr>
    </w:lvl>
    <w:lvl w:ilvl="7" w:tplc="62F0FB62">
      <w:numFmt w:val="bullet"/>
      <w:lvlText w:val="•"/>
      <w:lvlJc w:val="left"/>
      <w:pPr>
        <w:ind w:left="7709" w:hanging="992"/>
      </w:pPr>
      <w:rPr>
        <w:rFonts w:hint="default"/>
        <w:lang w:val="pt-PT" w:eastAsia="en-US" w:bidi="ar-SA"/>
      </w:rPr>
    </w:lvl>
    <w:lvl w:ilvl="8" w:tplc="71E83D6C">
      <w:numFmt w:val="bullet"/>
      <w:lvlText w:val="•"/>
      <w:lvlJc w:val="left"/>
      <w:pPr>
        <w:ind w:left="8714" w:hanging="992"/>
      </w:pPr>
      <w:rPr>
        <w:rFonts w:hint="default"/>
        <w:lang w:val="pt-PT" w:eastAsia="en-US" w:bidi="ar-SA"/>
      </w:rPr>
    </w:lvl>
  </w:abstractNum>
  <w:abstractNum w:abstractNumId="31" w15:restartNumberingAfterBreak="0">
    <w:nsid w:val="6C745ED0"/>
    <w:multiLevelType w:val="multilevel"/>
    <w:tmpl w:val="1504B9FC"/>
    <w:lvl w:ilvl="0">
      <w:start w:val="9"/>
      <w:numFmt w:val="decimal"/>
      <w:lvlText w:val="%1"/>
      <w:lvlJc w:val="left"/>
      <w:pPr>
        <w:ind w:left="600" w:hanging="600"/>
      </w:pPr>
      <w:rPr>
        <w:rFonts w:hint="default"/>
      </w:rPr>
    </w:lvl>
    <w:lvl w:ilvl="1">
      <w:start w:val="1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Zero"/>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D4F3A67"/>
    <w:multiLevelType w:val="hybridMultilevel"/>
    <w:tmpl w:val="84866E70"/>
    <w:lvl w:ilvl="0" w:tplc="1DEA08FA">
      <w:start w:val="1"/>
      <w:numFmt w:val="lowerLetter"/>
      <w:lvlText w:val="%1)"/>
      <w:lvlJc w:val="left"/>
      <w:pPr>
        <w:ind w:left="102" w:hanging="295"/>
      </w:pPr>
      <w:rPr>
        <w:rFonts w:ascii="Arial MT" w:eastAsia="Arial MT" w:hAnsi="Arial MT" w:cs="Arial MT" w:hint="default"/>
        <w:color w:val="000009"/>
        <w:w w:val="99"/>
        <w:sz w:val="24"/>
        <w:szCs w:val="24"/>
        <w:lang w:val="pt-PT" w:eastAsia="en-US" w:bidi="ar-SA"/>
      </w:rPr>
    </w:lvl>
    <w:lvl w:ilvl="1" w:tplc="B6FEE6E6">
      <w:numFmt w:val="bullet"/>
      <w:lvlText w:val="•"/>
      <w:lvlJc w:val="left"/>
      <w:pPr>
        <w:ind w:left="962" w:hanging="295"/>
      </w:pPr>
      <w:rPr>
        <w:rFonts w:hint="default"/>
        <w:lang w:val="pt-PT" w:eastAsia="en-US" w:bidi="ar-SA"/>
      </w:rPr>
    </w:lvl>
    <w:lvl w:ilvl="2" w:tplc="90E4E03C">
      <w:numFmt w:val="bullet"/>
      <w:lvlText w:val="•"/>
      <w:lvlJc w:val="left"/>
      <w:pPr>
        <w:ind w:left="1825" w:hanging="295"/>
      </w:pPr>
      <w:rPr>
        <w:rFonts w:hint="default"/>
        <w:lang w:val="pt-PT" w:eastAsia="en-US" w:bidi="ar-SA"/>
      </w:rPr>
    </w:lvl>
    <w:lvl w:ilvl="3" w:tplc="EF30A684">
      <w:numFmt w:val="bullet"/>
      <w:lvlText w:val="•"/>
      <w:lvlJc w:val="left"/>
      <w:pPr>
        <w:ind w:left="2687" w:hanging="295"/>
      </w:pPr>
      <w:rPr>
        <w:rFonts w:hint="default"/>
        <w:lang w:val="pt-PT" w:eastAsia="en-US" w:bidi="ar-SA"/>
      </w:rPr>
    </w:lvl>
    <w:lvl w:ilvl="4" w:tplc="B00E82DE">
      <w:numFmt w:val="bullet"/>
      <w:lvlText w:val="•"/>
      <w:lvlJc w:val="left"/>
      <w:pPr>
        <w:ind w:left="3550" w:hanging="295"/>
      </w:pPr>
      <w:rPr>
        <w:rFonts w:hint="default"/>
        <w:lang w:val="pt-PT" w:eastAsia="en-US" w:bidi="ar-SA"/>
      </w:rPr>
    </w:lvl>
    <w:lvl w:ilvl="5" w:tplc="1C567426">
      <w:numFmt w:val="bullet"/>
      <w:lvlText w:val="•"/>
      <w:lvlJc w:val="left"/>
      <w:pPr>
        <w:ind w:left="4413" w:hanging="295"/>
      </w:pPr>
      <w:rPr>
        <w:rFonts w:hint="default"/>
        <w:lang w:val="pt-PT" w:eastAsia="en-US" w:bidi="ar-SA"/>
      </w:rPr>
    </w:lvl>
    <w:lvl w:ilvl="6" w:tplc="728CFA26">
      <w:numFmt w:val="bullet"/>
      <w:lvlText w:val="•"/>
      <w:lvlJc w:val="left"/>
      <w:pPr>
        <w:ind w:left="5275" w:hanging="295"/>
      </w:pPr>
      <w:rPr>
        <w:rFonts w:hint="default"/>
        <w:lang w:val="pt-PT" w:eastAsia="en-US" w:bidi="ar-SA"/>
      </w:rPr>
    </w:lvl>
    <w:lvl w:ilvl="7" w:tplc="4772654A">
      <w:numFmt w:val="bullet"/>
      <w:lvlText w:val="•"/>
      <w:lvlJc w:val="left"/>
      <w:pPr>
        <w:ind w:left="6138" w:hanging="295"/>
      </w:pPr>
      <w:rPr>
        <w:rFonts w:hint="default"/>
        <w:lang w:val="pt-PT" w:eastAsia="en-US" w:bidi="ar-SA"/>
      </w:rPr>
    </w:lvl>
    <w:lvl w:ilvl="8" w:tplc="5CA48422">
      <w:numFmt w:val="bullet"/>
      <w:lvlText w:val="•"/>
      <w:lvlJc w:val="left"/>
      <w:pPr>
        <w:ind w:left="7001" w:hanging="295"/>
      </w:pPr>
      <w:rPr>
        <w:rFonts w:hint="default"/>
        <w:lang w:val="pt-PT" w:eastAsia="en-US" w:bidi="ar-SA"/>
      </w:rPr>
    </w:lvl>
  </w:abstractNum>
  <w:abstractNum w:abstractNumId="33" w15:restartNumberingAfterBreak="0">
    <w:nsid w:val="6EB439E0"/>
    <w:multiLevelType w:val="hybridMultilevel"/>
    <w:tmpl w:val="FC3C1AEA"/>
    <w:lvl w:ilvl="0" w:tplc="E96A482E">
      <w:start w:val="1"/>
      <w:numFmt w:val="lowerLetter"/>
      <w:lvlText w:val="%1)"/>
      <w:lvlJc w:val="left"/>
      <w:pPr>
        <w:ind w:left="2262" w:hanging="360"/>
      </w:pPr>
      <w:rPr>
        <w:rFonts w:ascii="Arial MT" w:eastAsia="Arial MT" w:hAnsi="Arial MT" w:cs="Arial MT" w:hint="default"/>
        <w:w w:val="99"/>
        <w:sz w:val="24"/>
        <w:szCs w:val="24"/>
        <w:lang w:val="pt-PT" w:eastAsia="en-US" w:bidi="ar-SA"/>
      </w:rPr>
    </w:lvl>
    <w:lvl w:ilvl="1" w:tplc="75F2501C">
      <w:numFmt w:val="bullet"/>
      <w:lvlText w:val="•"/>
      <w:lvlJc w:val="left"/>
      <w:pPr>
        <w:ind w:left="3106" w:hanging="360"/>
      </w:pPr>
      <w:rPr>
        <w:rFonts w:hint="default"/>
        <w:lang w:val="pt-PT" w:eastAsia="en-US" w:bidi="ar-SA"/>
      </w:rPr>
    </w:lvl>
    <w:lvl w:ilvl="2" w:tplc="A32C6394">
      <w:numFmt w:val="bullet"/>
      <w:lvlText w:val="•"/>
      <w:lvlJc w:val="left"/>
      <w:pPr>
        <w:ind w:left="3953" w:hanging="360"/>
      </w:pPr>
      <w:rPr>
        <w:rFonts w:hint="default"/>
        <w:lang w:val="pt-PT" w:eastAsia="en-US" w:bidi="ar-SA"/>
      </w:rPr>
    </w:lvl>
    <w:lvl w:ilvl="3" w:tplc="BE5A1F54">
      <w:numFmt w:val="bullet"/>
      <w:lvlText w:val="•"/>
      <w:lvlJc w:val="left"/>
      <w:pPr>
        <w:ind w:left="4799" w:hanging="360"/>
      </w:pPr>
      <w:rPr>
        <w:rFonts w:hint="default"/>
        <w:lang w:val="pt-PT" w:eastAsia="en-US" w:bidi="ar-SA"/>
      </w:rPr>
    </w:lvl>
    <w:lvl w:ilvl="4" w:tplc="34980358">
      <w:numFmt w:val="bullet"/>
      <w:lvlText w:val="•"/>
      <w:lvlJc w:val="left"/>
      <w:pPr>
        <w:ind w:left="5646" w:hanging="360"/>
      </w:pPr>
      <w:rPr>
        <w:rFonts w:hint="default"/>
        <w:lang w:val="pt-PT" w:eastAsia="en-US" w:bidi="ar-SA"/>
      </w:rPr>
    </w:lvl>
    <w:lvl w:ilvl="5" w:tplc="A07A1018">
      <w:numFmt w:val="bullet"/>
      <w:lvlText w:val="•"/>
      <w:lvlJc w:val="left"/>
      <w:pPr>
        <w:ind w:left="6493" w:hanging="360"/>
      </w:pPr>
      <w:rPr>
        <w:rFonts w:hint="default"/>
        <w:lang w:val="pt-PT" w:eastAsia="en-US" w:bidi="ar-SA"/>
      </w:rPr>
    </w:lvl>
    <w:lvl w:ilvl="6" w:tplc="B9488204">
      <w:numFmt w:val="bullet"/>
      <w:lvlText w:val="•"/>
      <w:lvlJc w:val="left"/>
      <w:pPr>
        <w:ind w:left="7339" w:hanging="360"/>
      </w:pPr>
      <w:rPr>
        <w:rFonts w:hint="default"/>
        <w:lang w:val="pt-PT" w:eastAsia="en-US" w:bidi="ar-SA"/>
      </w:rPr>
    </w:lvl>
    <w:lvl w:ilvl="7" w:tplc="48147490">
      <w:numFmt w:val="bullet"/>
      <w:lvlText w:val="•"/>
      <w:lvlJc w:val="left"/>
      <w:pPr>
        <w:ind w:left="8186" w:hanging="360"/>
      </w:pPr>
      <w:rPr>
        <w:rFonts w:hint="default"/>
        <w:lang w:val="pt-PT" w:eastAsia="en-US" w:bidi="ar-SA"/>
      </w:rPr>
    </w:lvl>
    <w:lvl w:ilvl="8" w:tplc="1A9080A8">
      <w:numFmt w:val="bullet"/>
      <w:lvlText w:val="•"/>
      <w:lvlJc w:val="left"/>
      <w:pPr>
        <w:ind w:left="9033" w:hanging="360"/>
      </w:pPr>
      <w:rPr>
        <w:rFonts w:hint="default"/>
        <w:lang w:val="pt-PT" w:eastAsia="en-US" w:bidi="ar-SA"/>
      </w:rPr>
    </w:lvl>
  </w:abstractNum>
  <w:abstractNum w:abstractNumId="34" w15:restartNumberingAfterBreak="0">
    <w:nsid w:val="769E6569"/>
    <w:multiLevelType w:val="multilevel"/>
    <w:tmpl w:val="950089F2"/>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98C31AB"/>
    <w:multiLevelType w:val="multilevel"/>
    <w:tmpl w:val="3F58645A"/>
    <w:lvl w:ilvl="0">
      <w:start w:val="1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99340E2"/>
    <w:multiLevelType w:val="multilevel"/>
    <w:tmpl w:val="AABEA5D6"/>
    <w:lvl w:ilvl="0">
      <w:start w:val="1"/>
      <w:numFmt w:val="decimal"/>
      <w:lvlText w:val="%1."/>
      <w:lvlJc w:val="left"/>
      <w:pPr>
        <w:tabs>
          <w:tab w:val="num" w:pos="0"/>
        </w:tabs>
        <w:ind w:left="5321" w:hanging="360"/>
      </w:pPr>
    </w:lvl>
    <w:lvl w:ilvl="1">
      <w:start w:val="1"/>
      <w:numFmt w:val="lowerLetter"/>
      <w:lvlText w:val="%2."/>
      <w:lvlJc w:val="left"/>
      <w:pPr>
        <w:tabs>
          <w:tab w:val="num" w:pos="0"/>
        </w:tabs>
        <w:ind w:left="2781" w:hanging="360"/>
      </w:pPr>
    </w:lvl>
    <w:lvl w:ilvl="2">
      <w:start w:val="1"/>
      <w:numFmt w:val="lowerRoman"/>
      <w:lvlText w:val="%3."/>
      <w:lvlJc w:val="right"/>
      <w:pPr>
        <w:tabs>
          <w:tab w:val="num" w:pos="0"/>
        </w:tabs>
        <w:ind w:left="3501" w:hanging="180"/>
      </w:pPr>
    </w:lvl>
    <w:lvl w:ilvl="3">
      <w:start w:val="1"/>
      <w:numFmt w:val="decimal"/>
      <w:lvlText w:val="%4."/>
      <w:lvlJc w:val="left"/>
      <w:pPr>
        <w:tabs>
          <w:tab w:val="num" w:pos="0"/>
        </w:tabs>
        <w:ind w:left="4221" w:hanging="360"/>
      </w:pPr>
    </w:lvl>
    <w:lvl w:ilvl="4">
      <w:start w:val="1"/>
      <w:numFmt w:val="lowerLetter"/>
      <w:lvlText w:val="%5."/>
      <w:lvlJc w:val="left"/>
      <w:pPr>
        <w:tabs>
          <w:tab w:val="num" w:pos="0"/>
        </w:tabs>
        <w:ind w:left="4941" w:hanging="360"/>
      </w:pPr>
    </w:lvl>
    <w:lvl w:ilvl="5">
      <w:start w:val="1"/>
      <w:numFmt w:val="lowerRoman"/>
      <w:lvlText w:val="%6."/>
      <w:lvlJc w:val="right"/>
      <w:pPr>
        <w:tabs>
          <w:tab w:val="num" w:pos="0"/>
        </w:tabs>
        <w:ind w:left="5661" w:hanging="180"/>
      </w:pPr>
    </w:lvl>
    <w:lvl w:ilvl="6">
      <w:start w:val="1"/>
      <w:numFmt w:val="decimal"/>
      <w:lvlText w:val="%7."/>
      <w:lvlJc w:val="left"/>
      <w:pPr>
        <w:tabs>
          <w:tab w:val="num" w:pos="0"/>
        </w:tabs>
        <w:ind w:left="6381" w:hanging="360"/>
      </w:pPr>
    </w:lvl>
    <w:lvl w:ilvl="7">
      <w:start w:val="1"/>
      <w:numFmt w:val="lowerLetter"/>
      <w:lvlText w:val="%8."/>
      <w:lvlJc w:val="left"/>
      <w:pPr>
        <w:tabs>
          <w:tab w:val="num" w:pos="0"/>
        </w:tabs>
        <w:ind w:left="7101" w:hanging="360"/>
      </w:pPr>
    </w:lvl>
    <w:lvl w:ilvl="8">
      <w:start w:val="1"/>
      <w:numFmt w:val="lowerRoman"/>
      <w:lvlText w:val="%9."/>
      <w:lvlJc w:val="right"/>
      <w:pPr>
        <w:tabs>
          <w:tab w:val="num" w:pos="0"/>
        </w:tabs>
        <w:ind w:left="7821" w:hanging="180"/>
      </w:pPr>
    </w:lvl>
  </w:abstractNum>
  <w:abstractNum w:abstractNumId="37" w15:restartNumberingAfterBreak="0">
    <w:nsid w:val="79E63E26"/>
    <w:multiLevelType w:val="multilevel"/>
    <w:tmpl w:val="D22A418A"/>
    <w:lvl w:ilvl="0">
      <w:start w:val="1"/>
      <w:numFmt w:val="upperRoman"/>
      <w:lvlText w:val="%1)"/>
      <w:lvlJc w:val="left"/>
      <w:pPr>
        <w:ind w:left="2136" w:hanging="72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38" w15:restartNumberingAfterBreak="0">
    <w:nsid w:val="79EE7199"/>
    <w:multiLevelType w:val="multilevel"/>
    <w:tmpl w:val="76308DC8"/>
    <w:lvl w:ilvl="0">
      <w:start w:val="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Zero"/>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A891AFF"/>
    <w:multiLevelType w:val="hybridMultilevel"/>
    <w:tmpl w:val="C9229524"/>
    <w:lvl w:ilvl="0" w:tplc="2A14A52A">
      <w:start w:val="1"/>
      <w:numFmt w:val="upperRoman"/>
      <w:lvlText w:val="%1"/>
      <w:lvlJc w:val="left"/>
      <w:pPr>
        <w:ind w:left="102" w:hanging="123"/>
      </w:pPr>
      <w:rPr>
        <w:rFonts w:ascii="Arial MT" w:eastAsia="Arial MT" w:hAnsi="Arial MT" w:cs="Arial MT" w:hint="default"/>
        <w:color w:val="000009"/>
        <w:w w:val="100"/>
        <w:sz w:val="24"/>
        <w:szCs w:val="24"/>
        <w:lang w:val="pt-PT" w:eastAsia="en-US" w:bidi="ar-SA"/>
      </w:rPr>
    </w:lvl>
    <w:lvl w:ilvl="1" w:tplc="AC64F34C">
      <w:numFmt w:val="bullet"/>
      <w:lvlText w:val="•"/>
      <w:lvlJc w:val="left"/>
      <w:pPr>
        <w:ind w:left="962" w:hanging="123"/>
      </w:pPr>
      <w:rPr>
        <w:rFonts w:hint="default"/>
        <w:lang w:val="pt-PT" w:eastAsia="en-US" w:bidi="ar-SA"/>
      </w:rPr>
    </w:lvl>
    <w:lvl w:ilvl="2" w:tplc="7032A658">
      <w:numFmt w:val="bullet"/>
      <w:lvlText w:val="•"/>
      <w:lvlJc w:val="left"/>
      <w:pPr>
        <w:ind w:left="1825" w:hanging="123"/>
      </w:pPr>
      <w:rPr>
        <w:rFonts w:hint="default"/>
        <w:lang w:val="pt-PT" w:eastAsia="en-US" w:bidi="ar-SA"/>
      </w:rPr>
    </w:lvl>
    <w:lvl w:ilvl="3" w:tplc="ED58FA44">
      <w:numFmt w:val="bullet"/>
      <w:lvlText w:val="•"/>
      <w:lvlJc w:val="left"/>
      <w:pPr>
        <w:ind w:left="2687" w:hanging="123"/>
      </w:pPr>
      <w:rPr>
        <w:rFonts w:hint="default"/>
        <w:lang w:val="pt-PT" w:eastAsia="en-US" w:bidi="ar-SA"/>
      </w:rPr>
    </w:lvl>
    <w:lvl w:ilvl="4" w:tplc="CDFE3548">
      <w:numFmt w:val="bullet"/>
      <w:lvlText w:val="•"/>
      <w:lvlJc w:val="left"/>
      <w:pPr>
        <w:ind w:left="3550" w:hanging="123"/>
      </w:pPr>
      <w:rPr>
        <w:rFonts w:hint="default"/>
        <w:lang w:val="pt-PT" w:eastAsia="en-US" w:bidi="ar-SA"/>
      </w:rPr>
    </w:lvl>
    <w:lvl w:ilvl="5" w:tplc="5C6E59EC">
      <w:numFmt w:val="bullet"/>
      <w:lvlText w:val="•"/>
      <w:lvlJc w:val="left"/>
      <w:pPr>
        <w:ind w:left="4413" w:hanging="123"/>
      </w:pPr>
      <w:rPr>
        <w:rFonts w:hint="default"/>
        <w:lang w:val="pt-PT" w:eastAsia="en-US" w:bidi="ar-SA"/>
      </w:rPr>
    </w:lvl>
    <w:lvl w:ilvl="6" w:tplc="05F4C832">
      <w:numFmt w:val="bullet"/>
      <w:lvlText w:val="•"/>
      <w:lvlJc w:val="left"/>
      <w:pPr>
        <w:ind w:left="5275" w:hanging="123"/>
      </w:pPr>
      <w:rPr>
        <w:rFonts w:hint="default"/>
        <w:lang w:val="pt-PT" w:eastAsia="en-US" w:bidi="ar-SA"/>
      </w:rPr>
    </w:lvl>
    <w:lvl w:ilvl="7" w:tplc="D806F0C8">
      <w:numFmt w:val="bullet"/>
      <w:lvlText w:val="•"/>
      <w:lvlJc w:val="left"/>
      <w:pPr>
        <w:ind w:left="6138" w:hanging="123"/>
      </w:pPr>
      <w:rPr>
        <w:rFonts w:hint="default"/>
        <w:lang w:val="pt-PT" w:eastAsia="en-US" w:bidi="ar-SA"/>
      </w:rPr>
    </w:lvl>
    <w:lvl w:ilvl="8" w:tplc="E564BD8A">
      <w:numFmt w:val="bullet"/>
      <w:lvlText w:val="•"/>
      <w:lvlJc w:val="left"/>
      <w:pPr>
        <w:ind w:left="7001" w:hanging="123"/>
      </w:pPr>
      <w:rPr>
        <w:rFonts w:hint="default"/>
        <w:lang w:val="pt-PT" w:eastAsia="en-US" w:bidi="ar-SA"/>
      </w:rPr>
    </w:lvl>
  </w:abstractNum>
  <w:abstractNum w:abstractNumId="40" w15:restartNumberingAfterBreak="0">
    <w:nsid w:val="7BCB6669"/>
    <w:multiLevelType w:val="hybridMultilevel"/>
    <w:tmpl w:val="D980984A"/>
    <w:lvl w:ilvl="0" w:tplc="FC225C28">
      <w:start w:val="2"/>
      <w:numFmt w:val="lowerLetter"/>
      <w:lvlText w:val="%1)"/>
      <w:lvlJc w:val="left"/>
      <w:pPr>
        <w:ind w:left="1494" w:hanging="360"/>
      </w:pPr>
      <w:rPr>
        <w:rFonts w:hint="default"/>
        <w:color w:val="000009"/>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1" w15:restartNumberingAfterBreak="0">
    <w:nsid w:val="7E6702A2"/>
    <w:multiLevelType w:val="hybridMultilevel"/>
    <w:tmpl w:val="F6ACCC86"/>
    <w:lvl w:ilvl="0" w:tplc="D8468CEE">
      <w:start w:val="1"/>
      <w:numFmt w:val="lowerLetter"/>
      <w:lvlText w:val="%1)"/>
      <w:lvlJc w:val="left"/>
      <w:pPr>
        <w:ind w:left="2262" w:hanging="360"/>
      </w:pPr>
      <w:rPr>
        <w:rFonts w:ascii="Book Antiqua" w:eastAsia="Arial MT" w:hAnsi="Book Antiqua" w:cs="Arial MT" w:hint="default"/>
        <w:w w:val="99"/>
        <w:sz w:val="24"/>
        <w:szCs w:val="24"/>
        <w:lang w:val="pt-PT" w:eastAsia="en-US" w:bidi="ar-SA"/>
      </w:rPr>
    </w:lvl>
    <w:lvl w:ilvl="1" w:tplc="2840ADE6">
      <w:numFmt w:val="bullet"/>
      <w:lvlText w:val="•"/>
      <w:lvlJc w:val="left"/>
      <w:pPr>
        <w:ind w:left="3106" w:hanging="360"/>
      </w:pPr>
      <w:rPr>
        <w:rFonts w:hint="default"/>
        <w:lang w:val="pt-PT" w:eastAsia="en-US" w:bidi="ar-SA"/>
      </w:rPr>
    </w:lvl>
    <w:lvl w:ilvl="2" w:tplc="DFDA51A6">
      <w:numFmt w:val="bullet"/>
      <w:lvlText w:val="•"/>
      <w:lvlJc w:val="left"/>
      <w:pPr>
        <w:ind w:left="3953" w:hanging="360"/>
      </w:pPr>
      <w:rPr>
        <w:rFonts w:hint="default"/>
        <w:lang w:val="pt-PT" w:eastAsia="en-US" w:bidi="ar-SA"/>
      </w:rPr>
    </w:lvl>
    <w:lvl w:ilvl="3" w:tplc="9D70694C">
      <w:numFmt w:val="bullet"/>
      <w:lvlText w:val="•"/>
      <w:lvlJc w:val="left"/>
      <w:pPr>
        <w:ind w:left="4799" w:hanging="360"/>
      </w:pPr>
      <w:rPr>
        <w:rFonts w:hint="default"/>
        <w:lang w:val="pt-PT" w:eastAsia="en-US" w:bidi="ar-SA"/>
      </w:rPr>
    </w:lvl>
    <w:lvl w:ilvl="4" w:tplc="03FC131A">
      <w:numFmt w:val="bullet"/>
      <w:lvlText w:val="•"/>
      <w:lvlJc w:val="left"/>
      <w:pPr>
        <w:ind w:left="5646" w:hanging="360"/>
      </w:pPr>
      <w:rPr>
        <w:rFonts w:hint="default"/>
        <w:lang w:val="pt-PT" w:eastAsia="en-US" w:bidi="ar-SA"/>
      </w:rPr>
    </w:lvl>
    <w:lvl w:ilvl="5" w:tplc="21C86ADE">
      <w:numFmt w:val="bullet"/>
      <w:lvlText w:val="•"/>
      <w:lvlJc w:val="left"/>
      <w:pPr>
        <w:ind w:left="6493" w:hanging="360"/>
      </w:pPr>
      <w:rPr>
        <w:rFonts w:hint="default"/>
        <w:lang w:val="pt-PT" w:eastAsia="en-US" w:bidi="ar-SA"/>
      </w:rPr>
    </w:lvl>
    <w:lvl w:ilvl="6" w:tplc="3692E422">
      <w:numFmt w:val="bullet"/>
      <w:lvlText w:val="•"/>
      <w:lvlJc w:val="left"/>
      <w:pPr>
        <w:ind w:left="7339" w:hanging="360"/>
      </w:pPr>
      <w:rPr>
        <w:rFonts w:hint="default"/>
        <w:lang w:val="pt-PT" w:eastAsia="en-US" w:bidi="ar-SA"/>
      </w:rPr>
    </w:lvl>
    <w:lvl w:ilvl="7" w:tplc="846A668A">
      <w:numFmt w:val="bullet"/>
      <w:lvlText w:val="•"/>
      <w:lvlJc w:val="left"/>
      <w:pPr>
        <w:ind w:left="8186" w:hanging="360"/>
      </w:pPr>
      <w:rPr>
        <w:rFonts w:hint="default"/>
        <w:lang w:val="pt-PT" w:eastAsia="en-US" w:bidi="ar-SA"/>
      </w:rPr>
    </w:lvl>
    <w:lvl w:ilvl="8" w:tplc="4574FA74">
      <w:numFmt w:val="bullet"/>
      <w:lvlText w:val="•"/>
      <w:lvlJc w:val="left"/>
      <w:pPr>
        <w:ind w:left="9033" w:hanging="360"/>
      </w:pPr>
      <w:rPr>
        <w:rFonts w:hint="default"/>
        <w:lang w:val="pt-PT" w:eastAsia="en-US" w:bidi="ar-SA"/>
      </w:rPr>
    </w:lvl>
  </w:abstractNum>
  <w:num w:numId="1">
    <w:abstractNumId w:val="9"/>
  </w:num>
  <w:num w:numId="2">
    <w:abstractNumId w:val="29"/>
  </w:num>
  <w:num w:numId="3">
    <w:abstractNumId w:val="27"/>
  </w:num>
  <w:num w:numId="4">
    <w:abstractNumId w:val="22"/>
  </w:num>
  <w:num w:numId="5">
    <w:abstractNumId w:val="15"/>
  </w:num>
  <w:num w:numId="6">
    <w:abstractNumId w:val="14"/>
  </w:num>
  <w:num w:numId="7">
    <w:abstractNumId w:val="23"/>
  </w:num>
  <w:num w:numId="8">
    <w:abstractNumId w:val="39"/>
  </w:num>
  <w:num w:numId="9">
    <w:abstractNumId w:val="32"/>
  </w:num>
  <w:num w:numId="10">
    <w:abstractNumId w:val="8"/>
  </w:num>
  <w:num w:numId="11">
    <w:abstractNumId w:val="40"/>
  </w:num>
  <w:num w:numId="12">
    <w:abstractNumId w:val="25"/>
  </w:num>
  <w:num w:numId="13">
    <w:abstractNumId w:val="26"/>
  </w:num>
  <w:num w:numId="14">
    <w:abstractNumId w:val="20"/>
  </w:num>
  <w:num w:numId="15">
    <w:abstractNumId w:val="19"/>
  </w:num>
  <w:num w:numId="16">
    <w:abstractNumId w:val="10"/>
  </w:num>
  <w:num w:numId="17">
    <w:abstractNumId w:val="16"/>
  </w:num>
  <w:num w:numId="18">
    <w:abstractNumId w:val="0"/>
  </w:num>
  <w:num w:numId="19">
    <w:abstractNumId w:val="1"/>
  </w:num>
  <w:num w:numId="20">
    <w:abstractNumId w:val="34"/>
  </w:num>
  <w:num w:numId="21">
    <w:abstractNumId w:val="3"/>
  </w:num>
  <w:num w:numId="22">
    <w:abstractNumId w:val="35"/>
  </w:num>
  <w:num w:numId="23">
    <w:abstractNumId w:val="7"/>
  </w:num>
  <w:num w:numId="24">
    <w:abstractNumId w:val="24"/>
  </w:num>
  <w:num w:numId="25">
    <w:abstractNumId w:val="33"/>
  </w:num>
  <w:num w:numId="26">
    <w:abstractNumId w:val="4"/>
  </w:num>
  <w:num w:numId="27">
    <w:abstractNumId w:val="5"/>
  </w:num>
  <w:num w:numId="28">
    <w:abstractNumId w:val="18"/>
  </w:num>
  <w:num w:numId="29">
    <w:abstractNumId w:val="13"/>
  </w:num>
  <w:num w:numId="30">
    <w:abstractNumId w:val="41"/>
  </w:num>
  <w:num w:numId="31">
    <w:abstractNumId w:val="28"/>
  </w:num>
  <w:num w:numId="32">
    <w:abstractNumId w:val="30"/>
  </w:num>
  <w:num w:numId="33">
    <w:abstractNumId w:val="2"/>
  </w:num>
  <w:num w:numId="34">
    <w:abstractNumId w:val="12"/>
  </w:num>
  <w:num w:numId="35">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num>
  <w:num w:numId="40">
    <w:abstractNumId w:val="11"/>
  </w:num>
  <w:num w:numId="41">
    <w:abstractNumId w:val="31"/>
  </w:num>
  <w:num w:numId="42">
    <w:abstractNumId w:val="6"/>
  </w:num>
  <w:num w:numId="43">
    <w:abstractNumId w:val="36"/>
  </w:num>
  <w:num w:numId="44">
    <w:abstractNumId w:val="17"/>
  </w:num>
  <w:num w:numId="45">
    <w:abstractNumId w:val="37"/>
  </w:num>
  <w:num w:numId="46">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43304"/>
    <w:rsid w:val="000149B9"/>
    <w:rsid w:val="00041EA1"/>
    <w:rsid w:val="000A6CA0"/>
    <w:rsid w:val="000F17F7"/>
    <w:rsid w:val="0010350E"/>
    <w:rsid w:val="001157E3"/>
    <w:rsid w:val="00164353"/>
    <w:rsid w:val="00173C57"/>
    <w:rsid w:val="00191F58"/>
    <w:rsid w:val="00193DB7"/>
    <w:rsid w:val="001B3CB1"/>
    <w:rsid w:val="001B4690"/>
    <w:rsid w:val="001C355C"/>
    <w:rsid w:val="001D2DD1"/>
    <w:rsid w:val="001D453F"/>
    <w:rsid w:val="001F7315"/>
    <w:rsid w:val="00202738"/>
    <w:rsid w:val="002742F9"/>
    <w:rsid w:val="002A117D"/>
    <w:rsid w:val="002A4D5B"/>
    <w:rsid w:val="002A6C01"/>
    <w:rsid w:val="002B2EE8"/>
    <w:rsid w:val="002B333E"/>
    <w:rsid w:val="002C558A"/>
    <w:rsid w:val="00324AC6"/>
    <w:rsid w:val="0034326F"/>
    <w:rsid w:val="00343304"/>
    <w:rsid w:val="003461FE"/>
    <w:rsid w:val="00384E8F"/>
    <w:rsid w:val="00395137"/>
    <w:rsid w:val="003A0A1B"/>
    <w:rsid w:val="003B4A3D"/>
    <w:rsid w:val="003B602A"/>
    <w:rsid w:val="003B7C9C"/>
    <w:rsid w:val="00406007"/>
    <w:rsid w:val="00410513"/>
    <w:rsid w:val="00414E85"/>
    <w:rsid w:val="00421B5D"/>
    <w:rsid w:val="00460DB6"/>
    <w:rsid w:val="004851B0"/>
    <w:rsid w:val="00485863"/>
    <w:rsid w:val="004E6E4C"/>
    <w:rsid w:val="005011DC"/>
    <w:rsid w:val="00522F07"/>
    <w:rsid w:val="00560770"/>
    <w:rsid w:val="00582B1A"/>
    <w:rsid w:val="0059496F"/>
    <w:rsid w:val="005A5612"/>
    <w:rsid w:val="005B6CBD"/>
    <w:rsid w:val="005C64EA"/>
    <w:rsid w:val="005D2200"/>
    <w:rsid w:val="005D6ECB"/>
    <w:rsid w:val="005E6C4F"/>
    <w:rsid w:val="006516F3"/>
    <w:rsid w:val="00652F0B"/>
    <w:rsid w:val="00682533"/>
    <w:rsid w:val="00687BF8"/>
    <w:rsid w:val="006C095A"/>
    <w:rsid w:val="006C7FE9"/>
    <w:rsid w:val="006E7935"/>
    <w:rsid w:val="00722E25"/>
    <w:rsid w:val="007330DC"/>
    <w:rsid w:val="00755AFC"/>
    <w:rsid w:val="00772241"/>
    <w:rsid w:val="00794323"/>
    <w:rsid w:val="007D173A"/>
    <w:rsid w:val="00814261"/>
    <w:rsid w:val="00833F0C"/>
    <w:rsid w:val="00857091"/>
    <w:rsid w:val="00862EED"/>
    <w:rsid w:val="00873D36"/>
    <w:rsid w:val="00876736"/>
    <w:rsid w:val="00891E29"/>
    <w:rsid w:val="008A0596"/>
    <w:rsid w:val="008D0DBA"/>
    <w:rsid w:val="008E2FA4"/>
    <w:rsid w:val="008F14CA"/>
    <w:rsid w:val="008F576D"/>
    <w:rsid w:val="009004A1"/>
    <w:rsid w:val="0090225E"/>
    <w:rsid w:val="0090521F"/>
    <w:rsid w:val="009127C6"/>
    <w:rsid w:val="00915E9D"/>
    <w:rsid w:val="00920B79"/>
    <w:rsid w:val="00925F3B"/>
    <w:rsid w:val="00943D27"/>
    <w:rsid w:val="009565DD"/>
    <w:rsid w:val="00987DF4"/>
    <w:rsid w:val="009C0D98"/>
    <w:rsid w:val="009D702B"/>
    <w:rsid w:val="00A022DD"/>
    <w:rsid w:val="00A04639"/>
    <w:rsid w:val="00A07005"/>
    <w:rsid w:val="00A122FA"/>
    <w:rsid w:val="00A21043"/>
    <w:rsid w:val="00A4258C"/>
    <w:rsid w:val="00A750FB"/>
    <w:rsid w:val="00AC0786"/>
    <w:rsid w:val="00AE2435"/>
    <w:rsid w:val="00AE6BA7"/>
    <w:rsid w:val="00AF464F"/>
    <w:rsid w:val="00B070D9"/>
    <w:rsid w:val="00B14D0E"/>
    <w:rsid w:val="00B47C4F"/>
    <w:rsid w:val="00B66717"/>
    <w:rsid w:val="00B741C2"/>
    <w:rsid w:val="00B821EC"/>
    <w:rsid w:val="00B931DA"/>
    <w:rsid w:val="00B948DF"/>
    <w:rsid w:val="00BA737C"/>
    <w:rsid w:val="00BB55A1"/>
    <w:rsid w:val="00BC5D92"/>
    <w:rsid w:val="00BD213A"/>
    <w:rsid w:val="00BD2B51"/>
    <w:rsid w:val="00BD61E0"/>
    <w:rsid w:val="00BD7123"/>
    <w:rsid w:val="00BF5942"/>
    <w:rsid w:val="00C779AA"/>
    <w:rsid w:val="00C810FC"/>
    <w:rsid w:val="00C85517"/>
    <w:rsid w:val="00C87731"/>
    <w:rsid w:val="00CA76E4"/>
    <w:rsid w:val="00CB77EF"/>
    <w:rsid w:val="00D84C27"/>
    <w:rsid w:val="00D95A31"/>
    <w:rsid w:val="00DB07AE"/>
    <w:rsid w:val="00DC5848"/>
    <w:rsid w:val="00DD4508"/>
    <w:rsid w:val="00DD595C"/>
    <w:rsid w:val="00DF6B5D"/>
    <w:rsid w:val="00E24530"/>
    <w:rsid w:val="00E71A49"/>
    <w:rsid w:val="00E946A5"/>
    <w:rsid w:val="00E95DBE"/>
    <w:rsid w:val="00E963EF"/>
    <w:rsid w:val="00EA0013"/>
    <w:rsid w:val="00EA6D26"/>
    <w:rsid w:val="00EB0058"/>
    <w:rsid w:val="00EC451B"/>
    <w:rsid w:val="00ED4E9B"/>
    <w:rsid w:val="00EE766F"/>
    <w:rsid w:val="00F004A4"/>
    <w:rsid w:val="00F120D1"/>
    <w:rsid w:val="00F309EB"/>
    <w:rsid w:val="00F3277F"/>
    <w:rsid w:val="00F51FDF"/>
    <w:rsid w:val="00F77BDB"/>
    <w:rsid w:val="00F96E1F"/>
    <w:rsid w:val="00FB5865"/>
    <w:rsid w:val="00FC20C3"/>
    <w:rsid w:val="00FC43C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CA49E62-F424-44F0-8946-F9430747F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304"/>
    <w:pPr>
      <w:spacing w:after="0" w:line="240" w:lineRule="auto"/>
    </w:pPr>
    <w:rPr>
      <w:rFonts w:ascii="Times New Roman" w:eastAsia="SimSun" w:hAnsi="Times New Roman" w:cs="Times New Roman"/>
      <w:sz w:val="24"/>
      <w:szCs w:val="24"/>
      <w:lang w:eastAsia="zh-CN"/>
    </w:rPr>
  </w:style>
  <w:style w:type="paragraph" w:styleId="Ttulo1">
    <w:name w:val="heading 1"/>
    <w:basedOn w:val="Normal"/>
    <w:next w:val="Normal"/>
    <w:link w:val="Ttulo1Char"/>
    <w:qFormat/>
    <w:rsid w:val="0034330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nhideWhenUsed/>
    <w:qFormat/>
    <w:rsid w:val="00343304"/>
    <w:pPr>
      <w:keepNext/>
      <w:keepLines/>
      <w:spacing w:before="200"/>
      <w:outlineLvl w:val="1"/>
    </w:pPr>
    <w:rPr>
      <w:rFonts w:ascii="Cambria" w:eastAsia="Times New Roman" w:hAnsi="Cambria"/>
      <w:b/>
      <w:bCs/>
      <w:color w:val="4F81BD"/>
      <w:sz w:val="26"/>
      <w:szCs w:val="26"/>
      <w:lang w:eastAsia="pt-BR"/>
    </w:rPr>
  </w:style>
  <w:style w:type="paragraph" w:styleId="Ttulo3">
    <w:name w:val="heading 3"/>
    <w:basedOn w:val="Normal1"/>
    <w:next w:val="Normal1"/>
    <w:link w:val="Ttulo3Char"/>
    <w:rsid w:val="00460DB6"/>
    <w:pPr>
      <w:keepNext/>
      <w:keepLines/>
      <w:pBdr>
        <w:top w:val="nil"/>
        <w:left w:val="nil"/>
        <w:bottom w:val="nil"/>
        <w:right w:val="nil"/>
        <w:between w:val="nil"/>
      </w:pBdr>
      <w:spacing w:before="40" w:line="252" w:lineRule="auto"/>
      <w:outlineLvl w:val="2"/>
    </w:pPr>
    <w:rPr>
      <w:rFonts w:ascii="Calibri" w:eastAsia="Calibri" w:hAnsi="Calibri" w:cs="Calibri"/>
      <w:color w:val="243F60"/>
    </w:rPr>
  </w:style>
  <w:style w:type="paragraph" w:styleId="Ttulo4">
    <w:name w:val="heading 4"/>
    <w:basedOn w:val="Normal1"/>
    <w:next w:val="Normal1"/>
    <w:link w:val="Ttulo4Char"/>
    <w:rsid w:val="00460DB6"/>
    <w:pPr>
      <w:keepNext/>
      <w:keepLines/>
      <w:pBdr>
        <w:top w:val="nil"/>
        <w:left w:val="nil"/>
        <w:bottom w:val="nil"/>
        <w:right w:val="nil"/>
        <w:between w:val="nil"/>
      </w:pBdr>
      <w:spacing w:before="40"/>
      <w:outlineLvl w:val="3"/>
    </w:pPr>
    <w:rPr>
      <w:rFonts w:ascii="Calibri" w:eastAsia="Calibri" w:hAnsi="Calibri" w:cs="Calibri"/>
      <w:i/>
      <w:color w:val="365F91"/>
    </w:rPr>
  </w:style>
  <w:style w:type="paragraph" w:styleId="Ttulo5">
    <w:name w:val="heading 5"/>
    <w:basedOn w:val="Normal"/>
    <w:next w:val="Normal"/>
    <w:link w:val="Ttulo5Char"/>
    <w:unhideWhenUsed/>
    <w:qFormat/>
    <w:rsid w:val="00CA76E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1"/>
    <w:next w:val="Normal1"/>
    <w:link w:val="Ttulo6Char"/>
    <w:rsid w:val="00460DB6"/>
    <w:pPr>
      <w:keepNext/>
      <w:keepLines/>
      <w:pBdr>
        <w:top w:val="nil"/>
        <w:left w:val="nil"/>
        <w:bottom w:val="nil"/>
        <w:right w:val="nil"/>
        <w:between w:val="nil"/>
      </w:pBdr>
      <w:spacing w:before="40" w:line="252" w:lineRule="auto"/>
      <w:outlineLvl w:val="5"/>
    </w:pPr>
    <w:rPr>
      <w:rFonts w:ascii="Calibri" w:eastAsia="Calibri" w:hAnsi="Calibri" w:cs="Calibri"/>
      <w:color w:val="243F60"/>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43304"/>
    <w:rPr>
      <w:rFonts w:asciiTheme="majorHAnsi" w:eastAsiaTheme="majorEastAsia" w:hAnsiTheme="majorHAnsi" w:cstheme="majorBidi"/>
      <w:color w:val="365F91" w:themeColor="accent1" w:themeShade="BF"/>
      <w:sz w:val="32"/>
      <w:szCs w:val="32"/>
      <w:lang w:eastAsia="zh-CN"/>
    </w:rPr>
  </w:style>
  <w:style w:type="character" w:customStyle="1" w:styleId="Ttulo2Char">
    <w:name w:val="Título 2 Char"/>
    <w:basedOn w:val="Fontepargpadro"/>
    <w:link w:val="Ttulo2"/>
    <w:rsid w:val="00343304"/>
    <w:rPr>
      <w:rFonts w:ascii="Cambria" w:eastAsia="Times New Roman" w:hAnsi="Cambria" w:cs="Times New Roman"/>
      <w:b/>
      <w:bCs/>
      <w:color w:val="4F81BD"/>
      <w:sz w:val="26"/>
      <w:szCs w:val="26"/>
      <w:lang w:eastAsia="pt-BR"/>
    </w:rPr>
  </w:style>
  <w:style w:type="paragraph" w:customStyle="1" w:styleId="Normal1">
    <w:name w:val="Normal1"/>
    <w:rsid w:val="00460DB6"/>
    <w:pPr>
      <w:spacing w:after="0" w:line="240" w:lineRule="auto"/>
    </w:pPr>
    <w:rPr>
      <w:rFonts w:ascii="Ecofont_Spranq_eco_Sans" w:eastAsia="Ecofont_Spranq_eco_Sans" w:hAnsi="Ecofont_Spranq_eco_Sans" w:cs="Ecofont_Spranq_eco_Sans"/>
      <w:sz w:val="24"/>
      <w:szCs w:val="24"/>
      <w:lang w:eastAsia="pt-BR"/>
    </w:rPr>
  </w:style>
  <w:style w:type="character" w:customStyle="1" w:styleId="Ttulo3Char">
    <w:name w:val="Título 3 Char"/>
    <w:basedOn w:val="Fontepargpadro"/>
    <w:link w:val="Ttulo3"/>
    <w:rsid w:val="00460DB6"/>
    <w:rPr>
      <w:rFonts w:ascii="Calibri" w:eastAsia="Calibri" w:hAnsi="Calibri" w:cs="Calibri"/>
      <w:color w:val="243F60"/>
      <w:sz w:val="24"/>
      <w:szCs w:val="24"/>
      <w:lang w:eastAsia="pt-BR"/>
    </w:rPr>
  </w:style>
  <w:style w:type="character" w:customStyle="1" w:styleId="Ttulo4Char">
    <w:name w:val="Título 4 Char"/>
    <w:basedOn w:val="Fontepargpadro"/>
    <w:link w:val="Ttulo4"/>
    <w:rsid w:val="00460DB6"/>
    <w:rPr>
      <w:rFonts w:ascii="Calibri" w:eastAsia="Calibri" w:hAnsi="Calibri" w:cs="Calibri"/>
      <w:i/>
      <w:color w:val="365F91"/>
      <w:sz w:val="24"/>
      <w:szCs w:val="24"/>
      <w:lang w:eastAsia="pt-BR"/>
    </w:rPr>
  </w:style>
  <w:style w:type="character" w:customStyle="1" w:styleId="Ttulo5Char">
    <w:name w:val="Título 5 Char"/>
    <w:basedOn w:val="Fontepargpadro"/>
    <w:link w:val="Ttulo5"/>
    <w:uiPriority w:val="9"/>
    <w:semiHidden/>
    <w:rsid w:val="00CA76E4"/>
    <w:rPr>
      <w:rFonts w:asciiTheme="majorHAnsi" w:eastAsiaTheme="majorEastAsia" w:hAnsiTheme="majorHAnsi" w:cstheme="majorBidi"/>
      <w:color w:val="243F60" w:themeColor="accent1" w:themeShade="7F"/>
      <w:sz w:val="24"/>
      <w:szCs w:val="24"/>
      <w:lang w:eastAsia="zh-CN"/>
    </w:rPr>
  </w:style>
  <w:style w:type="character" w:customStyle="1" w:styleId="Ttulo6Char">
    <w:name w:val="Título 6 Char"/>
    <w:basedOn w:val="Fontepargpadro"/>
    <w:link w:val="Ttulo6"/>
    <w:rsid w:val="00460DB6"/>
    <w:rPr>
      <w:rFonts w:ascii="Calibri" w:eastAsia="Calibri" w:hAnsi="Calibri" w:cs="Calibri"/>
      <w:color w:val="243F60"/>
      <w:lang w:eastAsia="pt-BR"/>
    </w:rPr>
  </w:style>
  <w:style w:type="paragraph" w:styleId="Cabealho">
    <w:name w:val="header"/>
    <w:aliases w:val="encabezado"/>
    <w:basedOn w:val="Normal"/>
    <w:link w:val="CabealhoChar"/>
    <w:unhideWhenUsed/>
    <w:rsid w:val="00343304"/>
    <w:pPr>
      <w:tabs>
        <w:tab w:val="center" w:pos="4252"/>
        <w:tab w:val="right" w:pos="8504"/>
      </w:tabs>
    </w:pPr>
  </w:style>
  <w:style w:type="character" w:customStyle="1" w:styleId="CabealhoChar">
    <w:name w:val="Cabeçalho Char"/>
    <w:aliases w:val="encabezado Char"/>
    <w:basedOn w:val="Fontepargpadro"/>
    <w:link w:val="Cabealho"/>
    <w:rsid w:val="00343304"/>
    <w:rPr>
      <w:rFonts w:ascii="Times New Roman" w:eastAsia="SimSun" w:hAnsi="Times New Roman" w:cs="Times New Roman"/>
      <w:sz w:val="24"/>
      <w:szCs w:val="24"/>
      <w:lang w:eastAsia="zh-CN"/>
    </w:rPr>
  </w:style>
  <w:style w:type="paragraph" w:styleId="Rodap">
    <w:name w:val="footer"/>
    <w:basedOn w:val="Normal"/>
    <w:link w:val="RodapChar"/>
    <w:unhideWhenUsed/>
    <w:rsid w:val="00343304"/>
    <w:pPr>
      <w:tabs>
        <w:tab w:val="center" w:pos="4252"/>
        <w:tab w:val="right" w:pos="8504"/>
      </w:tabs>
    </w:pPr>
  </w:style>
  <w:style w:type="character" w:customStyle="1" w:styleId="RodapChar">
    <w:name w:val="Rodapé Char"/>
    <w:basedOn w:val="Fontepargpadro"/>
    <w:link w:val="Rodap"/>
    <w:rsid w:val="00343304"/>
    <w:rPr>
      <w:rFonts w:ascii="Times New Roman" w:eastAsia="SimSun" w:hAnsi="Times New Roman" w:cs="Times New Roman"/>
      <w:sz w:val="24"/>
      <w:szCs w:val="24"/>
      <w:lang w:eastAsia="zh-CN"/>
    </w:rPr>
  </w:style>
  <w:style w:type="paragraph" w:styleId="Textodebalo">
    <w:name w:val="Balloon Text"/>
    <w:basedOn w:val="Normal"/>
    <w:link w:val="TextodebaloChar"/>
    <w:uiPriority w:val="99"/>
    <w:semiHidden/>
    <w:unhideWhenUsed/>
    <w:rsid w:val="00343304"/>
    <w:rPr>
      <w:rFonts w:ascii="Tahoma" w:hAnsi="Tahoma" w:cs="Tahoma"/>
      <w:sz w:val="16"/>
      <w:szCs w:val="16"/>
    </w:rPr>
  </w:style>
  <w:style w:type="character" w:customStyle="1" w:styleId="TextodebaloChar">
    <w:name w:val="Texto de balão Char"/>
    <w:basedOn w:val="Fontepargpadro"/>
    <w:link w:val="Textodebalo"/>
    <w:uiPriority w:val="99"/>
    <w:semiHidden/>
    <w:rsid w:val="00343304"/>
    <w:rPr>
      <w:rFonts w:ascii="Tahoma" w:eastAsia="SimSun" w:hAnsi="Tahoma" w:cs="Tahoma"/>
      <w:sz w:val="16"/>
      <w:szCs w:val="16"/>
      <w:lang w:eastAsia="zh-CN"/>
    </w:rPr>
  </w:style>
  <w:style w:type="character" w:styleId="Hyperlink">
    <w:name w:val="Hyperlink"/>
    <w:basedOn w:val="Fontepargpadro"/>
    <w:uiPriority w:val="99"/>
    <w:unhideWhenUsed/>
    <w:rsid w:val="00343304"/>
    <w:rPr>
      <w:color w:val="0000FF" w:themeColor="hyperlink"/>
      <w:u w:val="single"/>
    </w:rPr>
  </w:style>
  <w:style w:type="paragraph" w:styleId="NormalWeb">
    <w:name w:val="Normal (Web)"/>
    <w:basedOn w:val="Normal"/>
    <w:uiPriority w:val="99"/>
    <w:unhideWhenUsed/>
    <w:rsid w:val="00343304"/>
  </w:style>
  <w:style w:type="paragraph" w:styleId="PargrafodaLista">
    <w:name w:val="List Paragraph"/>
    <w:aliases w:val="List I Paragraph"/>
    <w:basedOn w:val="Normal"/>
    <w:link w:val="PargrafodaListaChar"/>
    <w:uiPriority w:val="1"/>
    <w:qFormat/>
    <w:rsid w:val="00343304"/>
    <w:pPr>
      <w:ind w:left="720"/>
      <w:contextualSpacing/>
    </w:pPr>
  </w:style>
  <w:style w:type="character" w:customStyle="1" w:styleId="PargrafodaListaChar">
    <w:name w:val="Parágrafo da Lista Char"/>
    <w:aliases w:val="List I Paragraph Char"/>
    <w:link w:val="PargrafodaLista"/>
    <w:uiPriority w:val="1"/>
    <w:rsid w:val="00343304"/>
    <w:rPr>
      <w:rFonts w:ascii="Times New Roman" w:eastAsia="SimSun" w:hAnsi="Times New Roman" w:cs="Times New Roman"/>
      <w:sz w:val="24"/>
      <w:szCs w:val="24"/>
      <w:lang w:eastAsia="zh-CN"/>
    </w:rPr>
  </w:style>
  <w:style w:type="paragraph" w:styleId="Corpodetexto">
    <w:name w:val="Body Text"/>
    <w:basedOn w:val="Normal"/>
    <w:link w:val="CorpodetextoChar"/>
    <w:uiPriority w:val="1"/>
    <w:qFormat/>
    <w:rsid w:val="00343304"/>
    <w:pPr>
      <w:tabs>
        <w:tab w:val="left" w:pos="288"/>
        <w:tab w:val="left" w:pos="1008"/>
        <w:tab w:val="left" w:pos="1728"/>
        <w:tab w:val="left" w:pos="2448"/>
        <w:tab w:val="left" w:pos="3168"/>
        <w:tab w:val="left" w:pos="3888"/>
        <w:tab w:val="left" w:pos="4608"/>
        <w:tab w:val="left" w:pos="5328"/>
        <w:tab w:val="left" w:pos="6048"/>
        <w:tab w:val="left" w:pos="6768"/>
      </w:tabs>
      <w:jc w:val="both"/>
    </w:pPr>
    <w:rPr>
      <w:rFonts w:eastAsia="Times New Roman"/>
      <w:lang w:eastAsia="pt-BR"/>
    </w:rPr>
  </w:style>
  <w:style w:type="character" w:customStyle="1" w:styleId="CorpodetextoChar">
    <w:name w:val="Corpo de texto Char"/>
    <w:basedOn w:val="Fontepargpadro"/>
    <w:link w:val="Corpodetexto"/>
    <w:rsid w:val="00343304"/>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unhideWhenUsed/>
    <w:rsid w:val="00343304"/>
    <w:pPr>
      <w:spacing w:after="120"/>
      <w:ind w:left="283"/>
    </w:pPr>
    <w:rPr>
      <w:rFonts w:eastAsia="Times New Roman"/>
      <w:lang w:eastAsia="pt-BR"/>
    </w:rPr>
  </w:style>
  <w:style w:type="character" w:customStyle="1" w:styleId="RecuodecorpodetextoChar">
    <w:name w:val="Recuo de corpo de texto Char"/>
    <w:basedOn w:val="Fontepargpadro"/>
    <w:link w:val="Recuodecorpodetexto"/>
    <w:uiPriority w:val="99"/>
    <w:rsid w:val="00343304"/>
    <w:rPr>
      <w:rFonts w:ascii="Times New Roman" w:eastAsia="Times New Roman" w:hAnsi="Times New Roman" w:cs="Times New Roman"/>
      <w:sz w:val="24"/>
      <w:szCs w:val="24"/>
      <w:lang w:eastAsia="pt-BR"/>
    </w:rPr>
  </w:style>
  <w:style w:type="paragraph" w:styleId="SemEspaamento">
    <w:name w:val="No Spacing"/>
    <w:uiPriority w:val="1"/>
    <w:qFormat/>
    <w:rsid w:val="00343304"/>
    <w:pPr>
      <w:spacing w:after="0" w:line="240" w:lineRule="auto"/>
    </w:pPr>
    <w:rPr>
      <w:rFonts w:ascii="Calibri" w:eastAsia="Calibri" w:hAnsi="Calibri" w:cs="Times New Roman"/>
    </w:rPr>
  </w:style>
  <w:style w:type="paragraph" w:customStyle="1" w:styleId="dou-paragraph">
    <w:name w:val="dou-paragraph"/>
    <w:basedOn w:val="Normal"/>
    <w:rsid w:val="00343304"/>
    <w:pPr>
      <w:spacing w:before="100" w:beforeAutospacing="1" w:after="100" w:afterAutospacing="1"/>
    </w:pPr>
    <w:rPr>
      <w:rFonts w:eastAsia="Times New Roman"/>
      <w:lang w:eastAsia="pt-BR"/>
    </w:rPr>
  </w:style>
  <w:style w:type="character" w:customStyle="1" w:styleId="Corpodetexto3Char">
    <w:name w:val="Corpo de texto 3 Char"/>
    <w:basedOn w:val="Fontepargpadro"/>
    <w:link w:val="Corpodetexto3"/>
    <w:uiPriority w:val="99"/>
    <w:semiHidden/>
    <w:rsid w:val="00343304"/>
    <w:rPr>
      <w:rFonts w:ascii="Times New Roman" w:eastAsia="SimSun" w:hAnsi="Times New Roman" w:cs="Times New Roman"/>
      <w:sz w:val="16"/>
      <w:szCs w:val="16"/>
      <w:lang w:eastAsia="zh-CN"/>
    </w:rPr>
  </w:style>
  <w:style w:type="paragraph" w:styleId="Corpodetexto3">
    <w:name w:val="Body Text 3"/>
    <w:basedOn w:val="Normal"/>
    <w:link w:val="Corpodetexto3Char"/>
    <w:uiPriority w:val="99"/>
    <w:semiHidden/>
    <w:unhideWhenUsed/>
    <w:rsid w:val="00343304"/>
    <w:pPr>
      <w:spacing w:after="120"/>
    </w:pPr>
    <w:rPr>
      <w:sz w:val="16"/>
      <w:szCs w:val="16"/>
    </w:rPr>
  </w:style>
  <w:style w:type="character" w:customStyle="1" w:styleId="Corpodetexto3Char1">
    <w:name w:val="Corpo de texto 3 Char1"/>
    <w:basedOn w:val="Fontepargpadro"/>
    <w:uiPriority w:val="99"/>
    <w:semiHidden/>
    <w:rsid w:val="00343304"/>
    <w:rPr>
      <w:rFonts w:ascii="Times New Roman" w:eastAsia="SimSun" w:hAnsi="Times New Roman" w:cs="Times New Roman"/>
      <w:sz w:val="16"/>
      <w:szCs w:val="16"/>
      <w:lang w:eastAsia="zh-CN"/>
    </w:rPr>
  </w:style>
  <w:style w:type="paragraph" w:styleId="Recuodecorpodetexto2">
    <w:name w:val="Body Text Indent 2"/>
    <w:basedOn w:val="Normal"/>
    <w:link w:val="Recuodecorpodetexto2Char"/>
    <w:unhideWhenUsed/>
    <w:rsid w:val="00343304"/>
    <w:pPr>
      <w:spacing w:after="120" w:line="480" w:lineRule="auto"/>
      <w:ind w:left="283"/>
    </w:pPr>
    <w:rPr>
      <w:rFonts w:eastAsia="Times New Roman"/>
      <w:lang w:eastAsia="pt-BR"/>
    </w:rPr>
  </w:style>
  <w:style w:type="character" w:customStyle="1" w:styleId="Recuodecorpodetexto2Char">
    <w:name w:val="Recuo de corpo de texto 2 Char"/>
    <w:basedOn w:val="Fontepargpadro"/>
    <w:link w:val="Recuodecorpodetexto2"/>
    <w:rsid w:val="00343304"/>
    <w:rPr>
      <w:rFonts w:ascii="Times New Roman" w:eastAsia="Times New Roman" w:hAnsi="Times New Roman" w:cs="Times New Roman"/>
      <w:sz w:val="24"/>
      <w:szCs w:val="24"/>
      <w:lang w:eastAsia="pt-BR"/>
    </w:rPr>
  </w:style>
  <w:style w:type="character" w:styleId="Forte">
    <w:name w:val="Strong"/>
    <w:uiPriority w:val="22"/>
    <w:qFormat/>
    <w:rsid w:val="00343304"/>
    <w:rPr>
      <w:b/>
      <w:bCs/>
    </w:rPr>
  </w:style>
  <w:style w:type="paragraph" w:styleId="Citao">
    <w:name w:val="Quote"/>
    <w:basedOn w:val="Normal"/>
    <w:next w:val="Normal"/>
    <w:link w:val="CitaoChar"/>
    <w:qFormat/>
    <w:rsid w:val="0034330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 w:val="20"/>
      <w:lang w:eastAsia="en-US"/>
    </w:rPr>
  </w:style>
  <w:style w:type="character" w:customStyle="1" w:styleId="CitaoChar">
    <w:name w:val="Citação Char"/>
    <w:basedOn w:val="Fontepargpadro"/>
    <w:link w:val="Citao"/>
    <w:rsid w:val="00343304"/>
    <w:rPr>
      <w:rFonts w:ascii="Arial" w:eastAsia="Calibri" w:hAnsi="Arial" w:cs="Tahoma"/>
      <w:i/>
      <w:iCs/>
      <w:color w:val="000000"/>
      <w:sz w:val="20"/>
      <w:szCs w:val="24"/>
      <w:shd w:val="clear" w:color="auto" w:fill="FFFFCC"/>
    </w:rPr>
  </w:style>
  <w:style w:type="paragraph" w:customStyle="1" w:styleId="Nivel01">
    <w:name w:val="Nivel 01"/>
    <w:basedOn w:val="Ttulo1"/>
    <w:next w:val="Normal"/>
    <w:link w:val="Nivel01Char"/>
    <w:qFormat/>
    <w:rsid w:val="00343304"/>
    <w:pPr>
      <w:spacing w:before="480" w:after="120" w:line="276" w:lineRule="auto"/>
      <w:ind w:right="-15"/>
      <w:jc w:val="both"/>
    </w:pPr>
    <w:rPr>
      <w:rFonts w:ascii="Arial" w:hAnsi="Arial" w:cs="Times New Roman"/>
      <w:b/>
      <w:bCs/>
      <w:color w:val="000000"/>
      <w:sz w:val="20"/>
      <w:szCs w:val="20"/>
      <w:lang w:eastAsia="pt-BR"/>
    </w:rPr>
  </w:style>
  <w:style w:type="character" w:customStyle="1" w:styleId="Nivel01Char">
    <w:name w:val="Nivel 01 Char"/>
    <w:basedOn w:val="Ttulo1Char"/>
    <w:link w:val="Nivel01"/>
    <w:rsid w:val="00343304"/>
    <w:rPr>
      <w:rFonts w:ascii="Arial" w:eastAsiaTheme="majorEastAsia" w:hAnsi="Arial" w:cs="Times New Roman"/>
      <w:b/>
      <w:bCs/>
      <w:color w:val="000000"/>
      <w:sz w:val="20"/>
      <w:szCs w:val="20"/>
      <w:lang w:eastAsia="pt-BR"/>
    </w:rPr>
  </w:style>
  <w:style w:type="paragraph" w:customStyle="1" w:styleId="PADRO">
    <w:name w:val="PADRÃO"/>
    <w:rsid w:val="00343304"/>
    <w:pPr>
      <w:keepNext/>
      <w:widowControl w:val="0"/>
      <w:shd w:val="clear" w:color="auto" w:fill="FFFFFF"/>
      <w:spacing w:before="119" w:after="119"/>
      <w:ind w:firstLine="567"/>
      <w:jc w:val="both"/>
      <w:textAlignment w:val="baseline"/>
    </w:pPr>
    <w:rPr>
      <w:rFonts w:ascii="Ecofont_Spranq_eco_Sans" w:eastAsia="WenQuanYi Micro Hei" w:hAnsi="Ecofont_Spranq_eco_Sans" w:cs="Lohit Hindi"/>
      <w:sz w:val="20"/>
      <w:szCs w:val="24"/>
      <w:lang w:eastAsia="zh-CN" w:bidi="hi-IN"/>
    </w:rPr>
  </w:style>
  <w:style w:type="paragraph" w:customStyle="1" w:styleId="citao2">
    <w:name w:val="citação 2"/>
    <w:basedOn w:val="Citao"/>
    <w:link w:val="citao2Char"/>
    <w:qFormat/>
    <w:rsid w:val="00343304"/>
    <w:rPr>
      <w:szCs w:val="20"/>
    </w:rPr>
  </w:style>
  <w:style w:type="character" w:customStyle="1" w:styleId="citao2Char">
    <w:name w:val="citação 2 Char"/>
    <w:basedOn w:val="CitaoChar"/>
    <w:link w:val="citao2"/>
    <w:rsid w:val="00343304"/>
    <w:rPr>
      <w:rFonts w:ascii="Arial" w:eastAsia="Calibri" w:hAnsi="Arial" w:cs="Tahoma"/>
      <w:i/>
      <w:iCs/>
      <w:color w:val="000000"/>
      <w:sz w:val="20"/>
      <w:szCs w:val="20"/>
      <w:shd w:val="clear" w:color="auto" w:fill="FFFFCC"/>
    </w:rPr>
  </w:style>
  <w:style w:type="character" w:customStyle="1" w:styleId="QuoteChar">
    <w:name w:val="Quote Char"/>
    <w:basedOn w:val="Fontepargpadro"/>
    <w:link w:val="Citao1"/>
    <w:rsid w:val="00343304"/>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34330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sz w:val="22"/>
      <w:szCs w:val="22"/>
      <w:lang w:eastAsia="en-US"/>
    </w:rPr>
  </w:style>
  <w:style w:type="paragraph" w:styleId="Textodecomentrio">
    <w:name w:val="annotation text"/>
    <w:basedOn w:val="Normal"/>
    <w:link w:val="TextodecomentrioChar"/>
    <w:unhideWhenUsed/>
    <w:rsid w:val="00343304"/>
    <w:rPr>
      <w:rFonts w:ascii="Arial" w:eastAsia="Times New Roman" w:hAnsi="Arial" w:cs="Tahoma"/>
      <w:sz w:val="20"/>
      <w:szCs w:val="20"/>
      <w:lang w:eastAsia="pt-BR"/>
    </w:rPr>
  </w:style>
  <w:style w:type="character" w:customStyle="1" w:styleId="TextodecomentrioChar">
    <w:name w:val="Texto de comentário Char"/>
    <w:basedOn w:val="Fontepargpadro"/>
    <w:link w:val="Textodecomentrio"/>
    <w:rsid w:val="00343304"/>
    <w:rPr>
      <w:rFonts w:ascii="Arial" w:eastAsia="Times New Roman" w:hAnsi="Arial" w:cs="Tahoma"/>
      <w:sz w:val="20"/>
      <w:szCs w:val="20"/>
      <w:lang w:eastAsia="pt-BR"/>
    </w:rPr>
  </w:style>
  <w:style w:type="character" w:customStyle="1" w:styleId="AssuntodocomentrioChar">
    <w:name w:val="Assunto do comentário Char"/>
    <w:basedOn w:val="TextodecomentrioChar"/>
    <w:link w:val="Assuntodocomentrio"/>
    <w:uiPriority w:val="99"/>
    <w:semiHidden/>
    <w:rsid w:val="00343304"/>
    <w:rPr>
      <w:rFonts w:ascii="Arial" w:eastAsia="Times New Roman" w:hAnsi="Arial" w:cs="Tahoma"/>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343304"/>
    <w:rPr>
      <w:b/>
      <w:bCs/>
    </w:rPr>
  </w:style>
  <w:style w:type="character" w:customStyle="1" w:styleId="AssuntodocomentrioChar1">
    <w:name w:val="Assunto do comentário Char1"/>
    <w:basedOn w:val="TextodecomentrioChar"/>
    <w:uiPriority w:val="99"/>
    <w:semiHidden/>
    <w:rsid w:val="00343304"/>
    <w:rPr>
      <w:rFonts w:ascii="Arial" w:eastAsia="Times New Roman" w:hAnsi="Arial" w:cs="Tahoma"/>
      <w:b/>
      <w:bCs/>
      <w:sz w:val="20"/>
      <w:szCs w:val="20"/>
      <w:lang w:eastAsia="pt-BR"/>
    </w:rPr>
  </w:style>
  <w:style w:type="paragraph" w:customStyle="1" w:styleId="Nivel1">
    <w:name w:val="Nivel1"/>
    <w:basedOn w:val="Ttulo1"/>
    <w:link w:val="Nivel1Char"/>
    <w:qFormat/>
    <w:rsid w:val="00343304"/>
    <w:pPr>
      <w:spacing w:before="480" w:line="276" w:lineRule="auto"/>
      <w:ind w:left="644" w:hanging="360"/>
      <w:jc w:val="both"/>
    </w:pPr>
    <w:rPr>
      <w:rFonts w:ascii="Arial" w:hAnsi="Arial" w:cs="Times New Roman"/>
      <w:b/>
      <w:color w:val="000000"/>
      <w:sz w:val="20"/>
      <w:szCs w:val="20"/>
      <w:lang w:eastAsia="pt-BR"/>
    </w:rPr>
  </w:style>
  <w:style w:type="character" w:customStyle="1" w:styleId="Nivel1Char">
    <w:name w:val="Nivel1 Char"/>
    <w:basedOn w:val="Fontepargpadro"/>
    <w:link w:val="Nivel1"/>
    <w:locked/>
    <w:rsid w:val="00343304"/>
    <w:rPr>
      <w:rFonts w:ascii="Arial" w:eastAsiaTheme="majorEastAsia" w:hAnsi="Arial" w:cs="Times New Roman"/>
      <w:b/>
      <w:color w:val="000000"/>
      <w:sz w:val="20"/>
      <w:szCs w:val="20"/>
      <w:lang w:eastAsia="pt-BR"/>
    </w:rPr>
  </w:style>
  <w:style w:type="paragraph" w:customStyle="1" w:styleId="Nivel2">
    <w:name w:val="Nivel 2"/>
    <w:link w:val="Nivel2Char"/>
    <w:qFormat/>
    <w:rsid w:val="00343304"/>
    <w:pPr>
      <w:spacing w:before="120" w:after="120"/>
      <w:ind w:left="858" w:hanging="432"/>
      <w:jc w:val="both"/>
    </w:pPr>
    <w:rPr>
      <w:rFonts w:ascii="Ecofont_Spranq_eco_Sans" w:eastAsia="Arial Unicode MS" w:hAnsi="Ecofont_Spranq_eco_Sans" w:cs="Times New Roman"/>
      <w:sz w:val="20"/>
      <w:szCs w:val="20"/>
      <w:lang w:eastAsia="pt-BR"/>
    </w:rPr>
  </w:style>
  <w:style w:type="character" w:customStyle="1" w:styleId="Nivel2Char">
    <w:name w:val="Nivel 2 Char"/>
    <w:basedOn w:val="Fontepargpadro"/>
    <w:link w:val="Nivel2"/>
    <w:locked/>
    <w:rsid w:val="00343304"/>
    <w:rPr>
      <w:rFonts w:ascii="Ecofont_Spranq_eco_Sans" w:eastAsia="Arial Unicode MS" w:hAnsi="Ecofont_Spranq_eco_Sans" w:cs="Times New Roman"/>
      <w:sz w:val="20"/>
      <w:szCs w:val="20"/>
      <w:lang w:eastAsia="pt-BR"/>
    </w:rPr>
  </w:style>
  <w:style w:type="paragraph" w:customStyle="1" w:styleId="Nivel10">
    <w:name w:val="Nivel 1"/>
    <w:basedOn w:val="Nivel2"/>
    <w:next w:val="Nivel2"/>
    <w:qFormat/>
    <w:rsid w:val="00343304"/>
    <w:rPr>
      <w:rFonts w:cs="Arial"/>
      <w:b/>
    </w:rPr>
  </w:style>
  <w:style w:type="paragraph" w:customStyle="1" w:styleId="Nivel3">
    <w:name w:val="Nivel 3"/>
    <w:basedOn w:val="Nivel2"/>
    <w:qFormat/>
    <w:rsid w:val="00343304"/>
    <w:pPr>
      <w:numPr>
        <w:ilvl w:val="2"/>
      </w:numPr>
      <w:ind w:left="858" w:hanging="432"/>
    </w:pPr>
    <w:rPr>
      <w:rFonts w:cs="Arial"/>
      <w:color w:val="000000"/>
    </w:rPr>
  </w:style>
  <w:style w:type="paragraph" w:customStyle="1" w:styleId="Nivel4">
    <w:name w:val="Nivel 4"/>
    <w:basedOn w:val="Nivel3"/>
    <w:link w:val="Nivel4Char"/>
    <w:qFormat/>
    <w:rsid w:val="00343304"/>
    <w:pPr>
      <w:numPr>
        <w:ilvl w:val="3"/>
      </w:numPr>
      <w:ind w:left="858" w:hanging="432"/>
    </w:pPr>
    <w:rPr>
      <w:color w:val="auto"/>
    </w:rPr>
  </w:style>
  <w:style w:type="character" w:customStyle="1" w:styleId="Nivel4Char">
    <w:name w:val="Nivel 4 Char"/>
    <w:basedOn w:val="Fontepargpadro"/>
    <w:link w:val="Nivel4"/>
    <w:rsid w:val="00343304"/>
    <w:rPr>
      <w:rFonts w:ascii="Ecofont_Spranq_eco_Sans" w:eastAsia="Arial Unicode MS" w:hAnsi="Ecofont_Spranq_eco_Sans" w:cs="Arial"/>
      <w:sz w:val="20"/>
      <w:szCs w:val="20"/>
      <w:lang w:eastAsia="pt-BR"/>
    </w:rPr>
  </w:style>
  <w:style w:type="paragraph" w:customStyle="1" w:styleId="Nivel5">
    <w:name w:val="Nivel 5"/>
    <w:basedOn w:val="Nivel4"/>
    <w:qFormat/>
    <w:rsid w:val="00343304"/>
    <w:pPr>
      <w:numPr>
        <w:ilvl w:val="4"/>
      </w:numPr>
      <w:tabs>
        <w:tab w:val="num" w:pos="360"/>
      </w:tabs>
      <w:ind w:left="858" w:hanging="432"/>
    </w:pPr>
  </w:style>
  <w:style w:type="paragraph" w:styleId="Textoembloco">
    <w:name w:val="Block Text"/>
    <w:basedOn w:val="Normal"/>
    <w:rsid w:val="00343304"/>
    <w:pPr>
      <w:widowControl w:val="0"/>
      <w:adjustRightInd w:val="0"/>
      <w:spacing w:after="120" w:line="360" w:lineRule="atLeast"/>
      <w:ind w:left="1843" w:right="51" w:hanging="709"/>
      <w:jc w:val="both"/>
      <w:textAlignment w:val="baseline"/>
    </w:pPr>
    <w:rPr>
      <w:rFonts w:ascii="Arial" w:eastAsia="Times New Roman" w:hAnsi="Arial"/>
      <w:position w:val="2"/>
      <w:sz w:val="22"/>
      <w:lang w:val="pt-PT" w:eastAsia="pt-BR"/>
    </w:rPr>
  </w:style>
  <w:style w:type="table" w:styleId="Tabelacomgrade">
    <w:name w:val="Table Grid"/>
    <w:basedOn w:val="Tabelanormal"/>
    <w:uiPriority w:val="39"/>
    <w:rsid w:val="00343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Titulo">
    <w:name w:val="Nivel_01_Titulo"/>
    <w:basedOn w:val="Ttulo1"/>
    <w:next w:val="Normal"/>
    <w:link w:val="Nivel01TituloChar"/>
    <w:qFormat/>
    <w:rsid w:val="00343304"/>
    <w:pPr>
      <w:tabs>
        <w:tab w:val="left" w:pos="567"/>
      </w:tabs>
      <w:ind w:left="360" w:hanging="360"/>
      <w:jc w:val="both"/>
    </w:pPr>
    <w:rPr>
      <w:rFonts w:ascii="Arial" w:hAnsi="Arial" w:cs="Times New Roman"/>
      <w:b/>
      <w:bCs/>
      <w:sz w:val="20"/>
      <w:szCs w:val="20"/>
      <w:lang w:eastAsia="pt-BR"/>
    </w:rPr>
  </w:style>
  <w:style w:type="character" w:customStyle="1" w:styleId="Nivel01TituloChar">
    <w:name w:val="Nivel_01_Titulo Char"/>
    <w:basedOn w:val="Ttulo1Char"/>
    <w:link w:val="Nivel01Titulo"/>
    <w:rsid w:val="00343304"/>
    <w:rPr>
      <w:rFonts w:ascii="Arial" w:eastAsiaTheme="majorEastAsia" w:hAnsi="Arial" w:cs="Times New Roman"/>
      <w:b/>
      <w:bCs/>
      <w:color w:val="365F91" w:themeColor="accent1" w:themeShade="BF"/>
      <w:sz w:val="20"/>
      <w:szCs w:val="20"/>
      <w:lang w:eastAsia="pt-BR"/>
    </w:rPr>
  </w:style>
  <w:style w:type="paragraph" w:customStyle="1" w:styleId="PargrafodaLista1">
    <w:name w:val="Parágrafo da Lista1"/>
    <w:basedOn w:val="Normal"/>
    <w:qFormat/>
    <w:rsid w:val="00343304"/>
    <w:pPr>
      <w:ind w:left="720"/>
    </w:pPr>
    <w:rPr>
      <w:rFonts w:ascii="Ecofont_Spranq_eco_Sans" w:eastAsia="Times New Roman" w:hAnsi="Ecofont_Spranq_eco_Sans" w:cs="Ecofont_Spranq_eco_Sans"/>
      <w:lang w:eastAsia="pt-BR"/>
    </w:rPr>
  </w:style>
  <w:style w:type="table" w:customStyle="1" w:styleId="TabelaSimples41">
    <w:name w:val="Tabela Simples 41"/>
    <w:basedOn w:val="Tabelanormal"/>
    <w:uiPriority w:val="44"/>
    <w:rsid w:val="0034330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
    <w:name w:val="Title"/>
    <w:basedOn w:val="Normal"/>
    <w:next w:val="Normal"/>
    <w:link w:val="TtuloChar"/>
    <w:qFormat/>
    <w:rsid w:val="00191F58"/>
    <w:pPr>
      <w:suppressAutoHyphens/>
      <w:jc w:val="center"/>
    </w:pPr>
    <w:rPr>
      <w:rFonts w:eastAsia="MS Mincho"/>
      <w:b/>
      <w:szCs w:val="20"/>
      <w:lang w:eastAsia="ar-SA"/>
    </w:rPr>
  </w:style>
  <w:style w:type="character" w:customStyle="1" w:styleId="TtuloChar">
    <w:name w:val="Título Char"/>
    <w:basedOn w:val="Fontepargpadro"/>
    <w:link w:val="Ttulo"/>
    <w:rsid w:val="00191F58"/>
    <w:rPr>
      <w:rFonts w:ascii="Times New Roman" w:eastAsia="MS Mincho" w:hAnsi="Times New Roman" w:cs="Times New Roman"/>
      <w:b/>
      <w:sz w:val="24"/>
      <w:szCs w:val="20"/>
      <w:lang w:eastAsia="ar-SA"/>
    </w:rPr>
  </w:style>
  <w:style w:type="paragraph" w:customStyle="1" w:styleId="Ttulo11">
    <w:name w:val="Título 11"/>
    <w:basedOn w:val="Normal"/>
    <w:uiPriority w:val="1"/>
    <w:qFormat/>
    <w:rsid w:val="000F17F7"/>
    <w:pPr>
      <w:widowControl w:val="0"/>
      <w:autoSpaceDE w:val="0"/>
      <w:autoSpaceDN w:val="0"/>
      <w:ind w:left="822"/>
      <w:outlineLvl w:val="1"/>
    </w:pPr>
    <w:rPr>
      <w:rFonts w:ascii="Arial" w:eastAsia="Arial" w:hAnsi="Arial" w:cs="Arial"/>
      <w:b/>
      <w:bCs/>
      <w:lang w:val="pt-PT" w:eastAsia="en-US"/>
    </w:rPr>
  </w:style>
  <w:style w:type="paragraph" w:customStyle="1" w:styleId="TextosemFormatao2">
    <w:name w:val="Texto sem Formatação2"/>
    <w:basedOn w:val="Normal"/>
    <w:rsid w:val="00CA76E4"/>
    <w:rPr>
      <w:rFonts w:ascii="Courier New" w:eastAsia="Times New Roman" w:hAnsi="Courier New"/>
      <w:sz w:val="20"/>
      <w:szCs w:val="20"/>
      <w:lang w:eastAsia="pt-BR"/>
    </w:rPr>
  </w:style>
  <w:style w:type="paragraph" w:styleId="Subttulo">
    <w:name w:val="Subtitle"/>
    <w:basedOn w:val="Normal1"/>
    <w:next w:val="Normal1"/>
    <w:link w:val="SubttuloChar"/>
    <w:rsid w:val="00460DB6"/>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rsid w:val="00460DB6"/>
    <w:rPr>
      <w:rFonts w:ascii="Georgia" w:eastAsia="Georgia" w:hAnsi="Georgia" w:cs="Georgia"/>
      <w:i/>
      <w:color w:val="666666"/>
      <w:sz w:val="48"/>
      <w:szCs w:val="4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6231">
      <w:bodyDiv w:val="1"/>
      <w:marLeft w:val="0"/>
      <w:marRight w:val="0"/>
      <w:marTop w:val="0"/>
      <w:marBottom w:val="0"/>
      <w:divBdr>
        <w:top w:val="none" w:sz="0" w:space="0" w:color="auto"/>
        <w:left w:val="none" w:sz="0" w:space="0" w:color="auto"/>
        <w:bottom w:val="none" w:sz="0" w:space="0" w:color="auto"/>
        <w:right w:val="none" w:sz="0" w:space="0" w:color="auto"/>
      </w:divBdr>
    </w:div>
    <w:div w:id="69954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marasantafedegoias.go.gov.br/" TargetMode="External"/><Relationship Id="rId13" Type="http://schemas.openxmlformats.org/officeDocument/2006/relationships/hyperlink" Target="http://www.planalto.gov.br/ccivil_03/_Ato2011-2014/2013/Lei/L12846.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_Ato2011-2014/2013/Lei/L12846.ht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ortaldoempreendedor.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nj.jus.br/improbidade_adm/consultar_requerido.php" TargetMode="External"/><Relationship Id="rId5" Type="http://schemas.openxmlformats.org/officeDocument/2006/relationships/webSettings" Target="webSettings.xml"/><Relationship Id="rId15" Type="http://schemas.openxmlformats.org/officeDocument/2006/relationships/hyperlink" Target="https://www.portaltransparencia.gov.br/sancoes/cnep" TargetMode="External"/><Relationship Id="rId10" Type="http://schemas.openxmlformats.org/officeDocument/2006/relationships/hyperlink" Target="http://www.portaldatransparencia.gov.br/cei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lanalto.gov.br/ccivil_03/LEIS/L6404consol.htm" TargetMode="External"/><Relationship Id="rId14" Type="http://schemas.openxmlformats.org/officeDocument/2006/relationships/hyperlink" Target="http://www.portaldatransparencia.gov.br/ce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2665A-F6A3-40C9-8EC6-AF8DF7361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9508</Words>
  <Characters>51346</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Compras</dc:creator>
  <cp:lastModifiedBy>Conta da Microsoft</cp:lastModifiedBy>
  <cp:revision>4</cp:revision>
  <cp:lastPrinted>2025-01-30T12:11:00Z</cp:lastPrinted>
  <dcterms:created xsi:type="dcterms:W3CDTF">2025-01-28T07:37:00Z</dcterms:created>
  <dcterms:modified xsi:type="dcterms:W3CDTF">2025-01-30T12:12:00Z</dcterms:modified>
</cp:coreProperties>
</file>